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36CA" w14:textId="77777777" w:rsidR="00E920E9" w:rsidRPr="00C776AE" w:rsidRDefault="00E920E9" w:rsidP="00045A96">
      <w:pPr>
        <w:pStyle w:val="western"/>
        <w:spacing w:before="0" w:after="0" w:line="240" w:lineRule="auto"/>
        <w:ind w:left="567"/>
        <w:jc w:val="center"/>
        <w:rPr>
          <w:rFonts w:ascii="Times New Roman" w:hAnsi="Times New Roman" w:cs="Times New Roman"/>
          <w:sz w:val="40"/>
          <w:szCs w:val="40"/>
        </w:rPr>
      </w:pPr>
      <w:bookmarkStart w:id="0" w:name="_Hlk68096208"/>
      <w:r w:rsidRPr="00C776AE">
        <w:rPr>
          <w:noProof/>
          <w:sz w:val="40"/>
          <w:szCs w:val="40"/>
        </w:rPr>
        <w:drawing>
          <wp:inline distT="0" distB="0" distL="0" distR="0" wp14:anchorId="722EE099" wp14:editId="0B6B4FF6">
            <wp:extent cx="1168714" cy="2076598"/>
            <wp:effectExtent l="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401" cy="2140007"/>
                    </a:xfrm>
                    <a:prstGeom prst="rect">
                      <a:avLst/>
                    </a:prstGeom>
                    <a:noFill/>
                    <a:ln w="9525">
                      <a:noFill/>
                      <a:miter lim="800000"/>
                      <a:headEnd/>
                      <a:tailEnd/>
                    </a:ln>
                  </pic:spPr>
                </pic:pic>
              </a:graphicData>
            </a:graphic>
          </wp:inline>
        </w:drawing>
      </w:r>
    </w:p>
    <w:p w14:paraId="0542CB3D" w14:textId="77777777" w:rsidR="00E920E9" w:rsidRPr="00C776AE" w:rsidRDefault="00E920E9" w:rsidP="00045A96">
      <w:pPr>
        <w:pStyle w:val="western"/>
        <w:spacing w:before="0" w:after="0" w:line="240" w:lineRule="auto"/>
        <w:ind w:left="567"/>
        <w:jc w:val="center"/>
        <w:rPr>
          <w:rFonts w:ascii="Times New Roman" w:hAnsi="Times New Roman" w:cs="Times New Roman"/>
          <w:sz w:val="40"/>
          <w:szCs w:val="40"/>
        </w:rPr>
      </w:pPr>
    </w:p>
    <w:p w14:paraId="6E7B8D31" w14:textId="77777777" w:rsidR="00E920E9" w:rsidRPr="00C776AE" w:rsidRDefault="00E920E9" w:rsidP="00045A96">
      <w:pPr>
        <w:pStyle w:val="western"/>
        <w:spacing w:before="0" w:after="0" w:line="240" w:lineRule="auto"/>
        <w:ind w:left="567"/>
        <w:jc w:val="center"/>
        <w:rPr>
          <w:rFonts w:ascii="Times New Roman" w:hAnsi="Times New Roman" w:cs="Times New Roman"/>
          <w:b/>
          <w:bCs/>
          <w:sz w:val="40"/>
          <w:szCs w:val="40"/>
        </w:rPr>
      </w:pPr>
      <w:r w:rsidRPr="00C776AE">
        <w:rPr>
          <w:rFonts w:ascii="Times New Roman" w:hAnsi="Times New Roman" w:cs="Times New Roman"/>
          <w:b/>
          <w:bCs/>
          <w:sz w:val="40"/>
          <w:szCs w:val="40"/>
        </w:rPr>
        <w:t>COMUNE DI ORROLI</w:t>
      </w:r>
    </w:p>
    <w:p w14:paraId="14E48D2F" w14:textId="77777777" w:rsidR="00E920E9" w:rsidRPr="00C776AE" w:rsidRDefault="00E920E9" w:rsidP="00045A96">
      <w:pPr>
        <w:pStyle w:val="western"/>
        <w:spacing w:before="0" w:after="0" w:line="240" w:lineRule="auto"/>
        <w:ind w:left="567"/>
        <w:jc w:val="center"/>
        <w:rPr>
          <w:rFonts w:ascii="Times New Roman" w:hAnsi="Times New Roman" w:cs="Times New Roman"/>
          <w:b/>
          <w:bCs/>
          <w:sz w:val="40"/>
          <w:szCs w:val="40"/>
        </w:rPr>
      </w:pPr>
      <w:r w:rsidRPr="00C776AE">
        <w:rPr>
          <w:rFonts w:ascii="Times New Roman" w:hAnsi="Times New Roman" w:cs="Times New Roman"/>
          <w:b/>
          <w:bCs/>
          <w:sz w:val="40"/>
          <w:szCs w:val="40"/>
        </w:rPr>
        <w:t>Provincia del Sud Sardegna</w:t>
      </w:r>
    </w:p>
    <w:p w14:paraId="1F090BA2" w14:textId="77777777" w:rsidR="00E920E9" w:rsidRPr="00C776AE" w:rsidRDefault="00E920E9" w:rsidP="00045A96">
      <w:pPr>
        <w:pStyle w:val="western"/>
        <w:spacing w:before="0" w:after="0" w:line="240" w:lineRule="auto"/>
        <w:ind w:left="567"/>
        <w:rPr>
          <w:rFonts w:ascii="Times New Roman" w:hAnsi="Times New Roman" w:cs="Times New Roman"/>
          <w:sz w:val="40"/>
          <w:szCs w:val="40"/>
        </w:rPr>
      </w:pPr>
    </w:p>
    <w:p w14:paraId="39100B3C" w14:textId="77777777" w:rsidR="00E920E9" w:rsidRPr="00C776AE" w:rsidRDefault="00E920E9" w:rsidP="00045A96">
      <w:pPr>
        <w:pStyle w:val="western"/>
        <w:spacing w:before="0" w:after="0" w:line="240" w:lineRule="auto"/>
        <w:ind w:left="567"/>
        <w:rPr>
          <w:rFonts w:ascii="Times New Roman" w:hAnsi="Times New Roman" w:cs="Times New Roman"/>
          <w:sz w:val="40"/>
          <w:szCs w:val="40"/>
        </w:rPr>
      </w:pPr>
    </w:p>
    <w:p w14:paraId="378BDE48" w14:textId="77777777" w:rsidR="00E920E9" w:rsidRPr="00C776AE" w:rsidRDefault="00E920E9" w:rsidP="00045A96">
      <w:pPr>
        <w:pStyle w:val="western"/>
        <w:spacing w:before="0" w:after="0" w:line="240" w:lineRule="auto"/>
        <w:ind w:left="567"/>
        <w:jc w:val="center"/>
        <w:rPr>
          <w:rFonts w:ascii="Times New Roman" w:hAnsi="Times New Roman" w:cs="Times New Roman"/>
          <w:b/>
          <w:i/>
          <w:sz w:val="40"/>
          <w:szCs w:val="40"/>
        </w:rPr>
      </w:pPr>
      <w:r w:rsidRPr="00C776AE">
        <w:rPr>
          <w:rFonts w:ascii="Times New Roman" w:hAnsi="Times New Roman" w:cs="Times New Roman"/>
          <w:b/>
          <w:i/>
          <w:sz w:val="40"/>
          <w:szCs w:val="40"/>
        </w:rPr>
        <w:t>Piano Esecutivo di Gestione redatto nelle forme del piano delle Performance</w:t>
      </w:r>
    </w:p>
    <w:p w14:paraId="0BDB2FB3" w14:textId="77777777" w:rsidR="00E920E9" w:rsidRPr="00C776AE" w:rsidRDefault="00E920E9" w:rsidP="00045A96">
      <w:pPr>
        <w:pStyle w:val="western"/>
        <w:spacing w:before="0" w:after="0" w:line="240" w:lineRule="auto"/>
        <w:ind w:left="567"/>
        <w:jc w:val="center"/>
        <w:rPr>
          <w:rFonts w:ascii="Times New Roman" w:hAnsi="Times New Roman" w:cs="Times New Roman"/>
          <w:b/>
          <w:i/>
          <w:sz w:val="40"/>
          <w:szCs w:val="40"/>
          <w:u w:val="single"/>
        </w:rPr>
      </w:pPr>
    </w:p>
    <w:p w14:paraId="72C19AB3" w14:textId="6E72C09B" w:rsidR="00E920E9" w:rsidRPr="00C776AE" w:rsidRDefault="00E920E9" w:rsidP="00045A96">
      <w:pPr>
        <w:pStyle w:val="western"/>
        <w:spacing w:before="0" w:after="0" w:line="240" w:lineRule="auto"/>
        <w:ind w:left="567"/>
        <w:jc w:val="center"/>
        <w:rPr>
          <w:rFonts w:ascii="Times New Roman" w:hAnsi="Times New Roman" w:cs="Times New Roman"/>
          <w:b/>
          <w:i/>
          <w:sz w:val="40"/>
          <w:szCs w:val="40"/>
          <w:u w:val="single"/>
        </w:rPr>
      </w:pPr>
      <w:r w:rsidRPr="00C776AE">
        <w:rPr>
          <w:rFonts w:ascii="Times New Roman" w:hAnsi="Times New Roman" w:cs="Times New Roman"/>
          <w:b/>
          <w:i/>
          <w:sz w:val="40"/>
          <w:szCs w:val="40"/>
          <w:u w:val="single"/>
        </w:rPr>
        <w:t>Triennio 20</w:t>
      </w:r>
      <w:r w:rsidR="00AB2AD8">
        <w:rPr>
          <w:rFonts w:ascii="Times New Roman" w:hAnsi="Times New Roman" w:cs="Times New Roman"/>
          <w:b/>
          <w:i/>
          <w:sz w:val="40"/>
          <w:szCs w:val="40"/>
          <w:u w:val="single"/>
        </w:rPr>
        <w:t>2</w:t>
      </w:r>
      <w:r w:rsidR="005A010A">
        <w:rPr>
          <w:rFonts w:ascii="Times New Roman" w:hAnsi="Times New Roman" w:cs="Times New Roman"/>
          <w:b/>
          <w:i/>
          <w:sz w:val="40"/>
          <w:szCs w:val="40"/>
          <w:u w:val="single"/>
        </w:rPr>
        <w:t>1</w:t>
      </w:r>
      <w:r w:rsidRPr="00C776AE">
        <w:rPr>
          <w:rFonts w:ascii="Times New Roman" w:hAnsi="Times New Roman" w:cs="Times New Roman"/>
          <w:b/>
          <w:i/>
          <w:sz w:val="40"/>
          <w:szCs w:val="40"/>
          <w:u w:val="single"/>
        </w:rPr>
        <w:t>-202</w:t>
      </w:r>
      <w:r w:rsidR="005A010A">
        <w:rPr>
          <w:rFonts w:ascii="Times New Roman" w:hAnsi="Times New Roman" w:cs="Times New Roman"/>
          <w:b/>
          <w:i/>
          <w:sz w:val="40"/>
          <w:szCs w:val="40"/>
          <w:u w:val="single"/>
        </w:rPr>
        <w:t>3</w:t>
      </w:r>
    </w:p>
    <w:p w14:paraId="0858B978" w14:textId="77777777" w:rsidR="00E920E9" w:rsidRPr="00C776AE" w:rsidRDefault="00E920E9" w:rsidP="00045A96">
      <w:pPr>
        <w:pStyle w:val="western"/>
        <w:spacing w:before="0" w:after="0" w:line="240" w:lineRule="auto"/>
        <w:ind w:left="567"/>
        <w:jc w:val="center"/>
        <w:rPr>
          <w:rFonts w:ascii="Times New Roman" w:hAnsi="Times New Roman" w:cs="Times New Roman"/>
          <w:sz w:val="40"/>
          <w:szCs w:val="40"/>
        </w:rPr>
      </w:pPr>
    </w:p>
    <w:p w14:paraId="4ECFEE8F" w14:textId="77777777" w:rsidR="00E920E9" w:rsidRPr="00C776AE" w:rsidRDefault="00E920E9" w:rsidP="00045A96">
      <w:pPr>
        <w:pStyle w:val="western"/>
        <w:spacing w:before="0" w:after="0" w:line="240" w:lineRule="auto"/>
        <w:ind w:left="567"/>
        <w:rPr>
          <w:rFonts w:ascii="Times New Roman" w:hAnsi="Times New Roman" w:cs="Times New Roman"/>
          <w:sz w:val="40"/>
          <w:szCs w:val="40"/>
        </w:rPr>
      </w:pPr>
    </w:p>
    <w:p w14:paraId="19FFC61C" w14:textId="77777777" w:rsidR="00E920E9" w:rsidRPr="00C776AE" w:rsidRDefault="00E920E9" w:rsidP="00045A96">
      <w:pPr>
        <w:pStyle w:val="western"/>
        <w:spacing w:before="0" w:after="0" w:line="240" w:lineRule="auto"/>
        <w:ind w:left="567"/>
        <w:jc w:val="center"/>
        <w:rPr>
          <w:rFonts w:ascii="Times New Roman" w:hAnsi="Times New Roman" w:cs="Times New Roman"/>
          <w:sz w:val="40"/>
          <w:szCs w:val="40"/>
        </w:rPr>
      </w:pPr>
    </w:p>
    <w:p w14:paraId="045FD1B4" w14:textId="77777777" w:rsidR="00E920E9" w:rsidRPr="00C776AE" w:rsidRDefault="00E920E9" w:rsidP="00045A96">
      <w:pPr>
        <w:pStyle w:val="western"/>
        <w:spacing w:before="0" w:after="0" w:line="240" w:lineRule="auto"/>
        <w:ind w:left="567"/>
        <w:rPr>
          <w:rFonts w:ascii="Times New Roman" w:hAnsi="Times New Roman" w:cs="Times New Roman"/>
          <w:b/>
          <w:sz w:val="40"/>
          <w:szCs w:val="40"/>
        </w:rPr>
      </w:pPr>
      <w:r w:rsidRPr="00C776AE">
        <w:rPr>
          <w:rFonts w:ascii="Times New Roman" w:hAnsi="Times New Roman" w:cs="Times New Roman"/>
          <w:b/>
          <w:sz w:val="40"/>
          <w:szCs w:val="40"/>
        </w:rPr>
        <w:t xml:space="preserve">Allegato A)     </w:t>
      </w:r>
    </w:p>
    <w:p w14:paraId="6AFC9C56" w14:textId="3DAD8EE6" w:rsidR="00A4771A" w:rsidRDefault="00E920E9" w:rsidP="00045A96">
      <w:pPr>
        <w:pStyle w:val="western"/>
        <w:spacing w:before="0" w:after="0" w:line="240" w:lineRule="auto"/>
        <w:ind w:left="567"/>
        <w:rPr>
          <w:rFonts w:ascii="Times New Roman" w:hAnsi="Times New Roman" w:cs="Times New Roman"/>
          <w:sz w:val="40"/>
          <w:szCs w:val="40"/>
        </w:rPr>
      </w:pPr>
      <w:r w:rsidRPr="00C776AE">
        <w:rPr>
          <w:rFonts w:ascii="Times New Roman" w:hAnsi="Times New Roman" w:cs="Times New Roman"/>
          <w:sz w:val="40"/>
          <w:szCs w:val="40"/>
        </w:rPr>
        <w:t>alla delibera de</w:t>
      </w:r>
      <w:r w:rsidR="00933836">
        <w:rPr>
          <w:rFonts w:ascii="Times New Roman" w:hAnsi="Times New Roman" w:cs="Times New Roman"/>
          <w:sz w:val="40"/>
          <w:szCs w:val="40"/>
        </w:rPr>
        <w:t>lla Giunta Comunale n.</w:t>
      </w:r>
      <w:r w:rsidR="005A010A">
        <w:rPr>
          <w:rFonts w:ascii="Times New Roman" w:hAnsi="Times New Roman" w:cs="Times New Roman"/>
          <w:sz w:val="40"/>
          <w:szCs w:val="40"/>
        </w:rPr>
        <w:t xml:space="preserve"> 22</w:t>
      </w:r>
      <w:r w:rsidR="00933836">
        <w:rPr>
          <w:rFonts w:ascii="Times New Roman" w:hAnsi="Times New Roman" w:cs="Times New Roman"/>
          <w:sz w:val="40"/>
          <w:szCs w:val="40"/>
        </w:rPr>
        <w:t xml:space="preserve"> </w:t>
      </w:r>
      <w:r w:rsidR="00C776AE">
        <w:rPr>
          <w:rFonts w:ascii="Times New Roman" w:hAnsi="Times New Roman" w:cs="Times New Roman"/>
          <w:sz w:val="40"/>
          <w:szCs w:val="40"/>
        </w:rPr>
        <w:t xml:space="preserve"> del </w:t>
      </w:r>
      <w:r w:rsidR="005A010A">
        <w:rPr>
          <w:rFonts w:ascii="Times New Roman" w:hAnsi="Times New Roman" w:cs="Times New Roman"/>
          <w:sz w:val="40"/>
          <w:szCs w:val="40"/>
        </w:rPr>
        <w:t>31</w:t>
      </w:r>
      <w:r w:rsidR="0027141B">
        <w:rPr>
          <w:rFonts w:ascii="Times New Roman" w:hAnsi="Times New Roman" w:cs="Times New Roman"/>
          <w:sz w:val="40"/>
          <w:szCs w:val="40"/>
        </w:rPr>
        <w:t>.</w:t>
      </w:r>
      <w:r w:rsidR="00AD49C5">
        <w:rPr>
          <w:rFonts w:ascii="Times New Roman" w:hAnsi="Times New Roman" w:cs="Times New Roman"/>
          <w:sz w:val="40"/>
          <w:szCs w:val="40"/>
        </w:rPr>
        <w:t>0</w:t>
      </w:r>
      <w:r w:rsidR="005A010A">
        <w:rPr>
          <w:rFonts w:ascii="Times New Roman" w:hAnsi="Times New Roman" w:cs="Times New Roman"/>
          <w:sz w:val="40"/>
          <w:szCs w:val="40"/>
        </w:rPr>
        <w:t>3</w:t>
      </w:r>
      <w:r w:rsidR="0048530C">
        <w:rPr>
          <w:rFonts w:ascii="Times New Roman" w:hAnsi="Times New Roman" w:cs="Times New Roman"/>
          <w:sz w:val="40"/>
          <w:szCs w:val="40"/>
        </w:rPr>
        <w:t>.202</w:t>
      </w:r>
      <w:r w:rsidR="005A010A">
        <w:rPr>
          <w:rFonts w:ascii="Times New Roman" w:hAnsi="Times New Roman" w:cs="Times New Roman"/>
          <w:sz w:val="40"/>
          <w:szCs w:val="40"/>
        </w:rPr>
        <w:t>1</w:t>
      </w:r>
    </w:p>
    <w:p w14:paraId="7806870D" w14:textId="77777777" w:rsidR="00E920E9" w:rsidRPr="00E920E9" w:rsidRDefault="00A4771A" w:rsidP="00A4771A">
      <w:pPr>
        <w:spacing w:after="200" w:line="276" w:lineRule="auto"/>
        <w:rPr>
          <w:b/>
          <w:sz w:val="18"/>
          <w:szCs w:val="18"/>
        </w:rPr>
      </w:pPr>
      <w:r>
        <w:rPr>
          <w:sz w:val="40"/>
          <w:szCs w:val="40"/>
        </w:rPr>
        <w:br w:type="page"/>
      </w:r>
      <w:r>
        <w:rPr>
          <w:sz w:val="40"/>
          <w:szCs w:val="40"/>
        </w:rPr>
        <w:lastRenderedPageBreak/>
        <w:t xml:space="preserve">              </w:t>
      </w:r>
      <w:r w:rsidRPr="000F3072">
        <w:t xml:space="preserve">      INDICE </w:t>
      </w:r>
      <w:r w:rsidR="00E920E9" w:rsidRPr="00E920E9">
        <w:rPr>
          <w:b/>
          <w:sz w:val="18"/>
          <w:szCs w:val="18"/>
        </w:rPr>
        <w:t>del documento</w:t>
      </w:r>
    </w:p>
    <w:p w14:paraId="2D77E8A6"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6C24E392" w14:textId="77777777" w:rsidR="00E920E9" w:rsidRPr="00E920E9" w:rsidRDefault="00E920E9" w:rsidP="00045A96">
      <w:pPr>
        <w:pStyle w:val="western"/>
        <w:numPr>
          <w:ilvl w:val="0"/>
          <w:numId w:val="16"/>
        </w:numPr>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Sintesi del documento</w:t>
      </w:r>
    </w:p>
    <w:p w14:paraId="5E3B4BE0" w14:textId="77777777" w:rsidR="00E920E9" w:rsidRPr="00E920E9" w:rsidRDefault="00E920E9" w:rsidP="00045A96">
      <w:pPr>
        <w:pStyle w:val="western"/>
        <w:numPr>
          <w:ilvl w:val="1"/>
          <w:numId w:val="16"/>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Che cos’ è il Piano Performance;</w:t>
      </w:r>
    </w:p>
    <w:p w14:paraId="23DAC9B0" w14:textId="77777777" w:rsidR="00E920E9" w:rsidRPr="00E920E9" w:rsidRDefault="00E920E9" w:rsidP="00045A96">
      <w:pPr>
        <w:pStyle w:val="western"/>
        <w:numPr>
          <w:ilvl w:val="1"/>
          <w:numId w:val="16"/>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Piano di intervento per l’attuazione a regime della Riforma Brunetta;</w:t>
      </w:r>
    </w:p>
    <w:p w14:paraId="1B781B57"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69BD8722" w14:textId="77777777" w:rsidR="00E920E9" w:rsidRPr="00E920E9" w:rsidRDefault="00E920E9" w:rsidP="00045A96">
      <w:pPr>
        <w:pStyle w:val="western"/>
        <w:numPr>
          <w:ilvl w:val="0"/>
          <w:numId w:val="16"/>
        </w:numPr>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Il Comune</w:t>
      </w:r>
    </w:p>
    <w:p w14:paraId="26F61BD7"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Chi siamo;</w:t>
      </w:r>
    </w:p>
    <w:p w14:paraId="4A96BD94"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Territorio ed economia;</w:t>
      </w:r>
    </w:p>
    <w:p w14:paraId="13F3B2A1"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La popolazione;</w:t>
      </w:r>
    </w:p>
    <w:p w14:paraId="0718987E"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L’Amministrazione e la nostra organizzazione;</w:t>
      </w:r>
    </w:p>
    <w:p w14:paraId="559ED09F"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L’Amministrazione in cifra;</w:t>
      </w:r>
    </w:p>
    <w:p w14:paraId="48B63C1A"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Attività per macro – aree.</w:t>
      </w:r>
    </w:p>
    <w:p w14:paraId="122C9135"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52CB56F9" w14:textId="77777777" w:rsidR="00E920E9" w:rsidRPr="00E920E9" w:rsidRDefault="00E920E9" w:rsidP="00045A96">
      <w:pPr>
        <w:pStyle w:val="western"/>
        <w:numPr>
          <w:ilvl w:val="0"/>
          <w:numId w:val="16"/>
        </w:numPr>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La condizione esistente</w:t>
      </w:r>
    </w:p>
    <w:p w14:paraId="5DD47B8D"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Swotanalisysis</w:t>
      </w:r>
    </w:p>
    <w:p w14:paraId="3B94BC0C"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53FEDA72" w14:textId="77777777" w:rsidR="00E920E9" w:rsidRPr="00E920E9" w:rsidRDefault="00E920E9" w:rsidP="00045A96">
      <w:pPr>
        <w:pStyle w:val="western"/>
        <w:numPr>
          <w:ilvl w:val="0"/>
          <w:numId w:val="16"/>
        </w:numPr>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Le prospettive</w:t>
      </w:r>
    </w:p>
    <w:p w14:paraId="730F2931"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Il programma amministrativo;</w:t>
      </w:r>
    </w:p>
    <w:p w14:paraId="27AC3E94"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Linee strategiche;</w:t>
      </w:r>
    </w:p>
    <w:p w14:paraId="15E97E52"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Obiettivi strategici;</w:t>
      </w:r>
    </w:p>
    <w:p w14:paraId="399FDF5D"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Obiettivi gestionali;</w:t>
      </w:r>
    </w:p>
    <w:p w14:paraId="4548C8E1"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144F2E44" w14:textId="77777777" w:rsidR="00E920E9" w:rsidRPr="00E920E9" w:rsidRDefault="00E920E9" w:rsidP="00045A96">
      <w:pPr>
        <w:pStyle w:val="western"/>
        <w:numPr>
          <w:ilvl w:val="0"/>
          <w:numId w:val="16"/>
        </w:numPr>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Parametri gestionali</w:t>
      </w:r>
    </w:p>
    <w:p w14:paraId="3CAEA7F7" w14:textId="77777777" w:rsidR="00E920E9" w:rsidRPr="00E920E9" w:rsidRDefault="00E920E9" w:rsidP="00045A96">
      <w:pPr>
        <w:pStyle w:val="western"/>
        <w:numPr>
          <w:ilvl w:val="0"/>
          <w:numId w:val="17"/>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Parametri per l’individuazione degli Enti strutturalmente deficitari;</w:t>
      </w:r>
    </w:p>
    <w:p w14:paraId="136E9097"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Performance generale della struttura;</w:t>
      </w:r>
    </w:p>
    <w:p w14:paraId="13ADACE0" w14:textId="77777777" w:rsidR="00E920E9" w:rsidRPr="00E920E9" w:rsidRDefault="00E920E9" w:rsidP="00045A96">
      <w:pPr>
        <w:pStyle w:val="western"/>
        <w:numPr>
          <w:ilvl w:val="0"/>
          <w:numId w:val="17"/>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w:t>
      </w:r>
    </w:p>
    <w:p w14:paraId="08CDD3D0"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5B437C25" w14:textId="77777777" w:rsidR="00E920E9" w:rsidRPr="00E920E9" w:rsidRDefault="00E920E9" w:rsidP="00045A96">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F) Allegato tecnico (distribuzione risorse finanziarie)</w:t>
      </w:r>
    </w:p>
    <w:p w14:paraId="46FE9060" w14:textId="77777777" w:rsidR="000F3072" w:rsidRDefault="000F3072">
      <w:pPr>
        <w:spacing w:after="200" w:line="276" w:lineRule="auto"/>
        <w:rPr>
          <w:color w:val="000000"/>
          <w:sz w:val="18"/>
          <w:szCs w:val="18"/>
        </w:rPr>
      </w:pPr>
      <w:r>
        <w:rPr>
          <w:sz w:val="18"/>
          <w:szCs w:val="18"/>
        </w:rPr>
        <w:br w:type="page"/>
      </w:r>
    </w:p>
    <w:p w14:paraId="2EF59329" w14:textId="77777777" w:rsidR="00E920E9" w:rsidRPr="00E920E9" w:rsidRDefault="00E920E9" w:rsidP="00045A96">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lastRenderedPageBreak/>
        <w:t>CHE COS’E’ IL PIANO DELLA PERFORMANCE</w:t>
      </w:r>
    </w:p>
    <w:p w14:paraId="1E1B4F08" w14:textId="77777777" w:rsidR="00E920E9" w:rsidRPr="00E920E9" w:rsidRDefault="00E920E9" w:rsidP="00045A96">
      <w:pPr>
        <w:pStyle w:val="western"/>
        <w:spacing w:before="0" w:after="0" w:line="240" w:lineRule="auto"/>
        <w:ind w:left="567"/>
        <w:jc w:val="center"/>
        <w:rPr>
          <w:rFonts w:ascii="Times New Roman" w:hAnsi="Times New Roman" w:cs="Times New Roman"/>
          <w:sz w:val="18"/>
          <w:szCs w:val="18"/>
        </w:rPr>
      </w:pPr>
    </w:p>
    <w:p w14:paraId="18B3B628" w14:textId="77777777" w:rsidR="00E920E9" w:rsidRPr="00E920E9" w:rsidRDefault="00E920E9" w:rsidP="00045A9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b/>
          <w:sz w:val="18"/>
          <w:szCs w:val="18"/>
        </w:rPr>
        <w:t>Il Piano della Performance</w:t>
      </w:r>
      <w:r w:rsidRPr="00E920E9">
        <w:rPr>
          <w:rFonts w:ascii="Times New Roman" w:hAnsi="Times New Roman" w:cs="Times New Roman"/>
          <w:sz w:val="18"/>
          <w:szCs w:val="18"/>
        </w:rPr>
        <w:t xml:space="preserve"> è il documento programmatico triennale che individua gli indirizzi e gli obiettivi strategici ed operativi e definisce, con riferimento agli obiettivi finali ed intermedi ed alle risorse, gli indicatori per la misurazione e la valutazione delle prestazioni dell’Amministrazione, dei titolari di posizione e dei dipendenti.</w:t>
      </w:r>
    </w:p>
    <w:p w14:paraId="415FE49D" w14:textId="37A01AEE" w:rsidR="00E920E9" w:rsidRPr="00E920E9" w:rsidRDefault="00E920E9" w:rsidP="00045A9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Il comune di Orroli , comune al di sotto dei 5.000 abitanti, non è  tento all’approvazione di un PEG piano esecutivo di Gestione, pertanto adotta il Piano delle Per</w:t>
      </w:r>
      <w:r w:rsidR="00E837FB">
        <w:rPr>
          <w:rFonts w:ascii="Times New Roman" w:hAnsi="Times New Roman" w:cs="Times New Roman"/>
          <w:sz w:val="18"/>
          <w:szCs w:val="18"/>
        </w:rPr>
        <w:t>f</w:t>
      </w:r>
      <w:r w:rsidRPr="00E920E9">
        <w:rPr>
          <w:rFonts w:ascii="Times New Roman" w:hAnsi="Times New Roman" w:cs="Times New Roman"/>
          <w:sz w:val="18"/>
          <w:szCs w:val="18"/>
        </w:rPr>
        <w:t>ormance con il quale assegna gli obiettivi al personale titolare di posizione e definisce annualmente i relativi indicatori che raccorda con gli obiettivi strategici e la pianificazione strategica pluriennale del Comune.</w:t>
      </w:r>
    </w:p>
    <w:p w14:paraId="16D22AD6" w14:textId="77777777" w:rsidR="00E920E9" w:rsidRPr="00E920E9" w:rsidRDefault="00E920E9" w:rsidP="00045A9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Il Piano della Performance è il momento di partenza del ciclo di gestione della performance che in base all’art. 4 del Decreto Legislativo 27 ottobre 2009, n. 150 si articola nelle seguenti fasi:</w:t>
      </w:r>
    </w:p>
    <w:p w14:paraId="17C21861"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definizione e assegnazione degli obiettivi che si intendo raggiungere, dei valori attesi di risultato e dei rispettivi indicatori;</w:t>
      </w:r>
    </w:p>
    <w:p w14:paraId="0C2E0367"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collegamento tra gli obiettivi e l’allocazione delle risorse;</w:t>
      </w:r>
    </w:p>
    <w:p w14:paraId="5C4548CE"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monitoraggio in corso di esercizio e attivazione di eventuali interventi correttivi;</w:t>
      </w:r>
    </w:p>
    <w:p w14:paraId="6906DE20"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misurazione e valutazione delle performance organizzativa ed individuale;</w:t>
      </w:r>
    </w:p>
    <w:p w14:paraId="478462EB"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utilizzo dei sistemi premianti, secondo criteri di valorizzazione del merito;</w:t>
      </w:r>
    </w:p>
    <w:p w14:paraId="3CD39D6D" w14:textId="77777777" w:rsidR="00E920E9" w:rsidRPr="00E920E9" w:rsidRDefault="00E920E9" w:rsidP="00045A96">
      <w:pPr>
        <w:pStyle w:val="western"/>
        <w:numPr>
          <w:ilvl w:val="0"/>
          <w:numId w:val="6"/>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rendicontazione dei risultati agli organi di indirizzo politico- amministrativo, ai vertici delle amministrazioni, nonché ai componenti organi esterni, ai cittadini, ai soggetti interessati, agli utenti e ai destinatari dei servizi.</w:t>
      </w:r>
    </w:p>
    <w:p w14:paraId="1D4B2016" w14:textId="77777777" w:rsidR="00E920E9" w:rsidRPr="00E920E9" w:rsidRDefault="00E920E9" w:rsidP="00045A96">
      <w:pPr>
        <w:pStyle w:val="western"/>
        <w:spacing w:before="0" w:after="0" w:line="240" w:lineRule="auto"/>
        <w:ind w:left="567"/>
        <w:jc w:val="center"/>
        <w:rPr>
          <w:rFonts w:ascii="Times New Roman" w:hAnsi="Times New Roman" w:cs="Times New Roman"/>
          <w:b/>
          <w:sz w:val="18"/>
          <w:szCs w:val="18"/>
        </w:rPr>
      </w:pPr>
    </w:p>
    <w:p w14:paraId="661ABC63" w14:textId="77777777" w:rsidR="00E920E9" w:rsidRPr="00E920E9" w:rsidRDefault="00E920E9" w:rsidP="00045A96">
      <w:pPr>
        <w:pStyle w:val="western"/>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CHI SIAMO</w:t>
      </w:r>
    </w:p>
    <w:p w14:paraId="2ABA1E59" w14:textId="77777777" w:rsidR="00E920E9" w:rsidRPr="00E920E9" w:rsidRDefault="00E920E9" w:rsidP="00045A96">
      <w:pPr>
        <w:pStyle w:val="western"/>
        <w:spacing w:before="0" w:after="0" w:line="240" w:lineRule="auto"/>
        <w:ind w:left="567"/>
        <w:jc w:val="center"/>
        <w:rPr>
          <w:rFonts w:ascii="Times New Roman" w:hAnsi="Times New Roman" w:cs="Times New Roman"/>
          <w:b/>
          <w:sz w:val="18"/>
          <w:szCs w:val="18"/>
        </w:rPr>
      </w:pPr>
    </w:p>
    <w:p w14:paraId="412B03E4" w14:textId="77777777" w:rsidR="00E920E9" w:rsidRPr="00E920E9" w:rsidRDefault="00E920E9" w:rsidP="00045A96">
      <w:pPr>
        <w:tabs>
          <w:tab w:val="left" w:pos="851"/>
          <w:tab w:val="left" w:pos="1134"/>
        </w:tabs>
        <w:ind w:left="567"/>
        <w:rPr>
          <w:b/>
          <w:bCs/>
          <w:sz w:val="18"/>
          <w:szCs w:val="18"/>
        </w:rPr>
      </w:pPr>
      <w:r w:rsidRPr="00E920E9">
        <w:rPr>
          <w:bCs/>
          <w:sz w:val="18"/>
          <w:szCs w:val="18"/>
        </w:rPr>
        <w:t xml:space="preserve">Art. 1 – dello Statuto Comunale - </w:t>
      </w:r>
      <w:r w:rsidRPr="00E920E9">
        <w:rPr>
          <w:bCs/>
          <w:i/>
          <w:sz w:val="18"/>
          <w:szCs w:val="18"/>
        </w:rPr>
        <w:t>Autonomia Statutaria</w:t>
      </w:r>
    </w:p>
    <w:p w14:paraId="2A410737" w14:textId="77777777" w:rsidR="00E920E9" w:rsidRPr="00E920E9" w:rsidRDefault="00E920E9" w:rsidP="00045A96">
      <w:pPr>
        <w:ind w:left="567"/>
        <w:rPr>
          <w:sz w:val="18"/>
          <w:szCs w:val="18"/>
        </w:rPr>
      </w:pPr>
    </w:p>
    <w:p w14:paraId="1BBE841A" w14:textId="77777777" w:rsidR="00E920E9" w:rsidRPr="00E920E9" w:rsidRDefault="00E920E9" w:rsidP="00045A96">
      <w:pPr>
        <w:ind w:left="567"/>
        <w:rPr>
          <w:sz w:val="18"/>
          <w:szCs w:val="18"/>
        </w:rPr>
      </w:pPr>
      <w:r w:rsidRPr="00E920E9">
        <w:rPr>
          <w:sz w:val="18"/>
          <w:szCs w:val="18"/>
        </w:rPr>
        <w:t>Il Comune di Orroli:</w:t>
      </w:r>
    </w:p>
    <w:p w14:paraId="76DE98FB" w14:textId="79AE95A4" w:rsidR="00E920E9" w:rsidRPr="00E920E9" w:rsidRDefault="00E837FB" w:rsidP="00045A96">
      <w:pPr>
        <w:numPr>
          <w:ilvl w:val="0"/>
          <w:numId w:val="7"/>
        </w:numPr>
        <w:autoSpaceDE w:val="0"/>
        <w:autoSpaceDN w:val="0"/>
        <w:ind w:left="567" w:firstLine="0"/>
        <w:jc w:val="both"/>
        <w:rPr>
          <w:sz w:val="18"/>
          <w:szCs w:val="18"/>
        </w:rPr>
      </w:pPr>
      <w:r>
        <w:rPr>
          <w:sz w:val="18"/>
          <w:szCs w:val="18"/>
        </w:rPr>
        <w:t xml:space="preserve"> </w:t>
      </w:r>
      <w:r w:rsidR="00E920E9" w:rsidRPr="00E920E9">
        <w:rPr>
          <w:sz w:val="18"/>
          <w:szCs w:val="18"/>
        </w:rPr>
        <w:t>è ente autonomo locale con rappresentatività generale secondo i principi della Costituzione e nel rispetto delle leggi della repubblica italiana;</w:t>
      </w:r>
    </w:p>
    <w:p w14:paraId="549FD695" w14:textId="77777777" w:rsidR="00E920E9" w:rsidRPr="00E920E9" w:rsidRDefault="00E920E9" w:rsidP="00045A96">
      <w:pPr>
        <w:numPr>
          <w:ilvl w:val="0"/>
          <w:numId w:val="7"/>
        </w:numPr>
        <w:autoSpaceDE w:val="0"/>
        <w:autoSpaceDN w:val="0"/>
        <w:ind w:left="567" w:firstLine="0"/>
        <w:jc w:val="both"/>
        <w:rPr>
          <w:sz w:val="18"/>
          <w:szCs w:val="18"/>
        </w:rPr>
      </w:pPr>
      <w:r w:rsidRPr="00E920E9">
        <w:rPr>
          <w:sz w:val="18"/>
          <w:szCs w:val="18"/>
        </w:rPr>
        <w:t>è ente democratico che crede nei principi europeistici, della pace e della solidarietà;</w:t>
      </w:r>
    </w:p>
    <w:p w14:paraId="12F806A5" w14:textId="0E821D81" w:rsidR="00E920E9" w:rsidRPr="00E920E9" w:rsidRDefault="00E837FB" w:rsidP="00045A96">
      <w:pPr>
        <w:numPr>
          <w:ilvl w:val="0"/>
          <w:numId w:val="7"/>
        </w:numPr>
        <w:autoSpaceDE w:val="0"/>
        <w:autoSpaceDN w:val="0"/>
        <w:ind w:left="567" w:firstLine="0"/>
        <w:jc w:val="both"/>
        <w:rPr>
          <w:sz w:val="18"/>
          <w:szCs w:val="18"/>
        </w:rPr>
      </w:pPr>
      <w:r>
        <w:rPr>
          <w:sz w:val="18"/>
          <w:szCs w:val="18"/>
        </w:rPr>
        <w:t xml:space="preserve"> </w:t>
      </w:r>
      <w:r w:rsidR="00E920E9" w:rsidRPr="00E920E9">
        <w:rPr>
          <w:sz w:val="18"/>
          <w:szCs w:val="18"/>
        </w:rPr>
        <w:t>si riconosce in un sistema statuale unitario di tipo federativo e solidale, basato sul principio dell’autonomia degli enti locali;</w:t>
      </w:r>
    </w:p>
    <w:p w14:paraId="5023ACBA" w14:textId="77777777" w:rsidR="00E920E9" w:rsidRPr="00E920E9" w:rsidRDefault="00E920E9" w:rsidP="00045A96">
      <w:pPr>
        <w:numPr>
          <w:ilvl w:val="0"/>
          <w:numId w:val="7"/>
        </w:numPr>
        <w:autoSpaceDE w:val="0"/>
        <w:autoSpaceDN w:val="0"/>
        <w:ind w:left="567" w:firstLine="0"/>
        <w:jc w:val="both"/>
        <w:rPr>
          <w:sz w:val="18"/>
          <w:szCs w:val="18"/>
        </w:rPr>
      </w:pPr>
      <w:r w:rsidRPr="00E920E9">
        <w:rPr>
          <w:sz w:val="18"/>
          <w:szCs w:val="18"/>
        </w:rPr>
        <w:t>considerata la peculiare realtà territoriale e sociale in cui si colloca, rivendica per sé e per gli altri comuni uno specifico ruolo nella gestione delle risorse economiche locali, ivi compreso il gettito fiscale, nonché nell’organizzazione dei servizi pubblici o di pubblico interesse; ciò nel rispetto del principio della sussidiarietà, secondo cui la responsabilità pubblica compete all’autorità territorialmente e funzionalmente più vicina ai cittadini;</w:t>
      </w:r>
    </w:p>
    <w:p w14:paraId="03A62BAC" w14:textId="77777777" w:rsidR="00E920E9" w:rsidRPr="00E920E9" w:rsidRDefault="00E920E9" w:rsidP="00045A96">
      <w:pPr>
        <w:numPr>
          <w:ilvl w:val="0"/>
          <w:numId w:val="7"/>
        </w:numPr>
        <w:autoSpaceDE w:val="0"/>
        <w:autoSpaceDN w:val="0"/>
        <w:ind w:left="567" w:firstLine="0"/>
        <w:jc w:val="both"/>
        <w:rPr>
          <w:sz w:val="18"/>
          <w:szCs w:val="18"/>
        </w:rPr>
      </w:pPr>
      <w:r w:rsidRPr="00E920E9">
        <w:rPr>
          <w:sz w:val="18"/>
          <w:szCs w:val="18"/>
        </w:rPr>
        <w:t>valorizza ogni forma di collaborazione con gli altri enti locali;</w:t>
      </w:r>
    </w:p>
    <w:p w14:paraId="18E61FA2" w14:textId="77777777" w:rsidR="00E920E9" w:rsidRPr="00E920E9" w:rsidRDefault="00E920E9" w:rsidP="00045A96">
      <w:pPr>
        <w:numPr>
          <w:ilvl w:val="0"/>
          <w:numId w:val="7"/>
        </w:numPr>
        <w:autoSpaceDE w:val="0"/>
        <w:autoSpaceDN w:val="0"/>
        <w:ind w:left="567" w:firstLine="0"/>
        <w:jc w:val="both"/>
        <w:rPr>
          <w:sz w:val="18"/>
          <w:szCs w:val="18"/>
        </w:rPr>
      </w:pPr>
      <w:r w:rsidRPr="00E920E9">
        <w:rPr>
          <w:sz w:val="18"/>
          <w:szCs w:val="18"/>
        </w:rPr>
        <w:t>realizza, con i poteri e gli istituti del presente statuto, l’autogoverno della comunità;</w:t>
      </w:r>
    </w:p>
    <w:p w14:paraId="4F583B87" w14:textId="77777777" w:rsidR="00E920E9" w:rsidRPr="00E920E9" w:rsidRDefault="00E920E9" w:rsidP="00045A96">
      <w:pPr>
        <w:autoSpaceDE w:val="0"/>
        <w:autoSpaceDN w:val="0"/>
        <w:ind w:left="567"/>
        <w:jc w:val="both"/>
        <w:rPr>
          <w:sz w:val="18"/>
          <w:szCs w:val="18"/>
        </w:rPr>
      </w:pPr>
    </w:p>
    <w:p w14:paraId="06F0944C" w14:textId="77777777" w:rsidR="00E920E9" w:rsidRPr="00E920E9" w:rsidRDefault="00E920E9" w:rsidP="00045A96">
      <w:pPr>
        <w:autoSpaceDE w:val="0"/>
        <w:autoSpaceDN w:val="0"/>
        <w:ind w:left="567"/>
        <w:jc w:val="both"/>
        <w:rPr>
          <w:sz w:val="18"/>
          <w:szCs w:val="18"/>
        </w:rPr>
      </w:pPr>
      <w:r w:rsidRPr="00E920E9">
        <w:rPr>
          <w:sz w:val="18"/>
          <w:szCs w:val="18"/>
        </w:rPr>
        <w:t xml:space="preserve">Art. 2 dello Statuto Comunale - </w:t>
      </w:r>
      <w:r w:rsidRPr="00E920E9">
        <w:rPr>
          <w:i/>
          <w:sz w:val="18"/>
          <w:szCs w:val="18"/>
        </w:rPr>
        <w:t>Finalità</w:t>
      </w:r>
    </w:p>
    <w:p w14:paraId="5675CA73" w14:textId="77777777" w:rsidR="00E920E9" w:rsidRPr="00E920E9" w:rsidRDefault="00E920E9" w:rsidP="00045A96">
      <w:pPr>
        <w:ind w:left="567"/>
        <w:jc w:val="center"/>
        <w:rPr>
          <w:b/>
          <w:bCs/>
          <w:sz w:val="18"/>
          <w:szCs w:val="18"/>
        </w:rPr>
      </w:pPr>
    </w:p>
    <w:p w14:paraId="7FE4895F" w14:textId="77777777" w:rsidR="00E920E9" w:rsidRPr="00E920E9" w:rsidRDefault="00E920E9" w:rsidP="00045A96">
      <w:pPr>
        <w:pStyle w:val="Corpodeltesto2"/>
        <w:numPr>
          <w:ilvl w:val="0"/>
          <w:numId w:val="8"/>
        </w:numPr>
        <w:ind w:left="567" w:firstLine="0"/>
        <w:rPr>
          <w:rFonts w:ascii="Times New Roman" w:hAnsi="Times New Roman"/>
          <w:sz w:val="18"/>
          <w:szCs w:val="18"/>
        </w:rPr>
      </w:pPr>
      <w:r w:rsidRPr="00E920E9">
        <w:rPr>
          <w:rFonts w:ascii="Times New Roman" w:hAnsi="Times New Roman"/>
          <w:sz w:val="18"/>
          <w:szCs w:val="18"/>
        </w:rPr>
        <w:t>Il comune rappresenta unitariamente gli interessi della comunità, ne promuove lo sviluppo e il progresso civile sociale ed economico ispirandosi ai valori della costituzione italiana nel pieno rispetto delle compatibilità ambientali.</w:t>
      </w:r>
    </w:p>
    <w:p w14:paraId="7D76FB6B" w14:textId="77777777" w:rsidR="00E920E9" w:rsidRPr="00E920E9" w:rsidRDefault="00E920E9" w:rsidP="00045A96">
      <w:pPr>
        <w:pStyle w:val="Corpodeltesto3"/>
        <w:numPr>
          <w:ilvl w:val="0"/>
          <w:numId w:val="8"/>
        </w:numPr>
        <w:ind w:left="567" w:firstLine="0"/>
        <w:rPr>
          <w:sz w:val="18"/>
          <w:szCs w:val="18"/>
        </w:rPr>
      </w:pPr>
      <w:r w:rsidRPr="00E920E9">
        <w:rPr>
          <w:sz w:val="18"/>
          <w:szCs w:val="18"/>
        </w:rPr>
        <w:t>Il comune promuove e tutela l’equilibrato assetto del territorio e concorre, insieme alle altre istituzioni nazionali e internazionali, alla riduzione dell’inquinamento, assicurando, nell’ambito di un uso sostenibile ed equo delle risorse, i diritti e le necessità delle persone di oggi e delle generazioni future. Tutela la salute dei cittadini e salvaguarda altresì la coesistenza delle diverse specie viventi e delle biodiversità.</w:t>
      </w:r>
    </w:p>
    <w:p w14:paraId="58982617" w14:textId="77777777" w:rsidR="00E920E9" w:rsidRPr="00E920E9" w:rsidRDefault="00E920E9" w:rsidP="00045A96">
      <w:pPr>
        <w:pStyle w:val="Corpodeltesto3"/>
        <w:numPr>
          <w:ilvl w:val="0"/>
          <w:numId w:val="8"/>
        </w:numPr>
        <w:ind w:left="567" w:firstLine="0"/>
        <w:rPr>
          <w:sz w:val="18"/>
          <w:szCs w:val="18"/>
        </w:rPr>
      </w:pPr>
      <w:r w:rsidRPr="00E920E9">
        <w:rPr>
          <w:sz w:val="18"/>
          <w:szCs w:val="18"/>
        </w:rPr>
        <w:t>Il comune inoltre ispira la propria azione alle seguenti finalità.:</w:t>
      </w:r>
    </w:p>
    <w:p w14:paraId="5FFA21B0"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dare pieno diritto all’effettiva partecipazione dei cittadini, singoli e associati, alla vita organizzativa, politica, amministrativa, economica e sociale del comune di Orroli a tal fine sostiene e valorizza l’apporto costruttivo e responsabile del volontariato e delle libere associazioni;</w:t>
      </w:r>
    </w:p>
    <w:p w14:paraId="19EB34E8"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valorizzazione e promozione delle attività culturali e sportive come strumenti che favoriscono la crescita delle persone;</w:t>
      </w:r>
    </w:p>
    <w:p w14:paraId="6F596532"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tutela, conservazione e promozione delle risorse naturali, paesaggistiche, storiche, architettoniche e delle tradizioni culturali presenti sul proprio territorio;</w:t>
      </w:r>
    </w:p>
    <w:p w14:paraId="538C22DA"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valorizzazione dello sviluppo economico e sociale della comunità, promuovendo la partecipazione dell’iniziativa imprenditoriale dei privati alla realizzazione del bene comune;</w:t>
      </w:r>
    </w:p>
    <w:p w14:paraId="4221F06B"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sostegno alle realtà della cooperazione che perseguono obiettivi di carattere mutualistico e sociale;</w:t>
      </w:r>
    </w:p>
    <w:p w14:paraId="2B110FF0" w14:textId="77777777" w:rsidR="00E920E9" w:rsidRPr="00186938" w:rsidRDefault="00E920E9" w:rsidP="000F3072">
      <w:pPr>
        <w:pStyle w:val="Corpodeltesto3"/>
        <w:numPr>
          <w:ilvl w:val="0"/>
          <w:numId w:val="9"/>
        </w:numPr>
        <w:spacing w:after="200" w:line="276" w:lineRule="auto"/>
        <w:ind w:left="567" w:firstLine="0"/>
        <w:rPr>
          <w:sz w:val="18"/>
          <w:szCs w:val="18"/>
        </w:rPr>
      </w:pPr>
      <w:r w:rsidRPr="00186938">
        <w:rPr>
          <w:sz w:val="18"/>
          <w:szCs w:val="18"/>
        </w:rPr>
        <w:lastRenderedPageBreak/>
        <w:t>tutela della vita umana, della persona e della famiglia, valorizzazione sociale della maternità e della paternità, assicurando sostegno alla corresponsabilità dei genitori nell’impegno della cura e dell’educazione dei figli, anche tramite i servizi sociali ed educativi; garanzia del diritto allo studio e alla formazione culturale e professionale per tutti in un quadro istituzionale ispirato alla libertà di educazione;</w:t>
      </w:r>
      <w:r w:rsidR="00186938">
        <w:rPr>
          <w:sz w:val="18"/>
          <w:szCs w:val="18"/>
        </w:rPr>
        <w:t xml:space="preserve"> </w:t>
      </w:r>
      <w:r w:rsidRPr="00186938">
        <w:rPr>
          <w:sz w:val="18"/>
          <w:szCs w:val="18"/>
        </w:rPr>
        <w:t>rispetto e tutela delle diversità etniche, linguistiche, culturali, religiose e politiche, anche attraverso la promozione dei valori e della cultura della tolleranza;</w:t>
      </w:r>
    </w:p>
    <w:p w14:paraId="489D4693"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sostegno alla realizzazione di un sistema globale e integrato di sicurezza sociale e di tutela attiva delle persone disagiate e svantaggiate;</w:t>
      </w:r>
    </w:p>
    <w:p w14:paraId="54A94DD1" w14:textId="77777777" w:rsidR="00E920E9" w:rsidRPr="00E920E9" w:rsidRDefault="00E920E9" w:rsidP="00045A96">
      <w:pPr>
        <w:pStyle w:val="Corpodeltesto3"/>
        <w:numPr>
          <w:ilvl w:val="0"/>
          <w:numId w:val="9"/>
        </w:numPr>
        <w:ind w:left="567" w:firstLine="0"/>
        <w:rPr>
          <w:sz w:val="18"/>
          <w:szCs w:val="18"/>
        </w:rPr>
      </w:pPr>
      <w:r w:rsidRPr="00E920E9">
        <w:rPr>
          <w:sz w:val="18"/>
          <w:szCs w:val="18"/>
        </w:rPr>
        <w:t>riconoscimento di pari opportunità professionali, culturali, politiche e sociali fra i sessi.</w:t>
      </w:r>
    </w:p>
    <w:p w14:paraId="7E1B31A6"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744CAEA1"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3CD4441C" w14:textId="77777777" w:rsidR="00E920E9" w:rsidRPr="00E920E9" w:rsidRDefault="00E920E9" w:rsidP="00045A96">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TERRITORIO ED ECONOMIA</w:t>
      </w:r>
    </w:p>
    <w:p w14:paraId="3645B61F" w14:textId="77777777" w:rsidR="00E920E9" w:rsidRPr="00E920E9" w:rsidRDefault="00E920E9" w:rsidP="00186938">
      <w:pPr>
        <w:pStyle w:val="western"/>
        <w:spacing w:before="0" w:after="0" w:line="240" w:lineRule="auto"/>
        <w:ind w:left="567"/>
        <w:rPr>
          <w:rFonts w:ascii="Times New Roman" w:hAnsi="Times New Roman" w:cs="Times New Roman"/>
          <w:b/>
          <w:i/>
          <w:sz w:val="18"/>
          <w:szCs w:val="18"/>
        </w:rPr>
      </w:pPr>
    </w:p>
    <w:p w14:paraId="2B6895D6" w14:textId="77777777" w:rsidR="00E920E9" w:rsidRPr="00E920E9" w:rsidRDefault="00E920E9" w:rsidP="00045A96">
      <w:pPr>
        <w:pStyle w:val="Corpodeltesto2"/>
        <w:numPr>
          <w:ilvl w:val="0"/>
          <w:numId w:val="19"/>
        </w:numPr>
        <w:ind w:left="567" w:firstLine="0"/>
        <w:rPr>
          <w:rFonts w:ascii="Times New Roman" w:hAnsi="Times New Roman"/>
          <w:sz w:val="18"/>
          <w:szCs w:val="18"/>
        </w:rPr>
      </w:pPr>
      <w:r w:rsidRPr="00E920E9">
        <w:rPr>
          <w:rFonts w:ascii="Times New Roman" w:hAnsi="Times New Roman"/>
          <w:sz w:val="18"/>
          <w:szCs w:val="18"/>
        </w:rPr>
        <w:t xml:space="preserve">Il territorio del comune si estende per </w:t>
      </w:r>
      <w:r w:rsidRPr="00E920E9">
        <w:rPr>
          <w:rFonts w:ascii="Times New Roman" w:hAnsi="Times New Roman"/>
          <w:b/>
          <w:sz w:val="18"/>
          <w:szCs w:val="18"/>
        </w:rPr>
        <w:t>76 kmq</w:t>
      </w:r>
      <w:r w:rsidRPr="00E920E9">
        <w:rPr>
          <w:rFonts w:ascii="Times New Roman" w:hAnsi="Times New Roman"/>
          <w:sz w:val="18"/>
          <w:szCs w:val="18"/>
        </w:rPr>
        <w:t>, confina con i comuni di Nurri – Mandas – Siurgus Donigala – Escalaplano – Goni – Esterzili - ;</w:t>
      </w:r>
    </w:p>
    <w:p w14:paraId="6648ECA9" w14:textId="77777777" w:rsidR="00E920E9" w:rsidRPr="00E920E9" w:rsidRDefault="00E920E9" w:rsidP="00045A96">
      <w:pPr>
        <w:numPr>
          <w:ilvl w:val="0"/>
          <w:numId w:val="19"/>
        </w:numPr>
        <w:autoSpaceDE w:val="0"/>
        <w:autoSpaceDN w:val="0"/>
        <w:ind w:left="567" w:firstLine="0"/>
        <w:rPr>
          <w:sz w:val="18"/>
          <w:szCs w:val="18"/>
        </w:rPr>
      </w:pPr>
      <w:r w:rsidRPr="00E920E9">
        <w:rPr>
          <w:sz w:val="18"/>
          <w:szCs w:val="18"/>
        </w:rPr>
        <w:t>Il Palazzo civico, sede comunale, è ubicato in Via Cesare battisti</w:t>
      </w:r>
      <w:r w:rsidRPr="00E920E9">
        <w:rPr>
          <w:bCs/>
          <w:sz w:val="18"/>
          <w:szCs w:val="18"/>
        </w:rPr>
        <w:t>/</w:t>
      </w:r>
      <w:r w:rsidRPr="00E920E9">
        <w:rPr>
          <w:sz w:val="18"/>
          <w:szCs w:val="18"/>
        </w:rPr>
        <w:t>Largo Aldo Moro;</w:t>
      </w:r>
    </w:p>
    <w:p w14:paraId="16ABF8E5" w14:textId="77777777" w:rsidR="00E920E9" w:rsidRPr="00E920E9" w:rsidRDefault="00E920E9" w:rsidP="00045A96">
      <w:pPr>
        <w:numPr>
          <w:ilvl w:val="0"/>
          <w:numId w:val="19"/>
        </w:numPr>
        <w:autoSpaceDE w:val="0"/>
        <w:autoSpaceDN w:val="0"/>
        <w:ind w:left="567" w:firstLine="0"/>
        <w:jc w:val="both"/>
        <w:rPr>
          <w:sz w:val="18"/>
          <w:szCs w:val="18"/>
        </w:rPr>
      </w:pPr>
      <w:r w:rsidRPr="00E920E9">
        <w:rPr>
          <w:sz w:val="18"/>
          <w:szCs w:val="18"/>
        </w:rPr>
        <w:t>Le adunanze degli organi elettivi collegiali si svolgono normalmente nella sede comunale; esse possono tenersi in luoghi diversi in caso di necessità o per particolari esigenze.</w:t>
      </w:r>
    </w:p>
    <w:p w14:paraId="5E783970" w14:textId="77777777" w:rsidR="00E920E9" w:rsidRPr="00E920E9" w:rsidRDefault="00E920E9" w:rsidP="00045A96">
      <w:pPr>
        <w:numPr>
          <w:ilvl w:val="0"/>
          <w:numId w:val="19"/>
        </w:numPr>
        <w:autoSpaceDE w:val="0"/>
        <w:autoSpaceDN w:val="0"/>
        <w:ind w:left="567" w:firstLine="0"/>
        <w:jc w:val="both"/>
        <w:rPr>
          <w:sz w:val="18"/>
          <w:szCs w:val="18"/>
        </w:rPr>
      </w:pPr>
      <w:r w:rsidRPr="00E920E9">
        <w:rPr>
          <w:sz w:val="18"/>
          <w:szCs w:val="18"/>
        </w:rPr>
        <w:t>All’interno del territorio del comune di Orroli non è consentito, per quanto attiene alle attribuzioni del comune in materia, l’insediamento di centrali nucleari né lo stazionamento o il transito di ordigni bellici nucleari e scorie radioattive.</w:t>
      </w:r>
    </w:p>
    <w:p w14:paraId="45406C22" w14:textId="77777777" w:rsidR="00E920E9" w:rsidRPr="00E920E9" w:rsidRDefault="00E920E9" w:rsidP="00045A96">
      <w:pPr>
        <w:pStyle w:val="Corpodeltesto31"/>
        <w:ind w:left="567"/>
        <w:rPr>
          <w:b/>
          <w:sz w:val="18"/>
          <w:szCs w:val="18"/>
        </w:rPr>
      </w:pPr>
    </w:p>
    <w:p w14:paraId="53812426" w14:textId="77777777" w:rsidR="00E920E9" w:rsidRPr="00E920E9" w:rsidRDefault="00E920E9" w:rsidP="00045A96">
      <w:pPr>
        <w:pStyle w:val="western"/>
        <w:spacing w:before="0" w:after="0" w:line="240" w:lineRule="auto"/>
        <w:ind w:left="567"/>
        <w:jc w:val="center"/>
        <w:rPr>
          <w:rFonts w:ascii="Times New Roman" w:hAnsi="Times New Roman" w:cs="Times New Roman"/>
          <w:sz w:val="18"/>
          <w:szCs w:val="18"/>
        </w:rPr>
      </w:pPr>
    </w:p>
    <w:p w14:paraId="1C54B0CE" w14:textId="77777777" w:rsidR="00E920E9" w:rsidRPr="00E920E9" w:rsidRDefault="00E920E9" w:rsidP="00045A96">
      <w:pPr>
        <w:ind w:left="567"/>
        <w:jc w:val="both"/>
        <w:rPr>
          <w:b/>
          <w:sz w:val="18"/>
          <w:szCs w:val="18"/>
        </w:rPr>
      </w:pPr>
      <w:r w:rsidRPr="00E920E9">
        <w:rPr>
          <w:b/>
          <w:sz w:val="18"/>
          <w:szCs w:val="18"/>
        </w:rPr>
        <w:t>IL TERRITORIO</w:t>
      </w:r>
    </w:p>
    <w:p w14:paraId="780F90FF" w14:textId="3083AAB5" w:rsidR="00E920E9" w:rsidRPr="00E920E9" w:rsidRDefault="00E920E9" w:rsidP="00045A96">
      <w:pPr>
        <w:pStyle w:val="NormaleWeb"/>
        <w:ind w:left="567"/>
        <w:jc w:val="both"/>
        <w:rPr>
          <w:color w:val="auto"/>
          <w:sz w:val="18"/>
          <w:szCs w:val="18"/>
        </w:rPr>
      </w:pPr>
      <w:r w:rsidRPr="00E920E9">
        <w:rPr>
          <w:b/>
          <w:bCs/>
          <w:color w:val="auto"/>
          <w:sz w:val="18"/>
          <w:szCs w:val="18"/>
        </w:rPr>
        <w:t>Orroli</w:t>
      </w:r>
      <w:r w:rsidRPr="00E920E9">
        <w:rPr>
          <w:color w:val="auto"/>
          <w:sz w:val="18"/>
          <w:szCs w:val="18"/>
        </w:rPr>
        <w:t xml:space="preserve"> (</w:t>
      </w:r>
      <w:r w:rsidRPr="00E920E9">
        <w:rPr>
          <w:b/>
          <w:bCs/>
          <w:i/>
          <w:iCs/>
          <w:color w:val="auto"/>
          <w:sz w:val="18"/>
          <w:szCs w:val="18"/>
        </w:rPr>
        <w:t>Arròli</w:t>
      </w:r>
      <w:r w:rsidRPr="00E920E9">
        <w:rPr>
          <w:color w:val="auto"/>
          <w:sz w:val="18"/>
          <w:szCs w:val="18"/>
        </w:rPr>
        <w:t xml:space="preserve"> in </w:t>
      </w:r>
      <w:hyperlink r:id="rId9" w:tooltip="Lingua sarda" w:history="1">
        <w:r w:rsidRPr="00E920E9">
          <w:rPr>
            <w:rStyle w:val="Collegamentoipertestuale"/>
            <w:color w:val="auto"/>
            <w:sz w:val="18"/>
            <w:szCs w:val="18"/>
          </w:rPr>
          <w:t>sardo</w:t>
        </w:r>
      </w:hyperlink>
      <w:r w:rsidRPr="00E920E9">
        <w:rPr>
          <w:color w:val="auto"/>
          <w:sz w:val="18"/>
          <w:szCs w:val="18"/>
        </w:rPr>
        <w:t xml:space="preserve">) è un </w:t>
      </w:r>
      <w:hyperlink r:id="rId10" w:tooltip="Comune italiano" w:history="1">
        <w:r w:rsidRPr="00E920E9">
          <w:rPr>
            <w:rStyle w:val="Collegamentoipertestuale"/>
            <w:color w:val="auto"/>
            <w:sz w:val="18"/>
            <w:szCs w:val="18"/>
          </w:rPr>
          <w:t>comune</w:t>
        </w:r>
      </w:hyperlink>
      <w:r w:rsidRPr="00E920E9">
        <w:rPr>
          <w:color w:val="auto"/>
          <w:sz w:val="18"/>
          <w:szCs w:val="18"/>
        </w:rPr>
        <w:t xml:space="preserve"> della </w:t>
      </w:r>
      <w:hyperlink r:id="rId11" w:tooltip="Provincia di Cagliari" w:history="1">
        <w:r w:rsidRPr="00E920E9">
          <w:rPr>
            <w:rStyle w:val="Collegamentoipertestuale"/>
            <w:color w:val="auto"/>
            <w:sz w:val="18"/>
            <w:szCs w:val="18"/>
          </w:rPr>
          <w:t>provincia di Cagliari</w:t>
        </w:r>
      </w:hyperlink>
      <w:r w:rsidRPr="00E920E9">
        <w:rPr>
          <w:color w:val="auto"/>
          <w:sz w:val="18"/>
          <w:szCs w:val="18"/>
        </w:rPr>
        <w:t xml:space="preserve">, nella regione del </w:t>
      </w:r>
      <w:hyperlink r:id="rId12" w:tooltip="Sarcidano" w:history="1">
        <w:r w:rsidRPr="00E920E9">
          <w:rPr>
            <w:rStyle w:val="Collegamentoipertestuale"/>
            <w:color w:val="auto"/>
            <w:sz w:val="18"/>
            <w:szCs w:val="18"/>
          </w:rPr>
          <w:t>Sarcidano</w:t>
        </w:r>
      </w:hyperlink>
      <w:r w:rsidRPr="00E920E9">
        <w:rPr>
          <w:color w:val="auto"/>
          <w:sz w:val="18"/>
          <w:szCs w:val="18"/>
        </w:rPr>
        <w:t xml:space="preserve"> con 2.</w:t>
      </w:r>
      <w:r w:rsidR="00E837FB">
        <w:rPr>
          <w:color w:val="auto"/>
          <w:sz w:val="18"/>
          <w:szCs w:val="18"/>
        </w:rPr>
        <w:t>085</w:t>
      </w:r>
      <w:r w:rsidRPr="00E920E9">
        <w:rPr>
          <w:color w:val="auto"/>
          <w:sz w:val="18"/>
          <w:szCs w:val="18"/>
        </w:rPr>
        <w:t xml:space="preserve"> abitanti.</w:t>
      </w:r>
    </w:p>
    <w:p w14:paraId="083A6F64" w14:textId="77777777" w:rsidR="00E920E9" w:rsidRPr="00E920E9" w:rsidRDefault="00E920E9" w:rsidP="00045A96">
      <w:pPr>
        <w:pStyle w:val="NormaleWeb"/>
        <w:ind w:left="567"/>
        <w:jc w:val="both"/>
        <w:rPr>
          <w:sz w:val="18"/>
          <w:szCs w:val="18"/>
        </w:rPr>
      </w:pPr>
      <w:r w:rsidRPr="00E920E9">
        <w:rPr>
          <w:color w:val="auto"/>
          <w:sz w:val="18"/>
          <w:szCs w:val="18"/>
        </w:rPr>
        <w:t xml:space="preserve">Il comune di Orroli è situato a 550 </w:t>
      </w:r>
      <w:hyperlink r:id="rId13" w:tooltip="Metri sul livello del mare" w:history="1">
        <w:r w:rsidRPr="00E920E9">
          <w:rPr>
            <w:rStyle w:val="Collegamentoipertestuale"/>
            <w:color w:val="auto"/>
            <w:sz w:val="18"/>
            <w:szCs w:val="18"/>
          </w:rPr>
          <w:t>m.s.l.m.</w:t>
        </w:r>
      </w:hyperlink>
      <w:r w:rsidRPr="00E920E9">
        <w:rPr>
          <w:color w:val="auto"/>
          <w:sz w:val="18"/>
          <w:szCs w:val="18"/>
        </w:rPr>
        <w:t xml:space="preserve">, alle pendici dell'altopiano basaltico di Pranemuru formatosi con le ultime eruzioni vulcaniche Plio-Pleistoceniche che hanno interessato questo estremo lembo del Sarcidano, in una parte di questa regione storica della Sardegna in cui sono fortemente marcati i segni lasciati dalla presenza dell'uomo fin dalla preistoria remota. Tutto il territorio, infatti, ha subito più che in altre parti, marcate trasformazioni ad opera della continua attività umana, fino ai nostri giorni. Le profonde e spettacolari gole in cui scorreva il fiume Flumendosa sono oggi in gran parte sommerse dall'omonimo lago artificiale, mentre nel lato opposto del territorio grandi porzioni di superfici pianeggianti sono ricoperte dall'invaso artificiale del Mulargia. Questi due laghi realizzati alla fine degli anni 50, che hanno così profondamente mutato l'ambiente, sono oggi divenuti un'importante risorsa turistica. Il territorio di </w:t>
      </w:r>
      <w:r w:rsidRPr="00E920E9">
        <w:rPr>
          <w:b/>
          <w:bCs/>
          <w:color w:val="auto"/>
          <w:sz w:val="18"/>
          <w:szCs w:val="18"/>
        </w:rPr>
        <w:t>Orroli</w:t>
      </w:r>
      <w:r w:rsidRPr="00E920E9">
        <w:rPr>
          <w:color w:val="auto"/>
          <w:sz w:val="18"/>
          <w:szCs w:val="18"/>
        </w:rPr>
        <w:t xml:space="preserve"> ospita uno tra i più importanti </w:t>
      </w:r>
      <w:hyperlink r:id="rId14" w:tooltip="Nuraghe" w:history="1">
        <w:r w:rsidRPr="00E920E9">
          <w:rPr>
            <w:rStyle w:val="Collegamentoipertestuale"/>
            <w:color w:val="auto"/>
            <w:sz w:val="18"/>
            <w:szCs w:val="18"/>
          </w:rPr>
          <w:t>nuraghi</w:t>
        </w:r>
      </w:hyperlink>
      <w:r w:rsidRPr="00E920E9">
        <w:rPr>
          <w:color w:val="auto"/>
          <w:sz w:val="18"/>
          <w:szCs w:val="18"/>
        </w:rPr>
        <w:t xml:space="preserve"> della </w:t>
      </w:r>
      <w:hyperlink r:id="rId15" w:tooltip="Sardegna" w:history="1">
        <w:r w:rsidRPr="00E920E9">
          <w:rPr>
            <w:rStyle w:val="Collegamentoipertestuale"/>
            <w:color w:val="auto"/>
            <w:sz w:val="18"/>
            <w:szCs w:val="18"/>
          </w:rPr>
          <w:t>Sardegna</w:t>
        </w:r>
      </w:hyperlink>
      <w:r w:rsidRPr="00E920E9">
        <w:rPr>
          <w:color w:val="auto"/>
          <w:sz w:val="18"/>
          <w:szCs w:val="18"/>
        </w:rPr>
        <w:t xml:space="preserve">, il </w:t>
      </w:r>
      <w:hyperlink r:id="rId16" w:tooltip="Nuraghe Arrubiu" w:history="1">
        <w:r w:rsidRPr="00E920E9">
          <w:rPr>
            <w:rStyle w:val="Collegamentoipertestuale"/>
            <w:color w:val="auto"/>
            <w:sz w:val="18"/>
            <w:szCs w:val="18"/>
          </w:rPr>
          <w:t>nuraghe Arrubiu</w:t>
        </w:r>
      </w:hyperlink>
      <w:r w:rsidRPr="00E920E9">
        <w:rPr>
          <w:color w:val="auto"/>
          <w:sz w:val="18"/>
          <w:szCs w:val="18"/>
        </w:rPr>
        <w:t xml:space="preserve">, (l'unico pentalobato presente in Sardegna), una delle due dighe del </w:t>
      </w:r>
      <w:hyperlink r:id="rId17" w:tooltip="Flumendosa" w:history="1">
        <w:r w:rsidRPr="00E920E9">
          <w:rPr>
            <w:rStyle w:val="Collegamentoipertestuale"/>
            <w:color w:val="auto"/>
            <w:sz w:val="18"/>
            <w:szCs w:val="18"/>
          </w:rPr>
          <w:t>Flumendosa</w:t>
        </w:r>
      </w:hyperlink>
      <w:r w:rsidRPr="00E920E9">
        <w:rPr>
          <w:color w:val="auto"/>
          <w:sz w:val="18"/>
          <w:szCs w:val="18"/>
        </w:rPr>
        <w:t xml:space="preserve"> e la diga del Mulargia, lago artificiale. Nel paese sono presenti numerose attività ricettive quali bed and breakfast e alcuni hotel molto originali</w:t>
      </w:r>
      <w:r w:rsidRPr="00E920E9">
        <w:rPr>
          <w:sz w:val="18"/>
          <w:szCs w:val="18"/>
        </w:rPr>
        <w:t>.</w:t>
      </w:r>
    </w:p>
    <w:p w14:paraId="44D00068" w14:textId="77777777" w:rsidR="00E920E9" w:rsidRPr="00E920E9" w:rsidRDefault="00E920E9" w:rsidP="00045A96">
      <w:pPr>
        <w:ind w:left="567"/>
        <w:jc w:val="both"/>
        <w:rPr>
          <w:b/>
          <w:sz w:val="18"/>
          <w:szCs w:val="18"/>
        </w:rPr>
      </w:pPr>
      <w:r w:rsidRPr="00E920E9">
        <w:rPr>
          <w:b/>
          <w:sz w:val="18"/>
          <w:szCs w:val="18"/>
        </w:rPr>
        <w:t>LA STORIA</w:t>
      </w:r>
    </w:p>
    <w:p w14:paraId="7AAC6EA5" w14:textId="77777777" w:rsidR="00E920E9" w:rsidRPr="00E920E9" w:rsidRDefault="00E920E9" w:rsidP="00045A96">
      <w:pPr>
        <w:ind w:left="567"/>
        <w:jc w:val="both"/>
        <w:rPr>
          <w:sz w:val="18"/>
          <w:szCs w:val="18"/>
        </w:rPr>
      </w:pPr>
      <w:r w:rsidRPr="00E920E9">
        <w:rPr>
          <w:sz w:val="18"/>
          <w:szCs w:val="18"/>
        </w:rPr>
        <w:t xml:space="preserve">Siti abitativi e necropoli ipogeiche del Neolitico finale e della prima Età dei metalli, monumenti dell'Età del Bronzo e del Ferro, unitamente a testimonianze dell'Età Romana e Altomedievale, sono variatamente distribuite nel territorio. Insediamenti all'aperto del Neolitico Recente sul bordo dell'altopiano di Pranemuru sovrastano la necropoli a Domus de Janas del parco comunale Su Motti, in cui in mezzo al boschetto di roverelle, che caratterizzano lo stesso parco, si possono contare una quindicina di ipogei, scavati sia nella parete rocciosa che in grossi massi erratici di basalto. L'intero altopiano è inoltre letteralmente costellato da decine di monumenti della Civiltà Nuragica che danno un'impronta caratteristica all'intero paesaggio. Fra tutti, per la maestosità e la vastità delle strutture e per la sua notevole rilevanza scientifica, il più importante è certamente il Nuraghe Arrubiu, il più imponente complesso monumento megalitico fra tutti quelli presenti nell'Isola e fra i più importanti di tutto l'occidente europeo. Oggi il Nuraghe Arrubiu, malgrado la ricerca archeologica sia ancora in corso, è divenuto un importante polo di attrazione turistica, dotato delle più moderne infrastrutture ricettive e didattiche gestite a tempo pieno tutto l'anno da una società giovanile (IsJanas.r.l.) e costituisce un raro esempio di corretta fruizione di un bene culturale del territorio circostante. Un altro importante esempio della frequentazione umana nel passato del territorio orrolese e data dalla chiesa di S. Nicola. Situata nella periferia del rione più antico del paese, al centro di una vasta area ricchissima di emergenze archeologiche, delle quali allo stato attuale è visibile solo il nuraghe omonimo, parzialmente interrato e inglobato nell'antico tessuto urbano, nel corso dei lavori di restauro ha restituito una grande quantità di informazioni che consentono di ricostruire la storia del paese. La rimozione del pavimento, infatti, ha consentito di conoscere tutte le varie fasi di occupazione del sito, dall'Età Nuragica ininterrottamente fino ai giorni nostri. Ai resti di capanne di un villaggio nuragico dall'Età del Bronzo recente e finale si sovrappongono strutture di Età romana, pertinenti forse ad un edificio di incerta funzione. </w:t>
      </w:r>
    </w:p>
    <w:p w14:paraId="441D9A1D" w14:textId="77777777" w:rsidR="00E920E9" w:rsidRPr="00E920E9" w:rsidRDefault="00E920E9" w:rsidP="00045A96">
      <w:pPr>
        <w:ind w:left="567"/>
        <w:jc w:val="both"/>
        <w:rPr>
          <w:sz w:val="18"/>
          <w:szCs w:val="18"/>
        </w:rPr>
      </w:pPr>
      <w:r w:rsidRPr="00E920E9">
        <w:rPr>
          <w:sz w:val="18"/>
          <w:szCs w:val="18"/>
        </w:rPr>
        <w:t xml:space="preserve">Nell'area presbiteriale sono venuti alla luce le fondazioni di un edificio di culto di piccole dimensioni, costruito su precedenti resti preistorici, forse ad opera di anacoreti verso la fine del V secolo d.C. nelle prime fasi di evangelizzazione di questa parte dell'Isola. La struttura fu ampliata nel secolo successivo e trasformata in una minuscola chiesa cimiteriale a croce greca, con un piccolo nartece e un </w:t>
      </w:r>
      <w:r w:rsidRPr="00E920E9">
        <w:rPr>
          <w:sz w:val="18"/>
          <w:szCs w:val="18"/>
        </w:rPr>
        <w:lastRenderedPageBreak/>
        <w:t>protiro davanti all'ingresso. In seguito, in età romanica la navata centrale fu notevolmente allungata; processo che fu ripetuto anche in periodo aragonese, mentre soltanto nel secolo scorso furono aggiunte le due navate laterali che conferiscono all'edificio il suo attuale assetto architettonico.</w:t>
      </w:r>
    </w:p>
    <w:p w14:paraId="3EAE3336" w14:textId="77777777" w:rsidR="00E920E9" w:rsidRPr="00E920E9" w:rsidRDefault="00E920E9" w:rsidP="00045A96">
      <w:pPr>
        <w:pStyle w:val="Titolo3"/>
        <w:ind w:left="567"/>
        <w:rPr>
          <w:sz w:val="18"/>
          <w:szCs w:val="18"/>
        </w:rPr>
      </w:pPr>
      <w:r w:rsidRPr="00E920E9">
        <w:rPr>
          <w:rStyle w:val="mw-headline"/>
          <w:sz w:val="18"/>
          <w:szCs w:val="18"/>
        </w:rPr>
        <w:t>Monumenti e luoghi d'interesse</w:t>
      </w:r>
    </w:p>
    <w:p w14:paraId="3BEF6EF1" w14:textId="77777777" w:rsidR="00E920E9" w:rsidRPr="00E920E9" w:rsidRDefault="00E920E9" w:rsidP="00045A96">
      <w:pPr>
        <w:pStyle w:val="NormaleWeb"/>
        <w:ind w:left="567"/>
        <w:jc w:val="both"/>
        <w:rPr>
          <w:sz w:val="18"/>
          <w:szCs w:val="18"/>
        </w:rPr>
      </w:pPr>
      <w:r w:rsidRPr="00E920E9">
        <w:rPr>
          <w:sz w:val="18"/>
          <w:szCs w:val="18"/>
        </w:rPr>
        <w:t>Nel centro abitato sono presenti numerose abitazioni padronali, realizzate in gran parte secondo i canoni tipici tradizionali sardi (casa di proprietari terrieri con portale d'ingresso ad arco, cortile interno e annesso magazzino). La "OmuAxiu" attualmente adibita a museo-ristorante-albergo sulla Via Roma; la "Casa Carrus" e "Casa Sirigu", acquisite recentemente dal Comune e adibite a laboratori artigianali sulla Via E. d'Arborea e sulla Via Nuraghe; la padronale "Casa Schirru", residenza privata sulla Via Roma; l'ottocentesca villa Anedda, residenza privata, sita in pieno centro storico sulla Via E. d'Arborea, vicina alla Chiesa parrocchiale "San Vincenzo martire" il cui stile oltre che a ricondursi ad influssi sabaudo-piemontesi, mostra affinità anche con il neogotico diffuso nelle abitazioni signorili e nelle ville costruite tra XIX e XX secolo (ne è un altro esempio notevole il Castello Arangino ad Aritzo); la villa padronale dei cavalieri Demuro, non distante dalla chiesa di San Vincenzo Ferrer. Di rilevante interesse inoltre, vi è il caratteristico "S'Arcu S'Impiccu", utilizzato nel passato per le pubbliche esecuzioni.</w:t>
      </w:r>
    </w:p>
    <w:p w14:paraId="6B7FE299" w14:textId="77777777" w:rsidR="00E920E9" w:rsidRPr="00E920E9" w:rsidRDefault="00E920E9" w:rsidP="00045A96">
      <w:pPr>
        <w:pStyle w:val="Titolo3"/>
        <w:ind w:left="567"/>
        <w:jc w:val="left"/>
        <w:rPr>
          <w:sz w:val="18"/>
          <w:szCs w:val="18"/>
        </w:rPr>
      </w:pPr>
      <w:r w:rsidRPr="00E920E9">
        <w:rPr>
          <w:rStyle w:val="mw-headline"/>
          <w:sz w:val="18"/>
          <w:szCs w:val="18"/>
        </w:rPr>
        <w:t>Le Chiese</w:t>
      </w:r>
    </w:p>
    <w:p w14:paraId="2424F9A0" w14:textId="77777777" w:rsidR="00E920E9" w:rsidRPr="00E920E9" w:rsidRDefault="00E920E9" w:rsidP="00045A96">
      <w:pPr>
        <w:spacing w:before="100" w:beforeAutospacing="1" w:after="100" w:afterAutospacing="1"/>
        <w:ind w:left="567"/>
        <w:jc w:val="both"/>
        <w:rPr>
          <w:sz w:val="18"/>
          <w:szCs w:val="18"/>
        </w:rPr>
      </w:pPr>
      <w:r w:rsidRPr="00E920E9">
        <w:rPr>
          <w:b/>
          <w:sz w:val="18"/>
          <w:szCs w:val="18"/>
          <w:u w:val="single"/>
        </w:rPr>
        <w:t>Chiesa Parrocchiale di San Vincenzo Martire</w:t>
      </w:r>
      <w:r w:rsidRPr="00E920E9">
        <w:rPr>
          <w:sz w:val="18"/>
          <w:szCs w:val="18"/>
        </w:rPr>
        <w:t>: l’attuale chiesa parrocchiale dedicata a San Vincenzo Martire (patrono di Orroli) e Sant’Anastasia conserva in buona parte i caratteri architettonici gotico-aragonesi del Cinquecento (per la precisione 1582 come da iscrizione sul capitello destro dell’arcone gotico) anche se realizzata su preesistenti strutture cultuali databili al XII secolo. Sempre del Cinquecento è l’imponente torre campanaria a canna quadrata, realizzata in porfido rosso e dotata di monofore a sesto acuto ornate da archetti pensili. La facciata, che si configura con terminale piano su cui poggia un’interrotta teoria di merli lanceolati, è tipizzata dal bel portale impreziosito da fregi di gusto moresco. Anticamente, nel sagrato della chiesa c’era un cimitero ed un ossario. La chiesa ospita al suo interno una bellissima esposizione di paramenti sacri.</w:t>
      </w:r>
    </w:p>
    <w:p w14:paraId="39893449" w14:textId="77777777" w:rsidR="00E920E9" w:rsidRPr="00E920E9" w:rsidRDefault="00E920E9" w:rsidP="00045A96">
      <w:pPr>
        <w:spacing w:before="100" w:beforeAutospacing="1" w:after="100" w:afterAutospacing="1"/>
        <w:ind w:left="567"/>
        <w:jc w:val="both"/>
        <w:rPr>
          <w:sz w:val="18"/>
          <w:szCs w:val="18"/>
        </w:rPr>
      </w:pPr>
      <w:r w:rsidRPr="00E920E9">
        <w:rPr>
          <w:b/>
          <w:sz w:val="18"/>
          <w:szCs w:val="18"/>
          <w:u w:val="single"/>
        </w:rPr>
        <w:t>Chiesa di San Vincenzo Ferreri:</w:t>
      </w:r>
      <w:r w:rsidRPr="00E920E9">
        <w:rPr>
          <w:sz w:val="18"/>
          <w:szCs w:val="18"/>
        </w:rPr>
        <w:t xml:space="preserve"> al santo spagnolo è dedicata la chiesa in stile aragonese-rustico che nasce nel 1704 per volontà del teologo Salvatore Pisano. La chiesa di San Vincenzo Ferreri, per titolo di fondazione, possedeva il diritto di Patronato e lo “jussepeliendi”, cioè il diritto di sepoltura, per cui all’interno della chiesa potevano costruirsi le tombe per i soli discendenti ed ascendenti della famiglia del fondatore. La facciata presenta un portale con antichi fregi oramai deteriorati e falsa lunetta lavorata a modanature. Nella parte alta del prospetto frontale, unico elemento ornamentale è un rosone a sguanci inserito in un semplice fastigio ricurvo alle cui estremità sono posti due monoliti sferici sormontati da cuspide. Un interessante campanile a vela biluce, con monofore a sesto acuto e linea superiore definita da una cornice modanata, è posizionato su un’opera muraria affiancata al lato destro dell’edificio. Nel sagrato è stata individuata un’area cimiteriale ed un ossario.</w:t>
      </w:r>
    </w:p>
    <w:p w14:paraId="5FA7A118" w14:textId="77777777" w:rsidR="00E920E9" w:rsidRPr="00E920E9" w:rsidRDefault="00E920E9" w:rsidP="00045A96">
      <w:pPr>
        <w:spacing w:before="100" w:beforeAutospacing="1" w:after="100" w:afterAutospacing="1"/>
        <w:ind w:left="567"/>
        <w:jc w:val="both"/>
        <w:rPr>
          <w:sz w:val="18"/>
          <w:szCs w:val="18"/>
        </w:rPr>
      </w:pPr>
      <w:r w:rsidRPr="00E920E9">
        <w:rPr>
          <w:b/>
          <w:sz w:val="18"/>
          <w:szCs w:val="18"/>
          <w:u w:val="single"/>
        </w:rPr>
        <w:t>Chiesa di Santa Caterina</w:t>
      </w:r>
      <w:r w:rsidRPr="00E920E9">
        <w:rPr>
          <w:sz w:val="18"/>
          <w:szCs w:val="18"/>
          <w:u w:val="single"/>
        </w:rPr>
        <w:t>:</w:t>
      </w:r>
      <w:r w:rsidRPr="00E920E9">
        <w:rPr>
          <w:sz w:val="18"/>
          <w:szCs w:val="18"/>
        </w:rPr>
        <w:t xml:space="preserve"> Chiesa rurale a 2 km dal paese, edificata nel Cinquecento è di stile gotico-catalano attardato nutrito di elementi vernacolari. Esterno è in pietra a vista, facciata essenziale con un portale centrale sormontato da un piccolo rosone, abside cupolato, monofore con arco a tutto sesto lungo i fianchi. La prima domenica di giugno arriva al culmine la sagra campestre di Santa Caterina D'Alessandria: nei tre giorni della festa si canta, si balla e si dorme sui carri e nei loggiati.</w:t>
      </w:r>
    </w:p>
    <w:p w14:paraId="3CDC07FC" w14:textId="77777777" w:rsidR="00E920E9" w:rsidRPr="00E920E9" w:rsidRDefault="00E920E9" w:rsidP="00045A96">
      <w:pPr>
        <w:spacing w:before="100" w:beforeAutospacing="1" w:after="100" w:afterAutospacing="1"/>
        <w:ind w:left="567"/>
        <w:jc w:val="both"/>
        <w:rPr>
          <w:sz w:val="18"/>
          <w:szCs w:val="18"/>
        </w:rPr>
      </w:pPr>
      <w:r w:rsidRPr="00E920E9">
        <w:rPr>
          <w:b/>
          <w:sz w:val="18"/>
          <w:szCs w:val="18"/>
          <w:u w:val="single"/>
        </w:rPr>
        <w:t>Chiesa di San Nicola:</w:t>
      </w:r>
      <w:r w:rsidRPr="00E920E9">
        <w:rPr>
          <w:sz w:val="18"/>
          <w:szCs w:val="18"/>
        </w:rPr>
        <w:t>un altro importante esempio della frequentazione umana nel passato del territorio orrolese e data dalla chiesa di S. Nicola. Situata nella periferia del rione più antico dl paese, al centro di una vasta area ricchissima di emergenze archeologiche, delle quali allo stato attuale è visibile solo il nuraghe omonimo, parzialmente interrato e inglobato nell'antico tessuto urbano. La tradizione vuole che la chiesa sia stata la prima chiesa parrocchiale di Orroli, mantiene questo ruolo fino al Cinquecento quando con l’aumento demografico e l’espansione dell’abitato non è più in grado di assolvere alle sue funzioni. A questo periodo infatti risale la costruzione dell’attuale parrocchiale S. Vincenzo Martire. Nel XVI secolo la chiesa con un una ristrutturazione viene modificata in alcune parti essenziali per assumere l’aspetto finale: la facciata, sormontata da un campaniletto, dotata di tre ingressi, è caratterizzata da un ampio protiro. All’intero, la chiesa si articola in tre navate abbastanza amplie, dotate di copertura lignea a capriate e delimitate da arconi a tutto sesto; il presbiterio, leggermente rialzato rispetto al piano delle navate, ha un altare semplice impreziosito dalla presenza dei simulacri di due leoni di pregevole fattura, poste alla base dello stesso. Nel corso degli ultimi interventi di restauro lo smantellamento della pavimentazione ha permesso l’individuazione di strutture preesistenti: un edificio di epoca altomedioevale realizzato su costruzione murarie del periodo nuragico, per poi arrivare all’individuazione del perimetro di un primo tempio cristiano del VI secolo da cui con successivi ampliamenti è derivata la struttura attuale.</w:t>
      </w:r>
    </w:p>
    <w:p w14:paraId="602B2876" w14:textId="77777777" w:rsidR="00031C2B" w:rsidRDefault="00031C2B" w:rsidP="00045A96">
      <w:pPr>
        <w:pStyle w:val="Titolo3"/>
        <w:spacing w:before="0"/>
        <w:ind w:left="567"/>
        <w:rPr>
          <w:rStyle w:val="mw-headline"/>
          <w:sz w:val="18"/>
          <w:szCs w:val="18"/>
        </w:rPr>
      </w:pPr>
    </w:p>
    <w:p w14:paraId="72BC0F81" w14:textId="77777777" w:rsidR="00031C2B" w:rsidRDefault="00031C2B" w:rsidP="00045A96">
      <w:pPr>
        <w:pStyle w:val="Titolo3"/>
        <w:spacing w:before="0"/>
        <w:ind w:left="567"/>
        <w:rPr>
          <w:rStyle w:val="mw-headline"/>
          <w:sz w:val="18"/>
          <w:szCs w:val="18"/>
        </w:rPr>
      </w:pPr>
    </w:p>
    <w:p w14:paraId="33ABC37F" w14:textId="77777777" w:rsidR="00031C2B" w:rsidRDefault="00031C2B" w:rsidP="00045A96">
      <w:pPr>
        <w:pStyle w:val="Titolo3"/>
        <w:spacing w:before="0"/>
        <w:ind w:left="567"/>
        <w:rPr>
          <w:rStyle w:val="mw-headline"/>
          <w:sz w:val="18"/>
          <w:szCs w:val="18"/>
        </w:rPr>
      </w:pPr>
    </w:p>
    <w:p w14:paraId="5F77ADE2" w14:textId="77777777" w:rsidR="00E920E9" w:rsidRPr="00031C2B" w:rsidRDefault="00E920E9" w:rsidP="00045A96">
      <w:pPr>
        <w:pStyle w:val="Titolo3"/>
        <w:spacing w:before="0"/>
        <w:ind w:left="567"/>
        <w:rPr>
          <w:rStyle w:val="mw-headline"/>
          <w:b/>
          <w:sz w:val="18"/>
          <w:szCs w:val="18"/>
        </w:rPr>
      </w:pPr>
      <w:r w:rsidRPr="00031C2B">
        <w:rPr>
          <w:rStyle w:val="mw-headline"/>
          <w:b/>
          <w:sz w:val="18"/>
          <w:szCs w:val="18"/>
        </w:rPr>
        <w:lastRenderedPageBreak/>
        <w:t>ARCHEOLOGIA</w:t>
      </w:r>
    </w:p>
    <w:p w14:paraId="0D56B3A3" w14:textId="77777777" w:rsidR="00E920E9" w:rsidRPr="00031C2B" w:rsidRDefault="00E920E9" w:rsidP="00045A96">
      <w:pPr>
        <w:pStyle w:val="Titolo3"/>
        <w:spacing w:before="0"/>
        <w:ind w:left="567"/>
        <w:rPr>
          <w:rStyle w:val="mw-headline"/>
          <w:b/>
          <w:sz w:val="18"/>
          <w:szCs w:val="18"/>
        </w:rPr>
      </w:pPr>
      <w:r w:rsidRPr="00031C2B">
        <w:rPr>
          <w:rStyle w:val="mw-headline"/>
          <w:b/>
          <w:sz w:val="18"/>
          <w:szCs w:val="18"/>
        </w:rPr>
        <w:t>Domus de Janas</w:t>
      </w:r>
    </w:p>
    <w:p w14:paraId="52362358" w14:textId="77777777" w:rsidR="00E920E9" w:rsidRDefault="00E920E9" w:rsidP="00045A96">
      <w:pPr>
        <w:ind w:left="567"/>
        <w:jc w:val="both"/>
        <w:rPr>
          <w:sz w:val="18"/>
          <w:szCs w:val="18"/>
        </w:rPr>
      </w:pPr>
      <w:r w:rsidRPr="00E920E9">
        <w:rPr>
          <w:sz w:val="18"/>
          <w:szCs w:val="18"/>
        </w:rPr>
        <w:t>Insediamenti all'aperto del Neolitico Recente sul bordo dell'altopiano di Pranemuru sovrastano la necropoli. Le Domus de Janas del parco comunale Su Motti, in cui in mezzo al boschetto di roverelle (che caraterizzano lo stesso parco), si possono contare una quindicina di ipogei, scavati sia nella parete rocciosa che in grossi massi erratici di basalto. Chiamate anche "Case delle Fate" le Domus, risalenti attorno al 3500-1800 A.C., rappresentano forme più evolute delle tombe neolitiche. Ricavate all'interno di maestosi massi di basalto o su pareti rocciose, con particolari tecniche a fuoco, le Domus de Janas si presentano con una o più "Celle" servite da anticamera, letti mortuari ecc. Nel parco si possono contare ben 12 Domus.</w:t>
      </w:r>
    </w:p>
    <w:p w14:paraId="01F6CA7A" w14:textId="77777777" w:rsidR="00031C2B" w:rsidRDefault="00031C2B" w:rsidP="00031C2B">
      <w:pPr>
        <w:spacing w:after="200" w:line="276" w:lineRule="auto"/>
        <w:ind w:left="709"/>
        <w:rPr>
          <w:b/>
          <w:sz w:val="18"/>
          <w:szCs w:val="18"/>
        </w:rPr>
      </w:pPr>
    </w:p>
    <w:p w14:paraId="73C2662F" w14:textId="77777777" w:rsidR="00E920E9" w:rsidRPr="00E920E9" w:rsidRDefault="00E920E9" w:rsidP="00031C2B">
      <w:pPr>
        <w:spacing w:after="200" w:line="276" w:lineRule="auto"/>
        <w:ind w:left="709"/>
        <w:rPr>
          <w:b/>
          <w:sz w:val="18"/>
          <w:szCs w:val="18"/>
        </w:rPr>
      </w:pPr>
      <w:r w:rsidRPr="00E920E9">
        <w:rPr>
          <w:b/>
          <w:sz w:val="18"/>
          <w:szCs w:val="18"/>
        </w:rPr>
        <w:t>Pozzo sacro “Su Putzu”</w:t>
      </w:r>
    </w:p>
    <w:p w14:paraId="03D71E4E" w14:textId="77777777" w:rsidR="00E920E9" w:rsidRPr="00E920E9" w:rsidRDefault="00E920E9" w:rsidP="00045A96">
      <w:pPr>
        <w:ind w:left="567"/>
        <w:jc w:val="center"/>
        <w:rPr>
          <w:b/>
          <w:sz w:val="18"/>
          <w:szCs w:val="18"/>
        </w:rPr>
      </w:pPr>
    </w:p>
    <w:p w14:paraId="6EB238E0" w14:textId="77777777" w:rsidR="00E920E9" w:rsidRPr="00E920E9" w:rsidRDefault="00E920E9" w:rsidP="00045A96">
      <w:pPr>
        <w:ind w:left="567"/>
        <w:jc w:val="both"/>
        <w:rPr>
          <w:sz w:val="18"/>
          <w:szCs w:val="18"/>
        </w:rPr>
      </w:pPr>
      <w:r w:rsidRPr="00E920E9">
        <w:rPr>
          <w:sz w:val="18"/>
          <w:szCs w:val="18"/>
        </w:rPr>
        <w:t>Il Pozzo sacro è una grossa testimonianza dell'età nuragica , edificato dal popolo nuragico attorno all'XI sec. a.C. Si tratta di un tempio a pozzo per il culto delle acque per sodisfare la credenza religiosa degli antichi popoli del circondario. L'area del vestibolo era sicuramente quella più importante dove si svolgevano i rituali di purificazione prima di accedere lungo la scalinata e attingere l'acqua. Era il luogo dove si celebravano i sacrifici di animali e accoglieva i convenuti per le libagioni. Questa area sacra è composta da numerose capanne molte delle quali in buono stato, lo spiazzo antistante pozzo sacro è a forma di mezzaluna.</w:t>
      </w:r>
    </w:p>
    <w:p w14:paraId="463CDF76" w14:textId="77777777" w:rsidR="00E920E9" w:rsidRPr="00E920E9" w:rsidRDefault="00031C2B" w:rsidP="00045A96">
      <w:pPr>
        <w:pStyle w:val="Titolo3"/>
        <w:spacing w:before="0"/>
        <w:ind w:left="567"/>
        <w:rPr>
          <w:rStyle w:val="mw-headline"/>
          <w:sz w:val="18"/>
          <w:szCs w:val="18"/>
        </w:rPr>
      </w:pPr>
      <w:r>
        <w:rPr>
          <w:rStyle w:val="mw-headline"/>
          <w:sz w:val="18"/>
          <w:szCs w:val="18"/>
        </w:rPr>
        <w:t xml:space="preserve">   </w:t>
      </w:r>
    </w:p>
    <w:p w14:paraId="285595E6" w14:textId="77777777" w:rsidR="00E920E9" w:rsidRPr="00031C2B" w:rsidRDefault="00E920E9" w:rsidP="00045A96">
      <w:pPr>
        <w:pStyle w:val="Titolo3"/>
        <w:spacing w:before="0"/>
        <w:ind w:left="567"/>
        <w:rPr>
          <w:b/>
          <w:sz w:val="18"/>
          <w:szCs w:val="18"/>
        </w:rPr>
      </w:pPr>
      <w:r w:rsidRPr="00031C2B">
        <w:rPr>
          <w:rStyle w:val="mw-headline"/>
          <w:b/>
          <w:sz w:val="18"/>
          <w:szCs w:val="18"/>
        </w:rPr>
        <w:t>Il Nuraghe Arrubiu</w:t>
      </w:r>
    </w:p>
    <w:p w14:paraId="76645ED6" w14:textId="77777777" w:rsidR="00E920E9" w:rsidRPr="00E920E9" w:rsidRDefault="00E920E9" w:rsidP="00045A96">
      <w:pPr>
        <w:pStyle w:val="NormaleWeb"/>
        <w:spacing w:before="0"/>
        <w:ind w:left="567"/>
        <w:jc w:val="both"/>
        <w:rPr>
          <w:sz w:val="18"/>
          <w:szCs w:val="18"/>
        </w:rPr>
      </w:pPr>
      <w:r w:rsidRPr="00E920E9">
        <w:rPr>
          <w:sz w:val="18"/>
          <w:szCs w:val="18"/>
        </w:rPr>
        <w:t>L'intero altopiano è inoltre letteralmente costellato da decine di monumenti della Civiltà Nuragica che danno un'impronta caratteristica all'intero paesaggio. Fra tutti, per la maestosità e la vastità delle strutture e per la sua notevole rilevanza scientifica, il più importante è certamente il Nuraghe Arrubiu, il più imponente complesso monumento megalitico fra tutti quelli presenti nell'Isola e fra i più importanti di tutto l'occidente europeo. Il Nuraghe Arrubiu, il più imponente complesso monumento megalitico fra tutti quelli presenti nell'Isola e fra i più importanti di tutto l'occidente europeo. Oggi il Nuraghe Arrubiu, malgrado la ricerca archeologica sia ancora in corso, è divenuto un importante polo di attrazione turistica, dotato delle più moderne infrastrutture ricettive e didattiche gestite a tempo pieno tutto l'anno da una società giovanile (IsJanasa.r.l.) e costituisce un raro esempio di corretta fruizione di un bene culturale del territorio circostante. Il Nuraghe Arrubiu, una delle più importanti testimonianze della Preistoria sarda è l'unico esempio di nuraghe pentalobato, originariamente sormontato da una torre alta circa 30 metri. "Il Gigante rosso": Con questo appellativo si rende onore ad uno dei monumenti megalitici più grandi della Sardegna preistorica. L'Arrubiu spicca sull'altopiano di "Su Pranu" e racchiude un bastione Pentalobato risalente al XIV secolo a.C. Esternamente è circondato da un antemurale dotato di 12 torri e ricopre, nel suo insieme, una superficie di 10.000 mq.</w:t>
      </w:r>
    </w:p>
    <w:p w14:paraId="0397201F" w14:textId="77777777" w:rsidR="00E920E9" w:rsidRPr="00E920E9" w:rsidRDefault="00E920E9" w:rsidP="00045A96">
      <w:pPr>
        <w:ind w:left="567"/>
        <w:outlineLvl w:val="2"/>
        <w:rPr>
          <w:b/>
          <w:bCs/>
          <w:color w:val="4F81BD"/>
          <w:sz w:val="18"/>
          <w:szCs w:val="18"/>
        </w:rPr>
      </w:pPr>
    </w:p>
    <w:p w14:paraId="57B7F9C9" w14:textId="77777777" w:rsidR="00E920E9" w:rsidRDefault="00E920E9" w:rsidP="00045A96">
      <w:pPr>
        <w:ind w:left="567"/>
        <w:jc w:val="center"/>
        <w:outlineLvl w:val="2"/>
        <w:rPr>
          <w:b/>
          <w:bCs/>
          <w:sz w:val="18"/>
          <w:szCs w:val="18"/>
        </w:rPr>
      </w:pPr>
      <w:r w:rsidRPr="00E920E9">
        <w:rPr>
          <w:b/>
          <w:bCs/>
          <w:sz w:val="18"/>
          <w:szCs w:val="18"/>
        </w:rPr>
        <w:t>I due Laghi</w:t>
      </w:r>
    </w:p>
    <w:p w14:paraId="47F67A85" w14:textId="77777777" w:rsidR="00045A96" w:rsidRDefault="00045A96" w:rsidP="00045A96">
      <w:pPr>
        <w:ind w:left="567"/>
        <w:jc w:val="center"/>
        <w:outlineLvl w:val="2"/>
        <w:rPr>
          <w:b/>
          <w:bCs/>
          <w:sz w:val="18"/>
          <w:szCs w:val="18"/>
        </w:rPr>
      </w:pPr>
    </w:p>
    <w:p w14:paraId="55C72CBD" w14:textId="77777777" w:rsidR="00E920E9" w:rsidRPr="00E920E9" w:rsidRDefault="00E920E9" w:rsidP="00045A96">
      <w:pPr>
        <w:ind w:left="567"/>
        <w:jc w:val="both"/>
        <w:rPr>
          <w:sz w:val="18"/>
          <w:szCs w:val="18"/>
        </w:rPr>
      </w:pPr>
      <w:r w:rsidRPr="00E920E9">
        <w:rPr>
          <w:sz w:val="18"/>
          <w:szCs w:val="18"/>
        </w:rPr>
        <w:t>Le profonde e spettacolari gole in cui scorreva il fiume Flumendosa sono oggi in gran parte sommerse dall'omonimo lago artificiale, mentre nel lato opposto del territorio grandi porzioni di superfici pianeggianti sono ricoperte dall'invaso artificiale del Mulargia.</w:t>
      </w:r>
    </w:p>
    <w:p w14:paraId="550C2221" w14:textId="77777777" w:rsidR="00E920E9" w:rsidRPr="00E920E9" w:rsidRDefault="00E920E9" w:rsidP="00045A96">
      <w:pPr>
        <w:ind w:left="567"/>
        <w:jc w:val="both"/>
        <w:rPr>
          <w:b/>
          <w:sz w:val="18"/>
          <w:szCs w:val="18"/>
        </w:rPr>
      </w:pPr>
    </w:p>
    <w:p w14:paraId="4D86332A" w14:textId="77777777" w:rsidR="00E920E9" w:rsidRPr="00E920E9" w:rsidRDefault="00E920E9" w:rsidP="00045A96">
      <w:pPr>
        <w:ind w:left="567"/>
        <w:jc w:val="both"/>
        <w:rPr>
          <w:b/>
          <w:sz w:val="18"/>
          <w:szCs w:val="18"/>
        </w:rPr>
      </w:pPr>
      <w:r w:rsidRPr="00E920E9">
        <w:rPr>
          <w:b/>
          <w:sz w:val="18"/>
          <w:szCs w:val="18"/>
        </w:rPr>
        <w:t>FESTE</w:t>
      </w:r>
    </w:p>
    <w:p w14:paraId="3065B0AB" w14:textId="77777777" w:rsidR="00045A96" w:rsidRDefault="00E920E9" w:rsidP="00516E31">
      <w:pPr>
        <w:pStyle w:val="Paragrafoelenco"/>
        <w:numPr>
          <w:ilvl w:val="0"/>
          <w:numId w:val="20"/>
        </w:numPr>
        <w:spacing w:after="0"/>
        <w:ind w:left="567" w:firstLine="0"/>
        <w:jc w:val="both"/>
        <w:rPr>
          <w:rFonts w:ascii="Times New Roman" w:hAnsi="Times New Roman"/>
          <w:sz w:val="18"/>
          <w:szCs w:val="18"/>
        </w:rPr>
      </w:pPr>
      <w:r w:rsidRPr="00E920E9">
        <w:rPr>
          <w:rFonts w:ascii="Times New Roman" w:hAnsi="Times New Roman"/>
          <w:bCs/>
          <w:sz w:val="18"/>
          <w:szCs w:val="18"/>
        </w:rPr>
        <w:t xml:space="preserve">Giugno: </w:t>
      </w:r>
      <w:r w:rsidRPr="00E920E9">
        <w:rPr>
          <w:rFonts w:ascii="Times New Roman" w:hAnsi="Times New Roman"/>
          <w:b/>
          <w:bCs/>
          <w:sz w:val="18"/>
          <w:szCs w:val="18"/>
        </w:rPr>
        <w:t>Sagra di Santa Caterina</w:t>
      </w:r>
    </w:p>
    <w:p w14:paraId="483764DD" w14:textId="77777777" w:rsidR="00045A96" w:rsidRDefault="00E920E9" w:rsidP="00516E31">
      <w:pPr>
        <w:pStyle w:val="Paragrafoelenco"/>
        <w:numPr>
          <w:ilvl w:val="0"/>
          <w:numId w:val="20"/>
        </w:numPr>
        <w:spacing w:after="0"/>
        <w:ind w:left="567" w:firstLine="0"/>
        <w:jc w:val="both"/>
        <w:rPr>
          <w:rFonts w:ascii="Times New Roman" w:hAnsi="Times New Roman"/>
          <w:sz w:val="18"/>
          <w:szCs w:val="18"/>
        </w:rPr>
      </w:pPr>
      <w:r w:rsidRPr="004D44E7">
        <w:rPr>
          <w:rFonts w:ascii="Times New Roman" w:hAnsi="Times New Roman"/>
          <w:bCs/>
          <w:sz w:val="18"/>
          <w:szCs w:val="18"/>
        </w:rPr>
        <w:t xml:space="preserve">Settembre: </w:t>
      </w:r>
      <w:r w:rsidRPr="004D44E7">
        <w:rPr>
          <w:rFonts w:ascii="Times New Roman" w:hAnsi="Times New Roman"/>
          <w:b/>
          <w:bCs/>
          <w:sz w:val="18"/>
          <w:szCs w:val="18"/>
        </w:rPr>
        <w:t>San Vincenzo Ferreri</w:t>
      </w:r>
    </w:p>
    <w:p w14:paraId="10255CD6" w14:textId="77777777" w:rsidR="00045A96" w:rsidRDefault="00E920E9" w:rsidP="00516E31">
      <w:pPr>
        <w:pStyle w:val="Paragrafoelenco"/>
        <w:numPr>
          <w:ilvl w:val="0"/>
          <w:numId w:val="20"/>
        </w:numPr>
        <w:spacing w:after="0"/>
        <w:ind w:left="567" w:firstLine="0"/>
        <w:jc w:val="both"/>
        <w:rPr>
          <w:rFonts w:ascii="Times New Roman" w:hAnsi="Times New Roman"/>
          <w:sz w:val="18"/>
          <w:szCs w:val="18"/>
        </w:rPr>
      </w:pPr>
      <w:r w:rsidRPr="004D44E7">
        <w:rPr>
          <w:rFonts w:ascii="Times New Roman" w:hAnsi="Times New Roman"/>
          <w:bCs/>
          <w:sz w:val="18"/>
          <w:szCs w:val="18"/>
        </w:rPr>
        <w:t xml:space="preserve">Gennaio: </w:t>
      </w:r>
      <w:r w:rsidRPr="004D44E7">
        <w:rPr>
          <w:rFonts w:ascii="Times New Roman" w:hAnsi="Times New Roman"/>
          <w:b/>
          <w:bCs/>
          <w:sz w:val="18"/>
          <w:szCs w:val="18"/>
        </w:rPr>
        <w:t>San Vincenzo Martire</w:t>
      </w:r>
    </w:p>
    <w:p w14:paraId="04673C76" w14:textId="77777777" w:rsidR="00E920E9" w:rsidRPr="004D44E7" w:rsidRDefault="00E920E9" w:rsidP="00516E31">
      <w:pPr>
        <w:pStyle w:val="Paragrafoelenco"/>
        <w:numPr>
          <w:ilvl w:val="0"/>
          <w:numId w:val="20"/>
        </w:numPr>
        <w:spacing w:after="0"/>
        <w:ind w:left="567" w:firstLine="0"/>
        <w:jc w:val="both"/>
        <w:rPr>
          <w:rFonts w:ascii="Times New Roman" w:hAnsi="Times New Roman"/>
          <w:sz w:val="18"/>
          <w:szCs w:val="18"/>
        </w:rPr>
      </w:pPr>
      <w:r w:rsidRPr="004D44E7">
        <w:rPr>
          <w:rFonts w:ascii="Times New Roman" w:hAnsi="Times New Roman"/>
          <w:bCs/>
          <w:sz w:val="18"/>
          <w:szCs w:val="18"/>
        </w:rPr>
        <w:t xml:space="preserve">Maggio: </w:t>
      </w:r>
      <w:r w:rsidRPr="004D44E7">
        <w:rPr>
          <w:rFonts w:ascii="Times New Roman" w:hAnsi="Times New Roman"/>
          <w:b/>
          <w:bCs/>
          <w:sz w:val="18"/>
          <w:szCs w:val="18"/>
        </w:rPr>
        <w:t>San Nicola</w:t>
      </w:r>
    </w:p>
    <w:p w14:paraId="07872F9F" w14:textId="77777777" w:rsidR="00E920E9" w:rsidRPr="00E920E9" w:rsidRDefault="00E920E9" w:rsidP="00045A96">
      <w:pPr>
        <w:pStyle w:val="Paragrafoelenco"/>
        <w:spacing w:after="0"/>
        <w:ind w:left="567"/>
        <w:jc w:val="both"/>
        <w:rPr>
          <w:rFonts w:ascii="Times New Roman" w:hAnsi="Times New Roman"/>
          <w:sz w:val="18"/>
          <w:szCs w:val="18"/>
        </w:rPr>
      </w:pPr>
      <w:r w:rsidRPr="00E920E9">
        <w:rPr>
          <w:rFonts w:ascii="Times New Roman" w:eastAsia="Times New Roman" w:hAnsi="Times New Roman"/>
          <w:b/>
          <w:bCs/>
          <w:sz w:val="18"/>
          <w:szCs w:val="18"/>
          <w:u w:val="single"/>
          <w:lang w:eastAsia="it-IT"/>
        </w:rPr>
        <w:t>EVENTI</w:t>
      </w:r>
    </w:p>
    <w:p w14:paraId="683A9571" w14:textId="77777777" w:rsidR="00E920E9" w:rsidRPr="00E920E9" w:rsidRDefault="00E920E9" w:rsidP="00045A96">
      <w:pPr>
        <w:pStyle w:val="Paragrafoelenco"/>
        <w:spacing w:after="0" w:line="240" w:lineRule="auto"/>
        <w:ind w:left="567"/>
        <w:jc w:val="both"/>
        <w:rPr>
          <w:rFonts w:ascii="Times New Roman" w:eastAsia="Times New Roman" w:hAnsi="Times New Roman"/>
          <w:sz w:val="18"/>
          <w:szCs w:val="18"/>
          <w:lang w:eastAsia="it-IT"/>
        </w:rPr>
      </w:pPr>
      <w:r w:rsidRPr="00E920E9">
        <w:rPr>
          <w:rFonts w:ascii="Times New Roman" w:eastAsia="Times New Roman" w:hAnsi="Times New Roman"/>
          <w:b/>
          <w:bCs/>
          <w:sz w:val="18"/>
          <w:szCs w:val="18"/>
          <w:u w:val="single"/>
          <w:lang w:eastAsia="it-IT"/>
        </w:rPr>
        <w:t>Calcio – fine giugno/inizio luglio</w:t>
      </w:r>
    </w:p>
    <w:p w14:paraId="2A83F01C" w14:textId="77777777" w:rsidR="00E920E9" w:rsidRPr="00E920E9" w:rsidRDefault="00E920E9" w:rsidP="00516E31">
      <w:pPr>
        <w:pStyle w:val="Paragrafoelenco"/>
        <w:numPr>
          <w:ilvl w:val="0"/>
          <w:numId w:val="20"/>
        </w:numPr>
        <w:spacing w:after="0" w:line="240" w:lineRule="auto"/>
        <w:ind w:left="567" w:right="300" w:firstLine="0"/>
        <w:jc w:val="both"/>
        <w:rPr>
          <w:rFonts w:ascii="Times New Roman" w:eastAsia="Times New Roman" w:hAnsi="Times New Roman"/>
          <w:sz w:val="18"/>
          <w:szCs w:val="18"/>
          <w:lang w:eastAsia="it-IT"/>
        </w:rPr>
      </w:pPr>
      <w:r w:rsidRPr="00E920E9">
        <w:rPr>
          <w:rFonts w:ascii="Times New Roman" w:eastAsia="Times New Roman" w:hAnsi="Times New Roman"/>
          <w:sz w:val="18"/>
          <w:szCs w:val="18"/>
          <w:lang w:eastAsia="it-IT"/>
        </w:rPr>
        <w:t>Nel Campo Sportivo di Orroli si disputa il tradizionale Torneo di Calcio Giovanile Internazionale, con la partecipazione della squadra giovanile locale.</w:t>
      </w:r>
    </w:p>
    <w:p w14:paraId="229F36C5" w14:textId="77777777" w:rsidR="00E920E9" w:rsidRPr="00E920E9" w:rsidRDefault="00E920E9" w:rsidP="00045A96">
      <w:pPr>
        <w:pStyle w:val="Paragrafoelenco"/>
        <w:spacing w:before="150" w:after="0" w:afterAutospacing="1" w:line="240" w:lineRule="auto"/>
        <w:ind w:left="567" w:right="300"/>
        <w:jc w:val="both"/>
        <w:rPr>
          <w:rFonts w:ascii="Times New Roman" w:eastAsia="Times New Roman" w:hAnsi="Times New Roman"/>
          <w:b/>
          <w:bCs/>
          <w:sz w:val="18"/>
          <w:szCs w:val="18"/>
          <w:u w:val="single"/>
          <w:lang w:eastAsia="it-IT"/>
        </w:rPr>
      </w:pPr>
      <w:bookmarkStart w:id="1" w:name="canoa"/>
      <w:bookmarkEnd w:id="1"/>
      <w:r w:rsidRPr="00E920E9">
        <w:rPr>
          <w:rFonts w:ascii="Times New Roman" w:eastAsia="Times New Roman" w:hAnsi="Times New Roman"/>
          <w:sz w:val="18"/>
          <w:szCs w:val="18"/>
          <w:lang w:eastAsia="it-IT"/>
        </w:rPr>
        <w:t> </w:t>
      </w:r>
      <w:bookmarkStart w:id="2" w:name="atletica"/>
      <w:bookmarkEnd w:id="2"/>
      <w:r w:rsidRPr="00E920E9">
        <w:rPr>
          <w:rFonts w:ascii="Times New Roman" w:eastAsia="Times New Roman" w:hAnsi="Times New Roman"/>
          <w:b/>
          <w:bCs/>
          <w:sz w:val="18"/>
          <w:szCs w:val="18"/>
          <w:u w:val="single"/>
          <w:lang w:eastAsia="it-IT"/>
        </w:rPr>
        <w:t xml:space="preserve">Atletica - Memorial "Mariano Leoni Corre" </w:t>
      </w:r>
    </w:p>
    <w:p w14:paraId="5104D9D0" w14:textId="77777777" w:rsidR="00E920E9" w:rsidRPr="00E920E9" w:rsidRDefault="00E920E9" w:rsidP="00045A96">
      <w:pPr>
        <w:pStyle w:val="Paragrafoelenco"/>
        <w:spacing w:before="150" w:after="0" w:afterAutospacing="1" w:line="240" w:lineRule="auto"/>
        <w:ind w:left="567" w:right="300"/>
        <w:jc w:val="both"/>
        <w:rPr>
          <w:rFonts w:ascii="Times New Roman" w:eastAsia="Times New Roman" w:hAnsi="Times New Roman"/>
          <w:sz w:val="18"/>
          <w:szCs w:val="18"/>
          <w:lang w:eastAsia="it-IT"/>
        </w:rPr>
      </w:pPr>
      <w:r w:rsidRPr="00E920E9">
        <w:rPr>
          <w:rFonts w:ascii="Times New Roman" w:eastAsia="Times New Roman" w:hAnsi="Times New Roman"/>
          <w:i/>
          <w:iCs/>
          <w:sz w:val="18"/>
          <w:szCs w:val="18"/>
          <w:lang w:eastAsia="it-IT"/>
        </w:rPr>
        <w:lastRenderedPageBreak/>
        <w:t>Corrorroli - Manifestazione internazionale di corsa su strada</w:t>
      </w:r>
    </w:p>
    <w:p w14:paraId="4224EDE2" w14:textId="77777777" w:rsidR="00E920E9" w:rsidRPr="00E920E9" w:rsidRDefault="00E920E9" w:rsidP="000F3072">
      <w:pPr>
        <w:pStyle w:val="Paragrafoelenco"/>
        <w:numPr>
          <w:ilvl w:val="0"/>
          <w:numId w:val="20"/>
        </w:numPr>
        <w:spacing w:before="100" w:beforeAutospacing="1" w:after="0" w:afterAutospacing="1" w:line="240" w:lineRule="auto"/>
        <w:ind w:left="567" w:right="300" w:firstLine="0"/>
        <w:jc w:val="center"/>
        <w:rPr>
          <w:rFonts w:ascii="Times New Roman" w:hAnsi="Times New Roman"/>
          <w:b/>
          <w:sz w:val="18"/>
          <w:szCs w:val="18"/>
        </w:rPr>
      </w:pPr>
      <w:r w:rsidRPr="00E920E9">
        <w:rPr>
          <w:rFonts w:ascii="Times New Roman" w:eastAsia="Times New Roman" w:hAnsi="Times New Roman"/>
          <w:sz w:val="18"/>
          <w:szCs w:val="18"/>
          <w:lang w:eastAsia="it-IT"/>
        </w:rPr>
        <w:t>Manifestazione internazionale di corsa su strada, con la Partecipazione di atleti di: Kenia, Marocco, Etiopia, Ruanda, Tunisia e tutti i migliori atleti sardi.</w:t>
      </w:r>
      <w:r w:rsidRPr="00E920E9">
        <w:rPr>
          <w:rFonts w:ascii="Times New Roman" w:eastAsia="Times New Roman" w:hAnsi="Times New Roman"/>
          <w:sz w:val="18"/>
          <w:szCs w:val="18"/>
          <w:lang w:eastAsia="it-IT"/>
        </w:rPr>
        <w:br/>
        <w:t>(Gara Maschile, Gara Femminile, Esordienti maschilie, Esordienti femminili, Ragazzi, Ragazze, Cadetti, Cadette, Veterani).</w:t>
      </w:r>
    </w:p>
    <w:p w14:paraId="1DC6D178" w14:textId="77777777" w:rsidR="00045A96" w:rsidRDefault="00E920E9" w:rsidP="00045A96">
      <w:pPr>
        <w:ind w:left="567"/>
        <w:jc w:val="both"/>
        <w:rPr>
          <w:sz w:val="18"/>
          <w:szCs w:val="18"/>
        </w:rPr>
      </w:pPr>
      <w:r w:rsidRPr="00E920E9">
        <w:rPr>
          <w:b/>
          <w:sz w:val="18"/>
          <w:szCs w:val="18"/>
        </w:rPr>
        <w:t xml:space="preserve">SCUOLE: </w:t>
      </w:r>
      <w:r w:rsidRPr="00E920E9">
        <w:rPr>
          <w:sz w:val="18"/>
          <w:szCs w:val="18"/>
        </w:rPr>
        <w:t>Istituto comprensivo (materna, elementare e media):</w:t>
      </w:r>
    </w:p>
    <w:p w14:paraId="6F5E9E51" w14:textId="77777777" w:rsidR="00E920E9" w:rsidRPr="00045A96" w:rsidRDefault="00E920E9" w:rsidP="00CD0E77">
      <w:pPr>
        <w:ind w:left="567"/>
        <w:jc w:val="both"/>
        <w:rPr>
          <w:sz w:val="18"/>
          <w:szCs w:val="18"/>
        </w:rPr>
      </w:pPr>
      <w:r w:rsidRPr="00E920E9">
        <w:rPr>
          <w:sz w:val="18"/>
          <w:szCs w:val="18"/>
        </w:rPr>
        <w:t>Scuola materna (dell'infanzia)Scuola elementare (primaria)Scuola media (secondaria di I grado) - Sezione Associata</w:t>
      </w:r>
    </w:p>
    <w:p w14:paraId="1BEC6C55" w14:textId="77777777" w:rsidR="00E920E9" w:rsidRPr="00045A96" w:rsidRDefault="00031C2B" w:rsidP="00031C2B">
      <w:pPr>
        <w:spacing w:after="200" w:line="276" w:lineRule="auto"/>
        <w:ind w:left="567"/>
        <w:rPr>
          <w:b/>
        </w:rPr>
      </w:pPr>
      <w:r>
        <w:rPr>
          <w:b/>
        </w:rPr>
        <w:t>S</w:t>
      </w:r>
      <w:r w:rsidR="00E920E9" w:rsidRPr="00045A96">
        <w:rPr>
          <w:b/>
        </w:rPr>
        <w:t>TRADE:</w:t>
      </w:r>
    </w:p>
    <w:p w14:paraId="5804C9BA" w14:textId="77777777" w:rsidR="00E920E9" w:rsidRPr="00E920E9" w:rsidRDefault="00E920E9" w:rsidP="00045A96">
      <w:pPr>
        <w:pStyle w:val="western"/>
        <w:numPr>
          <w:ilvl w:val="0"/>
          <w:numId w:val="18"/>
        </w:numPr>
        <w:suppressAutoHyphens/>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Comunali Km  28,00;</w:t>
      </w:r>
    </w:p>
    <w:p w14:paraId="4ABBBE09" w14:textId="77777777" w:rsidR="00E920E9" w:rsidRPr="00E920E9" w:rsidRDefault="00E920E9" w:rsidP="00045A96">
      <w:pPr>
        <w:pStyle w:val="western"/>
        <w:numPr>
          <w:ilvl w:val="0"/>
          <w:numId w:val="18"/>
        </w:numPr>
        <w:suppressAutoHyphens/>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Vicinali Km. 52,00;</w:t>
      </w:r>
    </w:p>
    <w:p w14:paraId="1F763477" w14:textId="77777777" w:rsidR="00E920E9" w:rsidRPr="00E920E9" w:rsidRDefault="00E920E9" w:rsidP="00045A96">
      <w:pPr>
        <w:pStyle w:val="western"/>
        <w:numPr>
          <w:ilvl w:val="0"/>
          <w:numId w:val="18"/>
        </w:numPr>
        <w:suppressAutoHyphens/>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Provinciali Km. 23,00;</w:t>
      </w:r>
    </w:p>
    <w:p w14:paraId="14C780DD" w14:textId="77777777" w:rsidR="00E920E9" w:rsidRPr="00E920E9" w:rsidRDefault="00E920E9" w:rsidP="00045A96">
      <w:pPr>
        <w:pStyle w:val="western"/>
        <w:numPr>
          <w:ilvl w:val="0"/>
          <w:numId w:val="18"/>
        </w:numPr>
        <w:suppressAutoHyphens/>
        <w:spacing w:before="0" w:after="0" w:line="240" w:lineRule="auto"/>
        <w:ind w:left="567" w:firstLine="0"/>
        <w:rPr>
          <w:rFonts w:ascii="Times New Roman" w:hAnsi="Times New Roman" w:cs="Times New Roman"/>
          <w:b/>
          <w:sz w:val="18"/>
          <w:szCs w:val="18"/>
        </w:rPr>
      </w:pPr>
      <w:r w:rsidRPr="00E920E9">
        <w:rPr>
          <w:rFonts w:ascii="Times New Roman" w:hAnsi="Times New Roman" w:cs="Times New Roman"/>
          <w:b/>
          <w:sz w:val="18"/>
          <w:szCs w:val="18"/>
        </w:rPr>
        <w:t>Statali Km. 0,00</w:t>
      </w:r>
    </w:p>
    <w:p w14:paraId="44A76AA3" w14:textId="77777777" w:rsidR="00045A96" w:rsidRDefault="00045A96" w:rsidP="00045A96">
      <w:pPr>
        <w:pStyle w:val="western"/>
        <w:spacing w:before="0" w:after="0" w:line="240" w:lineRule="auto"/>
        <w:ind w:left="567"/>
        <w:jc w:val="center"/>
        <w:rPr>
          <w:rFonts w:ascii="Times New Roman" w:hAnsi="Times New Roman" w:cs="Times New Roman"/>
          <w:b/>
          <w:bCs/>
          <w:sz w:val="18"/>
          <w:szCs w:val="18"/>
          <w:u w:val="single"/>
        </w:rPr>
      </w:pPr>
    </w:p>
    <w:p w14:paraId="65B2CC93" w14:textId="77777777" w:rsidR="00E920E9" w:rsidRPr="00E920E9" w:rsidRDefault="000F3072" w:rsidP="00031C2B">
      <w:pPr>
        <w:pStyle w:val="western"/>
        <w:spacing w:before="0" w:after="0" w:line="240" w:lineRule="auto"/>
        <w:ind w:left="426"/>
        <w:rPr>
          <w:rFonts w:ascii="Times New Roman" w:hAnsi="Times New Roman" w:cs="Times New Roman"/>
          <w:b/>
          <w:sz w:val="18"/>
          <w:szCs w:val="18"/>
          <w:u w:val="single"/>
        </w:rPr>
      </w:pPr>
      <w:r>
        <w:rPr>
          <w:rFonts w:ascii="Times New Roman" w:hAnsi="Times New Roman" w:cs="Times New Roman"/>
          <w:b/>
          <w:bCs/>
          <w:sz w:val="18"/>
          <w:szCs w:val="18"/>
          <w:u w:val="single"/>
        </w:rPr>
        <w:t>L</w:t>
      </w:r>
      <w:r w:rsidR="00E920E9" w:rsidRPr="00E920E9">
        <w:rPr>
          <w:rFonts w:ascii="Times New Roman" w:hAnsi="Times New Roman" w:cs="Times New Roman"/>
          <w:b/>
          <w:bCs/>
          <w:sz w:val="18"/>
          <w:szCs w:val="18"/>
          <w:u w:val="single"/>
        </w:rPr>
        <w:t>A POPOLAZIONE</w:t>
      </w:r>
    </w:p>
    <w:p w14:paraId="175F09AF" w14:textId="77777777" w:rsidR="00E920E9" w:rsidRDefault="00E920E9" w:rsidP="00045A96">
      <w:pPr>
        <w:pStyle w:val="western"/>
        <w:spacing w:before="0" w:after="0" w:line="240" w:lineRule="auto"/>
        <w:ind w:left="567"/>
        <w:rPr>
          <w:rFonts w:ascii="Times New Roman" w:hAnsi="Times New Roman" w:cs="Times New Roman"/>
          <w:sz w:val="18"/>
          <w:szCs w:val="18"/>
        </w:rPr>
      </w:pPr>
    </w:p>
    <w:p w14:paraId="34032FBA" w14:textId="77777777" w:rsidR="00045A96" w:rsidRPr="00E920E9" w:rsidRDefault="00045A96" w:rsidP="00045A96">
      <w:pPr>
        <w:pStyle w:val="western"/>
        <w:spacing w:before="0" w:after="0" w:line="240" w:lineRule="auto"/>
        <w:ind w:left="567"/>
        <w:rPr>
          <w:rFonts w:ascii="Times New Roman" w:hAnsi="Times New Roman" w:cs="Times New Roman"/>
          <w:sz w:val="18"/>
          <w:szCs w:val="18"/>
        </w:rPr>
      </w:pPr>
    </w:p>
    <w:p w14:paraId="794AD267" w14:textId="4FB66A0D" w:rsidR="00E920E9" w:rsidRPr="00E920E9" w:rsidRDefault="00E920E9" w:rsidP="00045A9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i/>
          <w:sz w:val="18"/>
          <w:szCs w:val="18"/>
        </w:rPr>
        <w:t>Popolazione residente al 31.12.20</w:t>
      </w:r>
      <w:r w:rsidR="00E837FB">
        <w:rPr>
          <w:rFonts w:ascii="Times New Roman" w:hAnsi="Times New Roman" w:cs="Times New Roman"/>
          <w:i/>
          <w:sz w:val="18"/>
          <w:szCs w:val="18"/>
        </w:rPr>
        <w:t>20</w:t>
      </w:r>
    </w:p>
    <w:p w14:paraId="46769F78"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tbl>
      <w:tblPr>
        <w:tblW w:w="0" w:type="auto"/>
        <w:tblInd w:w="660" w:type="dxa"/>
        <w:tblLayout w:type="fixed"/>
        <w:tblLook w:val="0000" w:firstRow="0" w:lastRow="0" w:firstColumn="0" w:lastColumn="0" w:noHBand="0" w:noVBand="0"/>
      </w:tblPr>
      <w:tblGrid>
        <w:gridCol w:w="1384"/>
        <w:gridCol w:w="709"/>
        <w:gridCol w:w="850"/>
        <w:gridCol w:w="851"/>
        <w:gridCol w:w="992"/>
        <w:gridCol w:w="2067"/>
        <w:gridCol w:w="4678"/>
      </w:tblGrid>
      <w:tr w:rsidR="00E920E9" w:rsidRPr="00CD0E77" w14:paraId="1414BBE7" w14:textId="77777777" w:rsidTr="00D97726">
        <w:tc>
          <w:tcPr>
            <w:tcW w:w="1384" w:type="dxa"/>
            <w:tcBorders>
              <w:bottom w:val="single" w:sz="8" w:space="0" w:color="FFFFFF"/>
            </w:tcBorders>
            <w:shd w:val="clear" w:color="auto" w:fill="CCCCCC"/>
          </w:tcPr>
          <w:p w14:paraId="4FD0A7B8"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709" w:type="dxa"/>
            <w:tcBorders>
              <w:left w:val="single" w:sz="8" w:space="0" w:color="FFFFFF"/>
              <w:bottom w:val="single" w:sz="8" w:space="0" w:color="FFFFFF"/>
            </w:tcBorders>
            <w:shd w:val="clear" w:color="auto" w:fill="CCCCCC"/>
          </w:tcPr>
          <w:p w14:paraId="12BF119E" w14:textId="77777777"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2010</w:t>
            </w:r>
          </w:p>
        </w:tc>
        <w:tc>
          <w:tcPr>
            <w:tcW w:w="850" w:type="dxa"/>
            <w:tcBorders>
              <w:left w:val="single" w:sz="8" w:space="0" w:color="FFFFFF"/>
              <w:bottom w:val="single" w:sz="8" w:space="0" w:color="FFFFFF"/>
            </w:tcBorders>
            <w:shd w:val="clear" w:color="auto" w:fill="CCCCCC"/>
          </w:tcPr>
          <w:p w14:paraId="471390B9" w14:textId="77777777"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2011</w:t>
            </w:r>
          </w:p>
        </w:tc>
        <w:tc>
          <w:tcPr>
            <w:tcW w:w="851" w:type="dxa"/>
            <w:tcBorders>
              <w:left w:val="single" w:sz="8" w:space="0" w:color="FFFFFF"/>
              <w:bottom w:val="single" w:sz="8" w:space="0" w:color="FFFFFF"/>
            </w:tcBorders>
            <w:shd w:val="clear" w:color="auto" w:fill="CCCCCC"/>
          </w:tcPr>
          <w:p w14:paraId="54A3D722" w14:textId="77777777"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2012</w:t>
            </w:r>
          </w:p>
        </w:tc>
        <w:tc>
          <w:tcPr>
            <w:tcW w:w="992" w:type="dxa"/>
            <w:tcBorders>
              <w:left w:val="single" w:sz="8" w:space="0" w:color="FFFFFF"/>
              <w:bottom w:val="single" w:sz="8" w:space="0" w:color="FFFFFF"/>
            </w:tcBorders>
            <w:shd w:val="clear" w:color="auto" w:fill="CCCCCC"/>
          </w:tcPr>
          <w:p w14:paraId="2C810998" w14:textId="77777777"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2013</w:t>
            </w:r>
          </w:p>
        </w:tc>
        <w:tc>
          <w:tcPr>
            <w:tcW w:w="2067" w:type="dxa"/>
            <w:tcBorders>
              <w:left w:val="single" w:sz="8" w:space="0" w:color="FFFFFF"/>
              <w:bottom w:val="single" w:sz="8" w:space="0" w:color="FFFFFF"/>
            </w:tcBorders>
            <w:shd w:val="clear" w:color="auto" w:fill="CCCCCC"/>
          </w:tcPr>
          <w:p w14:paraId="6D59E8AE" w14:textId="77777777"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2014</w:t>
            </w:r>
          </w:p>
        </w:tc>
        <w:tc>
          <w:tcPr>
            <w:tcW w:w="4678" w:type="dxa"/>
            <w:tcBorders>
              <w:left w:val="single" w:sz="8" w:space="0" w:color="FFFFFF"/>
              <w:bottom w:val="single" w:sz="8" w:space="0" w:color="FFFFFF"/>
            </w:tcBorders>
            <w:shd w:val="clear" w:color="auto" w:fill="auto"/>
          </w:tcPr>
          <w:p w14:paraId="2D403A99" w14:textId="0F02DB8E" w:rsidR="00E920E9" w:rsidRPr="00CD0E77" w:rsidRDefault="00E920E9" w:rsidP="00045A96">
            <w:pPr>
              <w:pStyle w:val="western"/>
              <w:snapToGrid w:val="0"/>
              <w:spacing w:before="0" w:after="0" w:line="240" w:lineRule="auto"/>
              <w:ind w:left="567"/>
              <w:rPr>
                <w:rFonts w:ascii="Times New Roman" w:hAnsi="Times New Roman" w:cs="Times New Roman"/>
                <w:i/>
                <w:sz w:val="18"/>
                <w:szCs w:val="18"/>
              </w:rPr>
            </w:pPr>
            <w:r w:rsidRPr="00CD0E77">
              <w:rPr>
                <w:rFonts w:ascii="Times New Roman" w:hAnsi="Times New Roman" w:cs="Times New Roman"/>
                <w:i/>
                <w:sz w:val="18"/>
                <w:szCs w:val="18"/>
              </w:rPr>
              <w:t>2015       2016       2017</w:t>
            </w:r>
            <w:r w:rsidR="00C5686B" w:rsidRPr="00CD0E77">
              <w:rPr>
                <w:rFonts w:ascii="Times New Roman" w:hAnsi="Times New Roman" w:cs="Times New Roman"/>
                <w:i/>
                <w:sz w:val="18"/>
                <w:szCs w:val="18"/>
              </w:rPr>
              <w:t xml:space="preserve">    2018</w:t>
            </w:r>
            <w:r w:rsidR="00AB2AD8">
              <w:rPr>
                <w:rFonts w:ascii="Times New Roman" w:hAnsi="Times New Roman" w:cs="Times New Roman"/>
                <w:i/>
                <w:sz w:val="18"/>
                <w:szCs w:val="18"/>
              </w:rPr>
              <w:t xml:space="preserve">        2019</w:t>
            </w:r>
            <w:r w:rsidR="007177A7">
              <w:rPr>
                <w:rFonts w:ascii="Times New Roman" w:hAnsi="Times New Roman" w:cs="Times New Roman"/>
                <w:i/>
                <w:sz w:val="18"/>
                <w:szCs w:val="18"/>
              </w:rPr>
              <w:t xml:space="preserve">      2020</w:t>
            </w:r>
          </w:p>
        </w:tc>
      </w:tr>
      <w:tr w:rsidR="00E920E9" w:rsidRPr="00CD0E77" w14:paraId="1A9337E9" w14:textId="77777777" w:rsidTr="00D97726">
        <w:tc>
          <w:tcPr>
            <w:tcW w:w="1384" w:type="dxa"/>
            <w:tcBorders>
              <w:top w:val="single" w:sz="8" w:space="0" w:color="FFFFFF"/>
              <w:bottom w:val="single" w:sz="8" w:space="0" w:color="FFFFFF"/>
            </w:tcBorders>
            <w:shd w:val="clear" w:color="auto" w:fill="F2F2F2"/>
          </w:tcPr>
          <w:p w14:paraId="7A7948DB" w14:textId="77777777" w:rsidR="00E920E9" w:rsidRPr="00CD0E77" w:rsidRDefault="00E920E9" w:rsidP="00045A96">
            <w:pPr>
              <w:pStyle w:val="western"/>
              <w:snapToGrid w:val="0"/>
              <w:spacing w:before="0" w:after="0" w:line="240" w:lineRule="auto"/>
              <w:ind w:left="567"/>
              <w:rPr>
                <w:rFonts w:ascii="Times New Roman" w:hAnsi="Times New Roman" w:cs="Times New Roman"/>
                <w:b/>
                <w:i/>
                <w:sz w:val="18"/>
                <w:szCs w:val="18"/>
              </w:rPr>
            </w:pPr>
            <w:r w:rsidRPr="00CD0E77">
              <w:rPr>
                <w:rFonts w:ascii="Times New Roman" w:hAnsi="Times New Roman" w:cs="Times New Roman"/>
                <w:b/>
                <w:i/>
                <w:sz w:val="18"/>
                <w:szCs w:val="18"/>
              </w:rPr>
              <w:t>Maschi</w:t>
            </w:r>
          </w:p>
        </w:tc>
        <w:tc>
          <w:tcPr>
            <w:tcW w:w="709" w:type="dxa"/>
            <w:tcBorders>
              <w:top w:val="single" w:sz="8" w:space="0" w:color="FFFFFF"/>
              <w:left w:val="single" w:sz="8" w:space="0" w:color="FFFFFF"/>
              <w:bottom w:val="single" w:sz="8" w:space="0" w:color="FFFFFF"/>
            </w:tcBorders>
            <w:shd w:val="clear" w:color="auto" w:fill="F2F2F2"/>
          </w:tcPr>
          <w:p w14:paraId="19ED05C1"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1226</w:t>
            </w:r>
          </w:p>
        </w:tc>
        <w:tc>
          <w:tcPr>
            <w:tcW w:w="850" w:type="dxa"/>
            <w:tcBorders>
              <w:top w:val="single" w:sz="8" w:space="0" w:color="FFFFFF"/>
              <w:left w:val="single" w:sz="8" w:space="0" w:color="FFFFFF"/>
              <w:bottom w:val="single" w:sz="8" w:space="0" w:color="FFFFFF"/>
            </w:tcBorders>
            <w:shd w:val="clear" w:color="auto" w:fill="F2F2F2"/>
          </w:tcPr>
          <w:p w14:paraId="35026AE5"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1217</w:t>
            </w:r>
          </w:p>
        </w:tc>
        <w:tc>
          <w:tcPr>
            <w:tcW w:w="851" w:type="dxa"/>
            <w:tcBorders>
              <w:top w:val="single" w:sz="8" w:space="0" w:color="FFFFFF"/>
              <w:left w:val="single" w:sz="8" w:space="0" w:color="FFFFFF"/>
              <w:bottom w:val="single" w:sz="8" w:space="0" w:color="FFFFFF"/>
            </w:tcBorders>
            <w:shd w:val="clear" w:color="auto" w:fill="F2F2F2"/>
          </w:tcPr>
          <w:p w14:paraId="38CBAC5B"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1194</w:t>
            </w:r>
          </w:p>
        </w:tc>
        <w:tc>
          <w:tcPr>
            <w:tcW w:w="992" w:type="dxa"/>
            <w:tcBorders>
              <w:top w:val="single" w:sz="8" w:space="0" w:color="FFFFFF"/>
              <w:left w:val="single" w:sz="8" w:space="0" w:color="FFFFFF"/>
              <w:bottom w:val="single" w:sz="8" w:space="0" w:color="FFFFFF"/>
            </w:tcBorders>
            <w:shd w:val="clear" w:color="auto" w:fill="F2F2F2"/>
          </w:tcPr>
          <w:p w14:paraId="789FFEBD"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1182</w:t>
            </w:r>
          </w:p>
        </w:tc>
        <w:tc>
          <w:tcPr>
            <w:tcW w:w="2067" w:type="dxa"/>
            <w:tcBorders>
              <w:top w:val="single" w:sz="8" w:space="0" w:color="FFFFFF"/>
              <w:left w:val="single" w:sz="8" w:space="0" w:color="FFFFFF"/>
              <w:bottom w:val="single" w:sz="8" w:space="0" w:color="FFFFFF"/>
            </w:tcBorders>
            <w:shd w:val="clear" w:color="auto" w:fill="F2F2F2"/>
          </w:tcPr>
          <w:p w14:paraId="2CFC9724"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1177</w:t>
            </w:r>
          </w:p>
        </w:tc>
        <w:tc>
          <w:tcPr>
            <w:tcW w:w="4678" w:type="dxa"/>
            <w:tcBorders>
              <w:top w:val="single" w:sz="8" w:space="0" w:color="FFFFFF"/>
              <w:left w:val="single" w:sz="8" w:space="0" w:color="FFFFFF"/>
              <w:bottom w:val="single" w:sz="8" w:space="0" w:color="FFFFFF"/>
            </w:tcBorders>
            <w:shd w:val="clear" w:color="auto" w:fill="auto"/>
          </w:tcPr>
          <w:p w14:paraId="713F0AEE" w14:textId="0ADC5A0C" w:rsidR="00E920E9" w:rsidRPr="00CD0E77" w:rsidRDefault="00E920E9" w:rsidP="00045A96">
            <w:pPr>
              <w:pStyle w:val="western"/>
              <w:tabs>
                <w:tab w:val="left" w:pos="891"/>
              </w:tabs>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1167       1147       1121</w:t>
            </w:r>
            <w:r w:rsidR="00750E49">
              <w:rPr>
                <w:rFonts w:ascii="Times New Roman" w:hAnsi="Times New Roman" w:cs="Times New Roman"/>
                <w:sz w:val="18"/>
                <w:szCs w:val="18"/>
              </w:rPr>
              <w:t xml:space="preserve">     </w:t>
            </w:r>
            <w:r w:rsidR="00B4015B" w:rsidRPr="00CD0E77">
              <w:rPr>
                <w:rFonts w:ascii="Times New Roman" w:hAnsi="Times New Roman" w:cs="Times New Roman"/>
                <w:sz w:val="18"/>
                <w:szCs w:val="18"/>
              </w:rPr>
              <w:t>1097</w:t>
            </w:r>
            <w:r w:rsidR="00AB2AD8">
              <w:rPr>
                <w:rFonts w:ascii="Times New Roman" w:hAnsi="Times New Roman" w:cs="Times New Roman"/>
                <w:sz w:val="18"/>
                <w:szCs w:val="18"/>
              </w:rPr>
              <w:t xml:space="preserve"> </w:t>
            </w:r>
            <w:r w:rsidR="00750E49">
              <w:rPr>
                <w:rFonts w:ascii="Times New Roman" w:hAnsi="Times New Roman" w:cs="Times New Roman"/>
                <w:sz w:val="18"/>
                <w:szCs w:val="18"/>
              </w:rPr>
              <w:t xml:space="preserve">     </w:t>
            </w:r>
            <w:r w:rsidR="00AB2AD8">
              <w:rPr>
                <w:rFonts w:ascii="Times New Roman" w:hAnsi="Times New Roman" w:cs="Times New Roman"/>
                <w:sz w:val="18"/>
                <w:szCs w:val="18"/>
              </w:rPr>
              <w:t>1072</w:t>
            </w:r>
            <w:r w:rsidR="007177A7">
              <w:rPr>
                <w:rFonts w:ascii="Times New Roman" w:hAnsi="Times New Roman" w:cs="Times New Roman"/>
                <w:sz w:val="18"/>
                <w:szCs w:val="18"/>
              </w:rPr>
              <w:t xml:space="preserve">        1056</w:t>
            </w:r>
          </w:p>
        </w:tc>
      </w:tr>
      <w:tr w:rsidR="00E920E9" w:rsidRPr="00CD0E77" w14:paraId="64121F2F" w14:textId="77777777" w:rsidTr="00D97726">
        <w:tc>
          <w:tcPr>
            <w:tcW w:w="1384" w:type="dxa"/>
            <w:tcBorders>
              <w:top w:val="single" w:sz="8" w:space="0" w:color="FFFFFF"/>
              <w:bottom w:val="single" w:sz="8" w:space="0" w:color="FFFFFF"/>
            </w:tcBorders>
            <w:shd w:val="clear" w:color="auto" w:fill="CCCCCC"/>
          </w:tcPr>
          <w:p w14:paraId="1CD4AB68" w14:textId="77777777" w:rsidR="00E920E9" w:rsidRPr="00CD0E77" w:rsidRDefault="00E920E9" w:rsidP="00045A96">
            <w:pPr>
              <w:pStyle w:val="western"/>
              <w:snapToGrid w:val="0"/>
              <w:spacing w:before="0" w:after="0" w:line="240" w:lineRule="auto"/>
              <w:ind w:left="567"/>
              <w:rPr>
                <w:rFonts w:ascii="Times New Roman" w:hAnsi="Times New Roman" w:cs="Times New Roman"/>
                <w:b/>
                <w:i/>
                <w:sz w:val="18"/>
                <w:szCs w:val="18"/>
              </w:rPr>
            </w:pPr>
            <w:r w:rsidRPr="00CD0E77">
              <w:rPr>
                <w:rFonts w:ascii="Times New Roman" w:hAnsi="Times New Roman" w:cs="Times New Roman"/>
                <w:b/>
                <w:i/>
                <w:sz w:val="18"/>
                <w:szCs w:val="18"/>
              </w:rPr>
              <w:t>Femmine</w:t>
            </w:r>
          </w:p>
        </w:tc>
        <w:tc>
          <w:tcPr>
            <w:tcW w:w="709" w:type="dxa"/>
            <w:tcBorders>
              <w:top w:val="single" w:sz="8" w:space="0" w:color="FFFFFF"/>
              <w:left w:val="single" w:sz="8" w:space="0" w:color="FFFFFF"/>
              <w:bottom w:val="single" w:sz="8" w:space="0" w:color="FFFFFF"/>
            </w:tcBorders>
            <w:shd w:val="clear" w:color="auto" w:fill="CCCCCC"/>
          </w:tcPr>
          <w:p w14:paraId="25C06C61"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1204</w:t>
            </w:r>
          </w:p>
        </w:tc>
        <w:tc>
          <w:tcPr>
            <w:tcW w:w="850" w:type="dxa"/>
            <w:tcBorders>
              <w:top w:val="single" w:sz="8" w:space="0" w:color="FFFFFF"/>
              <w:left w:val="single" w:sz="8" w:space="0" w:color="FFFFFF"/>
              <w:bottom w:val="single" w:sz="8" w:space="0" w:color="FFFFFF"/>
            </w:tcBorders>
            <w:shd w:val="clear" w:color="auto" w:fill="CCCCCC"/>
          </w:tcPr>
          <w:p w14:paraId="620A9689"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1190</w:t>
            </w:r>
          </w:p>
        </w:tc>
        <w:tc>
          <w:tcPr>
            <w:tcW w:w="851" w:type="dxa"/>
            <w:tcBorders>
              <w:top w:val="single" w:sz="8" w:space="0" w:color="FFFFFF"/>
              <w:left w:val="single" w:sz="8" w:space="0" w:color="FFFFFF"/>
              <w:bottom w:val="single" w:sz="8" w:space="0" w:color="FFFFFF"/>
            </w:tcBorders>
            <w:shd w:val="clear" w:color="auto" w:fill="CCCCCC"/>
          </w:tcPr>
          <w:p w14:paraId="4B3DE2AE"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1175</w:t>
            </w:r>
          </w:p>
        </w:tc>
        <w:tc>
          <w:tcPr>
            <w:tcW w:w="992" w:type="dxa"/>
            <w:tcBorders>
              <w:top w:val="single" w:sz="8" w:space="0" w:color="FFFFFF"/>
              <w:left w:val="single" w:sz="8" w:space="0" w:color="FFFFFF"/>
              <w:bottom w:val="single" w:sz="8" w:space="0" w:color="FFFFFF"/>
            </w:tcBorders>
            <w:shd w:val="clear" w:color="auto" w:fill="CCCCCC"/>
          </w:tcPr>
          <w:p w14:paraId="202E100B"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1165</w:t>
            </w:r>
          </w:p>
        </w:tc>
        <w:tc>
          <w:tcPr>
            <w:tcW w:w="2067" w:type="dxa"/>
            <w:tcBorders>
              <w:top w:val="single" w:sz="8" w:space="0" w:color="FFFFFF"/>
              <w:left w:val="single" w:sz="8" w:space="0" w:color="FFFFFF"/>
              <w:bottom w:val="single" w:sz="8" w:space="0" w:color="FFFFFF"/>
            </w:tcBorders>
            <w:shd w:val="clear" w:color="auto" w:fill="CCCCCC"/>
          </w:tcPr>
          <w:p w14:paraId="222A3FE1"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1155</w:t>
            </w:r>
          </w:p>
        </w:tc>
        <w:tc>
          <w:tcPr>
            <w:tcW w:w="4678" w:type="dxa"/>
            <w:tcBorders>
              <w:top w:val="single" w:sz="8" w:space="0" w:color="FFFFFF"/>
              <w:left w:val="single" w:sz="8" w:space="0" w:color="FFFFFF"/>
              <w:bottom w:val="single" w:sz="8" w:space="0" w:color="FFFFFF"/>
            </w:tcBorders>
            <w:shd w:val="clear" w:color="auto" w:fill="auto"/>
          </w:tcPr>
          <w:p w14:paraId="49E151F6" w14:textId="57133D5B" w:rsidR="00E920E9" w:rsidRPr="00CD0E77" w:rsidRDefault="00E920E9" w:rsidP="00B4015B">
            <w:pPr>
              <w:pStyle w:val="western"/>
              <w:tabs>
                <w:tab w:val="left" w:pos="884"/>
              </w:tabs>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1138       1127       1110</w:t>
            </w:r>
            <w:r w:rsidR="00750E49">
              <w:rPr>
                <w:rFonts w:ascii="Times New Roman" w:hAnsi="Times New Roman" w:cs="Times New Roman"/>
                <w:sz w:val="18"/>
                <w:szCs w:val="18"/>
              </w:rPr>
              <w:t xml:space="preserve">      </w:t>
            </w:r>
            <w:r w:rsidR="00B4015B" w:rsidRPr="00CD0E77">
              <w:rPr>
                <w:rFonts w:ascii="Times New Roman" w:hAnsi="Times New Roman" w:cs="Times New Roman"/>
                <w:sz w:val="18"/>
                <w:szCs w:val="18"/>
              </w:rPr>
              <w:t>1100</w:t>
            </w:r>
            <w:r w:rsidR="00AB2AD8">
              <w:rPr>
                <w:rFonts w:ascii="Times New Roman" w:hAnsi="Times New Roman" w:cs="Times New Roman"/>
                <w:sz w:val="18"/>
                <w:szCs w:val="18"/>
              </w:rPr>
              <w:t xml:space="preserve">      1063</w:t>
            </w:r>
            <w:r w:rsidR="007177A7">
              <w:rPr>
                <w:rFonts w:ascii="Times New Roman" w:hAnsi="Times New Roman" w:cs="Times New Roman"/>
                <w:sz w:val="18"/>
                <w:szCs w:val="18"/>
              </w:rPr>
              <w:t xml:space="preserve">       1039</w:t>
            </w:r>
          </w:p>
        </w:tc>
      </w:tr>
      <w:tr w:rsidR="00E920E9" w:rsidRPr="00E920E9" w14:paraId="45538EB6" w14:textId="77777777" w:rsidTr="00D97726">
        <w:tc>
          <w:tcPr>
            <w:tcW w:w="1384" w:type="dxa"/>
            <w:tcBorders>
              <w:top w:val="single" w:sz="8" w:space="0" w:color="FFFFFF"/>
              <w:bottom w:val="single" w:sz="8" w:space="0" w:color="FFFFFF"/>
            </w:tcBorders>
            <w:shd w:val="clear" w:color="auto" w:fill="F2F2F2"/>
          </w:tcPr>
          <w:p w14:paraId="26433F98" w14:textId="77777777" w:rsidR="00E920E9" w:rsidRPr="00CD0E77" w:rsidRDefault="00E920E9" w:rsidP="00045A96">
            <w:pPr>
              <w:pStyle w:val="western"/>
              <w:snapToGrid w:val="0"/>
              <w:spacing w:before="0" w:after="0" w:line="240" w:lineRule="auto"/>
              <w:ind w:left="567"/>
              <w:rPr>
                <w:rFonts w:ascii="Times New Roman" w:hAnsi="Times New Roman" w:cs="Times New Roman"/>
                <w:b/>
                <w:i/>
                <w:sz w:val="18"/>
                <w:szCs w:val="18"/>
              </w:rPr>
            </w:pPr>
            <w:r w:rsidRPr="00CD0E77">
              <w:rPr>
                <w:rFonts w:ascii="Times New Roman" w:hAnsi="Times New Roman" w:cs="Times New Roman"/>
                <w:b/>
                <w:i/>
                <w:sz w:val="18"/>
                <w:szCs w:val="18"/>
              </w:rPr>
              <w:t>Totale</w:t>
            </w:r>
          </w:p>
        </w:tc>
        <w:tc>
          <w:tcPr>
            <w:tcW w:w="709" w:type="dxa"/>
            <w:tcBorders>
              <w:top w:val="single" w:sz="8" w:space="0" w:color="FFFFFF"/>
              <w:left w:val="single" w:sz="8" w:space="0" w:color="FFFFFF"/>
              <w:bottom w:val="single" w:sz="8" w:space="0" w:color="FFFFFF"/>
            </w:tcBorders>
            <w:shd w:val="clear" w:color="auto" w:fill="F2F2F2"/>
          </w:tcPr>
          <w:p w14:paraId="7CEB64CF"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2430</w:t>
            </w:r>
          </w:p>
        </w:tc>
        <w:tc>
          <w:tcPr>
            <w:tcW w:w="850" w:type="dxa"/>
            <w:tcBorders>
              <w:top w:val="single" w:sz="8" w:space="0" w:color="FFFFFF"/>
              <w:left w:val="single" w:sz="8" w:space="0" w:color="FFFFFF"/>
              <w:bottom w:val="single" w:sz="8" w:space="0" w:color="FFFFFF"/>
            </w:tcBorders>
            <w:shd w:val="clear" w:color="auto" w:fill="F2F2F2"/>
          </w:tcPr>
          <w:p w14:paraId="6D875B0C"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2407</w:t>
            </w:r>
          </w:p>
        </w:tc>
        <w:tc>
          <w:tcPr>
            <w:tcW w:w="851" w:type="dxa"/>
            <w:tcBorders>
              <w:top w:val="single" w:sz="8" w:space="0" w:color="FFFFFF"/>
              <w:left w:val="single" w:sz="8" w:space="0" w:color="FFFFFF"/>
              <w:bottom w:val="single" w:sz="8" w:space="0" w:color="FFFFFF"/>
            </w:tcBorders>
            <w:shd w:val="clear" w:color="auto" w:fill="F2F2F2"/>
          </w:tcPr>
          <w:p w14:paraId="7CBCD351"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2369</w:t>
            </w:r>
          </w:p>
        </w:tc>
        <w:tc>
          <w:tcPr>
            <w:tcW w:w="992" w:type="dxa"/>
            <w:tcBorders>
              <w:top w:val="single" w:sz="8" w:space="0" w:color="FFFFFF"/>
              <w:left w:val="single" w:sz="8" w:space="0" w:color="FFFFFF"/>
              <w:bottom w:val="single" w:sz="8" w:space="0" w:color="FFFFFF"/>
            </w:tcBorders>
            <w:shd w:val="clear" w:color="auto" w:fill="F2F2F2"/>
          </w:tcPr>
          <w:p w14:paraId="7303C348"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2347</w:t>
            </w:r>
          </w:p>
        </w:tc>
        <w:tc>
          <w:tcPr>
            <w:tcW w:w="2067" w:type="dxa"/>
            <w:tcBorders>
              <w:top w:val="single" w:sz="8" w:space="0" w:color="FFFFFF"/>
              <w:left w:val="single" w:sz="8" w:space="0" w:color="FFFFFF"/>
              <w:bottom w:val="single" w:sz="8" w:space="0" w:color="FFFFFF"/>
            </w:tcBorders>
            <w:shd w:val="clear" w:color="auto" w:fill="F2F2F2"/>
          </w:tcPr>
          <w:p w14:paraId="7267A0E8" w14:textId="77777777" w:rsidR="00E920E9" w:rsidRPr="00CD0E77" w:rsidRDefault="00E920E9" w:rsidP="00045A96">
            <w:pPr>
              <w:pStyle w:val="western"/>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2332</w:t>
            </w:r>
          </w:p>
        </w:tc>
        <w:tc>
          <w:tcPr>
            <w:tcW w:w="4678" w:type="dxa"/>
            <w:tcBorders>
              <w:top w:val="single" w:sz="8" w:space="0" w:color="FFFFFF"/>
              <w:left w:val="single" w:sz="8" w:space="0" w:color="FFFFFF"/>
              <w:bottom w:val="single" w:sz="8" w:space="0" w:color="FFFFFF"/>
            </w:tcBorders>
            <w:shd w:val="clear" w:color="auto" w:fill="auto"/>
          </w:tcPr>
          <w:p w14:paraId="0C94D8F3" w14:textId="2158929D" w:rsidR="00E920E9" w:rsidRPr="00E920E9" w:rsidRDefault="00E920E9" w:rsidP="00045A96">
            <w:pPr>
              <w:pStyle w:val="western"/>
              <w:tabs>
                <w:tab w:val="left" w:pos="837"/>
              </w:tabs>
              <w:snapToGrid w:val="0"/>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 xml:space="preserve"> 2305      2274       2231</w:t>
            </w:r>
            <w:r w:rsidR="00750E49">
              <w:rPr>
                <w:rFonts w:ascii="Times New Roman" w:hAnsi="Times New Roman" w:cs="Times New Roman"/>
                <w:sz w:val="18"/>
                <w:szCs w:val="18"/>
              </w:rPr>
              <w:t xml:space="preserve">      </w:t>
            </w:r>
            <w:r w:rsidR="00B4015B" w:rsidRPr="00CD0E77">
              <w:rPr>
                <w:rFonts w:ascii="Times New Roman" w:hAnsi="Times New Roman" w:cs="Times New Roman"/>
                <w:sz w:val="18"/>
                <w:szCs w:val="18"/>
              </w:rPr>
              <w:t>2197</w:t>
            </w:r>
            <w:r w:rsidR="00AB2AD8">
              <w:rPr>
                <w:rFonts w:ascii="Times New Roman" w:hAnsi="Times New Roman" w:cs="Times New Roman"/>
                <w:sz w:val="18"/>
                <w:szCs w:val="18"/>
              </w:rPr>
              <w:t xml:space="preserve">       2135</w:t>
            </w:r>
            <w:r w:rsidR="007177A7">
              <w:rPr>
                <w:rFonts w:ascii="Times New Roman" w:hAnsi="Times New Roman" w:cs="Times New Roman"/>
                <w:sz w:val="18"/>
                <w:szCs w:val="18"/>
              </w:rPr>
              <w:t xml:space="preserve">      2095</w:t>
            </w:r>
          </w:p>
        </w:tc>
      </w:tr>
      <w:tr w:rsidR="00E920E9" w:rsidRPr="00E920E9" w14:paraId="1835188C" w14:textId="77777777" w:rsidTr="00D97726">
        <w:tc>
          <w:tcPr>
            <w:tcW w:w="1384" w:type="dxa"/>
            <w:tcBorders>
              <w:top w:val="single" w:sz="8" w:space="0" w:color="FFFFFF"/>
            </w:tcBorders>
            <w:shd w:val="clear" w:color="auto" w:fill="F2F2F2"/>
          </w:tcPr>
          <w:p w14:paraId="3196AAF1" w14:textId="77777777" w:rsidR="00E920E9" w:rsidRPr="00E920E9" w:rsidRDefault="00E920E9" w:rsidP="00045A96">
            <w:pPr>
              <w:pStyle w:val="western"/>
              <w:snapToGrid w:val="0"/>
              <w:spacing w:before="0" w:after="0" w:line="240" w:lineRule="auto"/>
              <w:ind w:left="567"/>
              <w:rPr>
                <w:rFonts w:ascii="Times New Roman" w:hAnsi="Times New Roman" w:cs="Times New Roman"/>
                <w:b/>
                <w:i/>
                <w:sz w:val="18"/>
                <w:szCs w:val="18"/>
              </w:rPr>
            </w:pPr>
          </w:p>
        </w:tc>
        <w:tc>
          <w:tcPr>
            <w:tcW w:w="709" w:type="dxa"/>
            <w:tcBorders>
              <w:top w:val="single" w:sz="8" w:space="0" w:color="FFFFFF"/>
              <w:left w:val="single" w:sz="8" w:space="0" w:color="FFFFFF"/>
            </w:tcBorders>
            <w:shd w:val="clear" w:color="auto" w:fill="F2F2F2"/>
          </w:tcPr>
          <w:p w14:paraId="7C28BCAF"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850" w:type="dxa"/>
            <w:tcBorders>
              <w:top w:val="single" w:sz="8" w:space="0" w:color="FFFFFF"/>
              <w:left w:val="single" w:sz="8" w:space="0" w:color="FFFFFF"/>
            </w:tcBorders>
            <w:shd w:val="clear" w:color="auto" w:fill="F2F2F2"/>
          </w:tcPr>
          <w:p w14:paraId="41DB7D4F"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851" w:type="dxa"/>
            <w:tcBorders>
              <w:top w:val="single" w:sz="8" w:space="0" w:color="FFFFFF"/>
              <w:left w:val="single" w:sz="8" w:space="0" w:color="FFFFFF"/>
            </w:tcBorders>
            <w:shd w:val="clear" w:color="auto" w:fill="F2F2F2"/>
          </w:tcPr>
          <w:p w14:paraId="1C6323BB"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992" w:type="dxa"/>
            <w:tcBorders>
              <w:top w:val="single" w:sz="8" w:space="0" w:color="FFFFFF"/>
              <w:left w:val="single" w:sz="8" w:space="0" w:color="FFFFFF"/>
            </w:tcBorders>
            <w:shd w:val="clear" w:color="auto" w:fill="F2F2F2"/>
          </w:tcPr>
          <w:p w14:paraId="225E8338"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2067" w:type="dxa"/>
            <w:tcBorders>
              <w:top w:val="single" w:sz="8" w:space="0" w:color="FFFFFF"/>
              <w:left w:val="single" w:sz="8" w:space="0" w:color="FFFFFF"/>
            </w:tcBorders>
            <w:shd w:val="clear" w:color="auto" w:fill="F2F2F2"/>
          </w:tcPr>
          <w:p w14:paraId="1EDCBD5C" w14:textId="77777777" w:rsidR="00E920E9" w:rsidRPr="00E920E9" w:rsidRDefault="00E920E9" w:rsidP="00045A96">
            <w:pPr>
              <w:pStyle w:val="western"/>
              <w:snapToGrid w:val="0"/>
              <w:spacing w:before="0" w:after="0" w:line="240" w:lineRule="auto"/>
              <w:ind w:left="567"/>
              <w:rPr>
                <w:rFonts w:ascii="Times New Roman" w:hAnsi="Times New Roman" w:cs="Times New Roman"/>
                <w:sz w:val="18"/>
                <w:szCs w:val="18"/>
              </w:rPr>
            </w:pPr>
          </w:p>
        </w:tc>
        <w:tc>
          <w:tcPr>
            <w:tcW w:w="4678" w:type="dxa"/>
            <w:tcBorders>
              <w:top w:val="single" w:sz="8" w:space="0" w:color="FFFFFF"/>
              <w:left w:val="single" w:sz="8" w:space="0" w:color="FFFFFF"/>
            </w:tcBorders>
            <w:shd w:val="clear" w:color="auto" w:fill="F2F2F2"/>
          </w:tcPr>
          <w:p w14:paraId="155926E0" w14:textId="77777777" w:rsidR="00E920E9" w:rsidRPr="00E920E9" w:rsidRDefault="00E920E9" w:rsidP="00045A96">
            <w:pPr>
              <w:pStyle w:val="western"/>
              <w:tabs>
                <w:tab w:val="left" w:pos="837"/>
              </w:tabs>
              <w:snapToGrid w:val="0"/>
              <w:spacing w:before="0" w:after="0" w:line="240" w:lineRule="auto"/>
              <w:ind w:left="567"/>
              <w:rPr>
                <w:rFonts w:ascii="Times New Roman" w:hAnsi="Times New Roman" w:cs="Times New Roman"/>
                <w:sz w:val="18"/>
                <w:szCs w:val="18"/>
                <w:highlight w:val="red"/>
              </w:rPr>
            </w:pPr>
          </w:p>
        </w:tc>
      </w:tr>
    </w:tbl>
    <w:p w14:paraId="47FB7D0A" w14:textId="77777777" w:rsidR="00E920E9" w:rsidRPr="00E920E9" w:rsidRDefault="00E920E9" w:rsidP="00045A96">
      <w:pPr>
        <w:pStyle w:val="western"/>
        <w:spacing w:before="0" w:after="0" w:line="240" w:lineRule="auto"/>
        <w:ind w:left="567"/>
        <w:rPr>
          <w:rFonts w:ascii="Times New Roman" w:hAnsi="Times New Roman" w:cs="Times New Roman"/>
          <w:sz w:val="18"/>
          <w:szCs w:val="18"/>
          <w:highlight w:val="cyan"/>
        </w:rPr>
      </w:pPr>
    </w:p>
    <w:p w14:paraId="15F8BBBB" w14:textId="77777777" w:rsidR="00E920E9" w:rsidRPr="00E920E9" w:rsidRDefault="00E920E9" w:rsidP="00045A96">
      <w:pPr>
        <w:pStyle w:val="western"/>
        <w:spacing w:before="0" w:after="0" w:line="240" w:lineRule="auto"/>
        <w:ind w:left="567"/>
        <w:rPr>
          <w:rFonts w:ascii="Times New Roman" w:hAnsi="Times New Roman" w:cs="Times New Roman"/>
          <w:b/>
          <w:i/>
          <w:sz w:val="18"/>
          <w:szCs w:val="18"/>
          <w:u w:val="single"/>
        </w:rPr>
      </w:pPr>
      <w:r w:rsidRPr="00E920E9">
        <w:rPr>
          <w:rFonts w:ascii="Times New Roman" w:hAnsi="Times New Roman" w:cs="Times New Roman"/>
          <w:b/>
          <w:i/>
          <w:sz w:val="18"/>
          <w:szCs w:val="18"/>
          <w:u w:val="single"/>
        </w:rPr>
        <w:t xml:space="preserve">Evoluzione della popolazione  </w:t>
      </w:r>
    </w:p>
    <w:tbl>
      <w:tblPr>
        <w:tblpPr w:leftFromText="141" w:rightFromText="141" w:vertAnchor="text" w:horzAnchor="margin" w:tblpY="229"/>
        <w:tblW w:w="11695" w:type="dxa"/>
        <w:tblBorders>
          <w:insideH w:val="single" w:sz="18" w:space="0" w:color="FFFFFF"/>
          <w:insideV w:val="single" w:sz="18" w:space="0" w:color="FFFFFF"/>
        </w:tblBorders>
        <w:tblLook w:val="01E0" w:firstRow="1" w:lastRow="1" w:firstColumn="1" w:lastColumn="1" w:noHBand="0" w:noVBand="0"/>
      </w:tblPr>
      <w:tblGrid>
        <w:gridCol w:w="2795"/>
        <w:gridCol w:w="1429"/>
        <w:gridCol w:w="2580"/>
        <w:gridCol w:w="3828"/>
        <w:gridCol w:w="1063"/>
      </w:tblGrid>
      <w:tr w:rsidR="00E920E9" w:rsidRPr="00E920E9" w14:paraId="5A38AD9C" w14:textId="77777777" w:rsidTr="00D97726">
        <w:trPr>
          <w:trHeight w:val="239"/>
        </w:trPr>
        <w:tc>
          <w:tcPr>
            <w:tcW w:w="2795" w:type="dxa"/>
            <w:shd w:val="pct20" w:color="000000" w:fill="FFFFFF"/>
          </w:tcPr>
          <w:p w14:paraId="0246B946" w14:textId="77777777" w:rsidR="00E920E9" w:rsidRPr="00E920E9" w:rsidRDefault="00E920E9" w:rsidP="00045A96">
            <w:pPr>
              <w:pStyle w:val="western"/>
              <w:spacing w:before="0" w:after="0" w:line="240" w:lineRule="auto"/>
              <w:ind w:left="567" w:right="-468"/>
              <w:rPr>
                <w:rFonts w:ascii="Times New Roman" w:hAnsi="Times New Roman" w:cs="Times New Roman"/>
                <w:b/>
                <w:bCs/>
                <w:sz w:val="18"/>
                <w:szCs w:val="18"/>
              </w:rPr>
            </w:pPr>
          </w:p>
        </w:tc>
        <w:tc>
          <w:tcPr>
            <w:tcW w:w="1429" w:type="dxa"/>
            <w:shd w:val="pct20" w:color="000000" w:fill="FFFFFF"/>
          </w:tcPr>
          <w:p w14:paraId="6E3E58B7" w14:textId="77777777" w:rsidR="00E920E9" w:rsidRPr="00E920E9" w:rsidRDefault="00E920E9" w:rsidP="00045A9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2013</w:t>
            </w:r>
          </w:p>
        </w:tc>
        <w:tc>
          <w:tcPr>
            <w:tcW w:w="2580" w:type="dxa"/>
            <w:shd w:val="pct20" w:color="000000" w:fill="FFFFFF"/>
          </w:tcPr>
          <w:p w14:paraId="68DE5DB7" w14:textId="77777777" w:rsidR="00E920E9" w:rsidRPr="00E920E9" w:rsidRDefault="00E920E9" w:rsidP="00045A96">
            <w:pPr>
              <w:pStyle w:val="western"/>
              <w:spacing w:before="0" w:after="0" w:line="240" w:lineRule="auto"/>
              <w:ind w:left="567" w:right="123"/>
              <w:rPr>
                <w:rFonts w:ascii="Times New Roman" w:hAnsi="Times New Roman" w:cs="Times New Roman"/>
                <w:b/>
                <w:bCs/>
                <w:i/>
                <w:sz w:val="18"/>
                <w:szCs w:val="18"/>
              </w:rPr>
            </w:pPr>
            <w:r w:rsidRPr="00E920E9">
              <w:rPr>
                <w:rFonts w:ascii="Times New Roman" w:hAnsi="Times New Roman" w:cs="Times New Roman"/>
                <w:b/>
                <w:bCs/>
                <w:i/>
                <w:sz w:val="18"/>
                <w:szCs w:val="18"/>
              </w:rPr>
              <w:t>2014</w:t>
            </w:r>
          </w:p>
        </w:tc>
        <w:tc>
          <w:tcPr>
            <w:tcW w:w="4891" w:type="dxa"/>
            <w:gridSpan w:val="2"/>
          </w:tcPr>
          <w:p w14:paraId="35BE225A" w14:textId="2AB7BAC5" w:rsidR="00E920E9" w:rsidRPr="00CD0E77" w:rsidRDefault="00E920E9" w:rsidP="00B4015B">
            <w:pPr>
              <w:pStyle w:val="western"/>
              <w:spacing w:before="0" w:after="0" w:line="240" w:lineRule="auto"/>
              <w:ind w:left="567" w:right="-391"/>
              <w:rPr>
                <w:rFonts w:ascii="Times New Roman" w:hAnsi="Times New Roman" w:cs="Times New Roman"/>
                <w:b/>
                <w:bCs/>
                <w:i/>
                <w:sz w:val="18"/>
                <w:szCs w:val="18"/>
              </w:rPr>
            </w:pPr>
            <w:r w:rsidRPr="00CD0E77">
              <w:rPr>
                <w:rFonts w:ascii="Times New Roman" w:hAnsi="Times New Roman" w:cs="Times New Roman"/>
                <w:b/>
                <w:bCs/>
                <w:i/>
                <w:sz w:val="18"/>
                <w:szCs w:val="18"/>
              </w:rPr>
              <w:t>2015         2016        2017</w:t>
            </w:r>
            <w:r w:rsidR="00C5686B" w:rsidRPr="00CD0E77">
              <w:rPr>
                <w:rFonts w:ascii="Times New Roman" w:hAnsi="Times New Roman" w:cs="Times New Roman"/>
                <w:b/>
                <w:bCs/>
                <w:i/>
                <w:sz w:val="18"/>
                <w:szCs w:val="18"/>
              </w:rPr>
              <w:t xml:space="preserve">            2018 </w:t>
            </w:r>
            <w:r w:rsidR="00AB2AD8">
              <w:rPr>
                <w:rFonts w:ascii="Times New Roman" w:hAnsi="Times New Roman" w:cs="Times New Roman"/>
                <w:b/>
                <w:bCs/>
                <w:i/>
                <w:sz w:val="18"/>
                <w:szCs w:val="18"/>
              </w:rPr>
              <w:t xml:space="preserve">         2019</w:t>
            </w:r>
            <w:r w:rsidR="007177A7">
              <w:rPr>
                <w:rFonts w:ascii="Times New Roman" w:hAnsi="Times New Roman" w:cs="Times New Roman"/>
                <w:b/>
                <w:bCs/>
                <w:i/>
                <w:sz w:val="18"/>
                <w:szCs w:val="18"/>
              </w:rPr>
              <w:t xml:space="preserve">      2020</w:t>
            </w:r>
          </w:p>
        </w:tc>
      </w:tr>
      <w:tr w:rsidR="00E920E9" w:rsidRPr="00E920E9" w14:paraId="4405CE7C" w14:textId="77777777" w:rsidTr="00D97726">
        <w:trPr>
          <w:trHeight w:val="227"/>
        </w:trPr>
        <w:tc>
          <w:tcPr>
            <w:tcW w:w="2795" w:type="dxa"/>
            <w:shd w:val="pct5" w:color="000000" w:fill="FFFFFF"/>
          </w:tcPr>
          <w:p w14:paraId="4B692E7C" w14:textId="77777777" w:rsidR="00E920E9" w:rsidRPr="00E920E9" w:rsidRDefault="00E920E9" w:rsidP="00045A9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i/>
                <w:sz w:val="18"/>
                <w:szCs w:val="18"/>
              </w:rPr>
              <w:t>nati</w:t>
            </w:r>
          </w:p>
        </w:tc>
        <w:tc>
          <w:tcPr>
            <w:tcW w:w="1429" w:type="dxa"/>
            <w:shd w:val="pct5" w:color="000000" w:fill="FFFFFF"/>
          </w:tcPr>
          <w:p w14:paraId="1D292BB5"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18</w:t>
            </w:r>
          </w:p>
        </w:tc>
        <w:tc>
          <w:tcPr>
            <w:tcW w:w="2580" w:type="dxa"/>
            <w:shd w:val="pct5" w:color="000000" w:fill="FFFFFF"/>
          </w:tcPr>
          <w:p w14:paraId="4F7E7E5E"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12</w:t>
            </w:r>
          </w:p>
        </w:tc>
        <w:tc>
          <w:tcPr>
            <w:tcW w:w="4891" w:type="dxa"/>
            <w:gridSpan w:val="2"/>
          </w:tcPr>
          <w:p w14:paraId="42C2BE28" w14:textId="70F7E532" w:rsidR="00E920E9" w:rsidRPr="00CD0E77" w:rsidRDefault="00E920E9" w:rsidP="00045A96">
            <w:pPr>
              <w:pStyle w:val="western"/>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14                 12            8</w:t>
            </w:r>
            <w:r w:rsidR="00B4015B" w:rsidRPr="00CD0E77">
              <w:rPr>
                <w:rFonts w:ascii="Times New Roman" w:hAnsi="Times New Roman" w:cs="Times New Roman"/>
                <w:sz w:val="18"/>
                <w:szCs w:val="18"/>
              </w:rPr>
              <w:t xml:space="preserve">              1</w:t>
            </w:r>
            <w:r w:rsidR="00703345" w:rsidRPr="00CD0E77">
              <w:rPr>
                <w:rFonts w:ascii="Times New Roman" w:hAnsi="Times New Roman" w:cs="Times New Roman"/>
                <w:sz w:val="18"/>
                <w:szCs w:val="18"/>
              </w:rPr>
              <w:t>4</w:t>
            </w:r>
            <w:r w:rsidR="00AB2AD8">
              <w:rPr>
                <w:rFonts w:ascii="Times New Roman" w:hAnsi="Times New Roman" w:cs="Times New Roman"/>
                <w:sz w:val="18"/>
                <w:szCs w:val="18"/>
              </w:rPr>
              <w:t xml:space="preserve">                 12</w:t>
            </w:r>
            <w:r w:rsidR="005E2E02">
              <w:rPr>
                <w:rFonts w:ascii="Times New Roman" w:hAnsi="Times New Roman" w:cs="Times New Roman"/>
                <w:sz w:val="18"/>
                <w:szCs w:val="18"/>
              </w:rPr>
              <w:t xml:space="preserve">          9</w:t>
            </w:r>
          </w:p>
        </w:tc>
      </w:tr>
      <w:tr w:rsidR="00E920E9" w:rsidRPr="00E920E9" w14:paraId="74FB2EC9" w14:textId="77777777" w:rsidTr="00D97726">
        <w:trPr>
          <w:trHeight w:val="227"/>
        </w:trPr>
        <w:tc>
          <w:tcPr>
            <w:tcW w:w="2795" w:type="dxa"/>
            <w:shd w:val="pct20" w:color="000000" w:fill="FFFFFF"/>
          </w:tcPr>
          <w:p w14:paraId="2DCF4F9A" w14:textId="77777777" w:rsidR="00E920E9" w:rsidRPr="00E920E9" w:rsidRDefault="00E920E9" w:rsidP="00045A9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i/>
                <w:sz w:val="18"/>
                <w:szCs w:val="18"/>
              </w:rPr>
              <w:t>Deceduti</w:t>
            </w:r>
          </w:p>
        </w:tc>
        <w:tc>
          <w:tcPr>
            <w:tcW w:w="1429" w:type="dxa"/>
            <w:shd w:val="pct20" w:color="000000" w:fill="FFFFFF"/>
          </w:tcPr>
          <w:p w14:paraId="052D97A6"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37</w:t>
            </w:r>
          </w:p>
        </w:tc>
        <w:tc>
          <w:tcPr>
            <w:tcW w:w="2580" w:type="dxa"/>
            <w:shd w:val="pct20" w:color="000000" w:fill="FFFFFF"/>
          </w:tcPr>
          <w:p w14:paraId="411F6078"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35</w:t>
            </w:r>
          </w:p>
        </w:tc>
        <w:tc>
          <w:tcPr>
            <w:tcW w:w="4891" w:type="dxa"/>
            <w:gridSpan w:val="2"/>
          </w:tcPr>
          <w:p w14:paraId="6BC4B907" w14:textId="6A753E91" w:rsidR="00E920E9" w:rsidRPr="00CD0E77" w:rsidRDefault="00E920E9" w:rsidP="00045A96">
            <w:pPr>
              <w:pStyle w:val="western"/>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28                 37           35</w:t>
            </w:r>
            <w:r w:rsidR="00B4015B" w:rsidRPr="00CD0E77">
              <w:rPr>
                <w:rFonts w:ascii="Times New Roman" w:hAnsi="Times New Roman" w:cs="Times New Roman"/>
                <w:sz w:val="18"/>
                <w:szCs w:val="18"/>
              </w:rPr>
              <w:t xml:space="preserve">             34</w:t>
            </w:r>
            <w:r w:rsidR="00AB2AD8">
              <w:rPr>
                <w:rFonts w:ascii="Times New Roman" w:hAnsi="Times New Roman" w:cs="Times New Roman"/>
                <w:sz w:val="18"/>
                <w:szCs w:val="18"/>
              </w:rPr>
              <w:t xml:space="preserve">                 35</w:t>
            </w:r>
            <w:r w:rsidR="005E2E02">
              <w:rPr>
                <w:rFonts w:ascii="Times New Roman" w:hAnsi="Times New Roman" w:cs="Times New Roman"/>
                <w:sz w:val="18"/>
                <w:szCs w:val="18"/>
              </w:rPr>
              <w:t xml:space="preserve">         45</w:t>
            </w:r>
          </w:p>
        </w:tc>
      </w:tr>
      <w:tr w:rsidR="00E920E9" w:rsidRPr="00E920E9" w14:paraId="6095B62E" w14:textId="77777777" w:rsidTr="00D97726">
        <w:trPr>
          <w:trHeight w:val="239"/>
        </w:trPr>
        <w:tc>
          <w:tcPr>
            <w:tcW w:w="2795" w:type="dxa"/>
            <w:shd w:val="pct5" w:color="000000" w:fill="FFFFFF"/>
          </w:tcPr>
          <w:p w14:paraId="633ECEED" w14:textId="77777777" w:rsidR="00E920E9" w:rsidRPr="00E920E9" w:rsidRDefault="00E920E9" w:rsidP="00045A96">
            <w:pPr>
              <w:pStyle w:val="western"/>
              <w:spacing w:before="0" w:after="0" w:line="240" w:lineRule="auto"/>
              <w:ind w:left="567"/>
              <w:rPr>
                <w:rFonts w:ascii="Times New Roman" w:hAnsi="Times New Roman" w:cs="Times New Roman"/>
                <w:b/>
                <w:i/>
                <w:sz w:val="18"/>
                <w:szCs w:val="18"/>
              </w:rPr>
            </w:pPr>
            <w:r w:rsidRPr="00E920E9">
              <w:rPr>
                <w:rFonts w:ascii="Times New Roman" w:hAnsi="Times New Roman" w:cs="Times New Roman"/>
                <w:b/>
                <w:i/>
                <w:sz w:val="18"/>
                <w:szCs w:val="18"/>
              </w:rPr>
              <w:t>Saldo naturale</w:t>
            </w:r>
          </w:p>
        </w:tc>
        <w:tc>
          <w:tcPr>
            <w:tcW w:w="1429" w:type="dxa"/>
            <w:shd w:val="pct5" w:color="000000" w:fill="FFFFFF"/>
          </w:tcPr>
          <w:p w14:paraId="7B954850" w14:textId="77777777" w:rsidR="00E920E9" w:rsidRPr="00E920E9" w:rsidRDefault="00E920E9" w:rsidP="00045A96">
            <w:pPr>
              <w:pStyle w:val="western"/>
              <w:spacing w:before="0" w:after="0" w:line="240" w:lineRule="auto"/>
              <w:ind w:left="567"/>
              <w:rPr>
                <w:rFonts w:ascii="Times New Roman" w:hAnsi="Times New Roman" w:cs="Times New Roman"/>
                <w:color w:val="FF0000"/>
                <w:sz w:val="18"/>
                <w:szCs w:val="18"/>
              </w:rPr>
            </w:pPr>
            <w:r w:rsidRPr="00E920E9">
              <w:rPr>
                <w:rFonts w:ascii="Times New Roman" w:hAnsi="Times New Roman" w:cs="Times New Roman"/>
                <w:color w:val="FF0000"/>
                <w:sz w:val="18"/>
                <w:szCs w:val="18"/>
              </w:rPr>
              <w:t>-19</w:t>
            </w:r>
          </w:p>
        </w:tc>
        <w:tc>
          <w:tcPr>
            <w:tcW w:w="2580" w:type="dxa"/>
            <w:shd w:val="pct5" w:color="000000" w:fill="FFFFFF"/>
          </w:tcPr>
          <w:p w14:paraId="29042CAF" w14:textId="77777777" w:rsidR="00E920E9" w:rsidRPr="00E920E9" w:rsidRDefault="00E920E9" w:rsidP="00045A96">
            <w:pPr>
              <w:pStyle w:val="western"/>
              <w:spacing w:before="0" w:after="0" w:line="240" w:lineRule="auto"/>
              <w:ind w:left="567"/>
              <w:rPr>
                <w:rFonts w:ascii="Times New Roman" w:hAnsi="Times New Roman" w:cs="Times New Roman"/>
                <w:color w:val="FF0000"/>
                <w:sz w:val="18"/>
                <w:szCs w:val="18"/>
              </w:rPr>
            </w:pPr>
            <w:r w:rsidRPr="00E920E9">
              <w:rPr>
                <w:rFonts w:ascii="Times New Roman" w:hAnsi="Times New Roman" w:cs="Times New Roman"/>
                <w:color w:val="FF0000"/>
                <w:sz w:val="18"/>
                <w:szCs w:val="18"/>
              </w:rPr>
              <w:t>-23</w:t>
            </w:r>
          </w:p>
        </w:tc>
        <w:tc>
          <w:tcPr>
            <w:tcW w:w="4891" w:type="dxa"/>
            <w:gridSpan w:val="2"/>
          </w:tcPr>
          <w:p w14:paraId="203306B9" w14:textId="5E233107" w:rsidR="00E920E9" w:rsidRPr="00CD0E77" w:rsidRDefault="00E920E9" w:rsidP="00045A96">
            <w:pPr>
              <w:pStyle w:val="western"/>
              <w:spacing w:before="0" w:after="0" w:line="240" w:lineRule="auto"/>
              <w:ind w:left="567"/>
              <w:rPr>
                <w:rFonts w:ascii="Times New Roman" w:hAnsi="Times New Roman" w:cs="Times New Roman"/>
                <w:color w:val="FF0000"/>
                <w:sz w:val="18"/>
                <w:szCs w:val="18"/>
              </w:rPr>
            </w:pPr>
            <w:r w:rsidRPr="00CD0E77">
              <w:rPr>
                <w:rFonts w:ascii="Times New Roman" w:hAnsi="Times New Roman" w:cs="Times New Roman"/>
                <w:color w:val="FF0000"/>
                <w:sz w:val="18"/>
                <w:szCs w:val="18"/>
              </w:rPr>
              <w:t>- 14             -25          -27</w:t>
            </w:r>
            <w:r w:rsidR="00703345" w:rsidRPr="00CD0E77">
              <w:rPr>
                <w:rFonts w:ascii="Times New Roman" w:hAnsi="Times New Roman" w:cs="Times New Roman"/>
                <w:color w:val="FF0000"/>
                <w:sz w:val="18"/>
                <w:szCs w:val="18"/>
              </w:rPr>
              <w:t xml:space="preserve">           -20</w:t>
            </w:r>
            <w:r w:rsidR="00AB2AD8">
              <w:rPr>
                <w:rFonts w:ascii="Times New Roman" w:hAnsi="Times New Roman" w:cs="Times New Roman"/>
                <w:color w:val="FF0000"/>
                <w:sz w:val="18"/>
                <w:szCs w:val="18"/>
              </w:rPr>
              <w:t xml:space="preserve">                 -23  </w:t>
            </w:r>
            <w:r w:rsidR="005E2E02">
              <w:rPr>
                <w:rFonts w:ascii="Times New Roman" w:hAnsi="Times New Roman" w:cs="Times New Roman"/>
                <w:color w:val="FF0000"/>
                <w:sz w:val="18"/>
                <w:szCs w:val="18"/>
              </w:rPr>
              <w:t xml:space="preserve">     -34</w:t>
            </w:r>
          </w:p>
        </w:tc>
      </w:tr>
      <w:tr w:rsidR="00E920E9" w:rsidRPr="00E920E9" w14:paraId="020097AF" w14:textId="77777777" w:rsidTr="00D97726">
        <w:trPr>
          <w:trHeight w:val="227"/>
        </w:trPr>
        <w:tc>
          <w:tcPr>
            <w:tcW w:w="2795" w:type="dxa"/>
            <w:shd w:val="pct20" w:color="000000" w:fill="FFFFFF"/>
          </w:tcPr>
          <w:p w14:paraId="6A7AEDC8" w14:textId="77777777" w:rsidR="00E920E9" w:rsidRPr="00E920E9" w:rsidRDefault="00E920E9" w:rsidP="00045A9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i/>
                <w:sz w:val="18"/>
                <w:szCs w:val="18"/>
              </w:rPr>
              <w:lastRenderedPageBreak/>
              <w:t>Immigrati</w:t>
            </w:r>
          </w:p>
        </w:tc>
        <w:tc>
          <w:tcPr>
            <w:tcW w:w="1429" w:type="dxa"/>
            <w:shd w:val="pct20" w:color="000000" w:fill="FFFFFF"/>
          </w:tcPr>
          <w:p w14:paraId="09010127"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36</w:t>
            </w:r>
          </w:p>
        </w:tc>
        <w:tc>
          <w:tcPr>
            <w:tcW w:w="2580" w:type="dxa"/>
            <w:shd w:val="pct20" w:color="000000" w:fill="FFFFFF"/>
          </w:tcPr>
          <w:p w14:paraId="0695F370"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35</w:t>
            </w:r>
          </w:p>
        </w:tc>
        <w:tc>
          <w:tcPr>
            <w:tcW w:w="4891" w:type="dxa"/>
            <w:gridSpan w:val="2"/>
          </w:tcPr>
          <w:p w14:paraId="41A8C0FE" w14:textId="57F316DB" w:rsidR="00E920E9" w:rsidRPr="00CD0E77" w:rsidRDefault="00E920E9" w:rsidP="00045A96">
            <w:pPr>
              <w:pStyle w:val="western"/>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18                18            31</w:t>
            </w:r>
            <w:r w:rsidR="00703345" w:rsidRPr="00CD0E77">
              <w:rPr>
                <w:rFonts w:ascii="Times New Roman" w:hAnsi="Times New Roman" w:cs="Times New Roman"/>
                <w:sz w:val="18"/>
                <w:szCs w:val="18"/>
              </w:rPr>
              <w:t xml:space="preserve">            32</w:t>
            </w:r>
            <w:r w:rsidR="00AB2AD8">
              <w:rPr>
                <w:rFonts w:ascii="Times New Roman" w:hAnsi="Times New Roman" w:cs="Times New Roman"/>
                <w:sz w:val="18"/>
                <w:szCs w:val="18"/>
              </w:rPr>
              <w:t xml:space="preserve">                  15</w:t>
            </w:r>
            <w:r w:rsidR="005E2E02">
              <w:rPr>
                <w:rFonts w:ascii="Times New Roman" w:hAnsi="Times New Roman" w:cs="Times New Roman"/>
                <w:sz w:val="18"/>
                <w:szCs w:val="18"/>
              </w:rPr>
              <w:t xml:space="preserve">       </w:t>
            </w:r>
            <w:r w:rsidR="00682EED">
              <w:rPr>
                <w:rFonts w:ascii="Times New Roman" w:hAnsi="Times New Roman" w:cs="Times New Roman"/>
                <w:sz w:val="18"/>
                <w:szCs w:val="18"/>
              </w:rPr>
              <w:t xml:space="preserve"> </w:t>
            </w:r>
            <w:r w:rsidR="005E2E02">
              <w:rPr>
                <w:rFonts w:ascii="Times New Roman" w:hAnsi="Times New Roman" w:cs="Times New Roman"/>
                <w:sz w:val="18"/>
                <w:szCs w:val="18"/>
              </w:rPr>
              <w:t xml:space="preserve"> </w:t>
            </w:r>
            <w:r w:rsidR="00682EED">
              <w:rPr>
                <w:rFonts w:ascii="Times New Roman" w:hAnsi="Times New Roman" w:cs="Times New Roman"/>
                <w:sz w:val="18"/>
                <w:szCs w:val="18"/>
              </w:rPr>
              <w:t>24</w:t>
            </w:r>
            <w:r w:rsidR="005E2E02">
              <w:rPr>
                <w:rFonts w:ascii="Times New Roman" w:hAnsi="Times New Roman" w:cs="Times New Roman"/>
                <w:sz w:val="18"/>
                <w:szCs w:val="18"/>
              </w:rPr>
              <w:t xml:space="preserve">   </w:t>
            </w:r>
            <w:r w:rsidR="00682EED">
              <w:rPr>
                <w:rFonts w:ascii="Times New Roman" w:hAnsi="Times New Roman" w:cs="Times New Roman"/>
                <w:sz w:val="18"/>
                <w:szCs w:val="18"/>
              </w:rPr>
              <w:t>24</w:t>
            </w:r>
            <w:r w:rsidR="005E2E02">
              <w:rPr>
                <w:rFonts w:ascii="Times New Roman" w:hAnsi="Times New Roman" w:cs="Times New Roman"/>
                <w:sz w:val="18"/>
                <w:szCs w:val="18"/>
              </w:rPr>
              <w:t xml:space="preserve"> 24</w:t>
            </w:r>
          </w:p>
        </w:tc>
      </w:tr>
      <w:tr w:rsidR="00E920E9" w:rsidRPr="00E920E9" w14:paraId="5DCC4F2C" w14:textId="77777777" w:rsidTr="00D97726">
        <w:trPr>
          <w:trHeight w:val="227"/>
        </w:trPr>
        <w:tc>
          <w:tcPr>
            <w:tcW w:w="2795" w:type="dxa"/>
            <w:shd w:val="pct5" w:color="000000" w:fill="FFFFFF"/>
          </w:tcPr>
          <w:p w14:paraId="6BC7CC05" w14:textId="77777777" w:rsidR="00E920E9" w:rsidRPr="00E920E9" w:rsidRDefault="00E920E9" w:rsidP="00045A9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i/>
                <w:sz w:val="18"/>
                <w:szCs w:val="18"/>
              </w:rPr>
              <w:t>Emigrati</w:t>
            </w:r>
          </w:p>
        </w:tc>
        <w:tc>
          <w:tcPr>
            <w:tcW w:w="1429" w:type="dxa"/>
            <w:shd w:val="pct5" w:color="000000" w:fill="FFFFFF"/>
          </w:tcPr>
          <w:p w14:paraId="6AEAC58A"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39</w:t>
            </w:r>
          </w:p>
        </w:tc>
        <w:tc>
          <w:tcPr>
            <w:tcW w:w="2580" w:type="dxa"/>
            <w:shd w:val="pct5" w:color="000000" w:fill="FFFFFF"/>
          </w:tcPr>
          <w:p w14:paraId="4BA93B4A"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27</w:t>
            </w:r>
          </w:p>
        </w:tc>
        <w:tc>
          <w:tcPr>
            <w:tcW w:w="4891" w:type="dxa"/>
            <w:gridSpan w:val="2"/>
          </w:tcPr>
          <w:p w14:paraId="36545EF9" w14:textId="36135C4A" w:rsidR="00E920E9" w:rsidRPr="00CD0E77" w:rsidRDefault="00E920E9" w:rsidP="00045A96">
            <w:pPr>
              <w:pStyle w:val="western"/>
              <w:spacing w:before="0" w:after="0" w:line="240" w:lineRule="auto"/>
              <w:ind w:left="567"/>
              <w:rPr>
                <w:rFonts w:ascii="Times New Roman" w:hAnsi="Times New Roman" w:cs="Times New Roman"/>
                <w:sz w:val="18"/>
                <w:szCs w:val="18"/>
              </w:rPr>
            </w:pPr>
            <w:r w:rsidRPr="00CD0E77">
              <w:rPr>
                <w:rFonts w:ascii="Times New Roman" w:hAnsi="Times New Roman" w:cs="Times New Roman"/>
                <w:sz w:val="18"/>
                <w:szCs w:val="18"/>
              </w:rPr>
              <w:t>31                24            47</w:t>
            </w:r>
            <w:r w:rsidR="00703345" w:rsidRPr="00CD0E77">
              <w:rPr>
                <w:rFonts w:ascii="Times New Roman" w:hAnsi="Times New Roman" w:cs="Times New Roman"/>
                <w:sz w:val="18"/>
                <w:szCs w:val="18"/>
              </w:rPr>
              <w:t xml:space="preserve">            46</w:t>
            </w:r>
            <w:r w:rsidR="00AB2AD8">
              <w:rPr>
                <w:rFonts w:ascii="Times New Roman" w:hAnsi="Times New Roman" w:cs="Times New Roman"/>
                <w:sz w:val="18"/>
                <w:szCs w:val="18"/>
              </w:rPr>
              <w:t xml:space="preserve">                  54</w:t>
            </w:r>
            <w:r w:rsidR="005E2E02">
              <w:rPr>
                <w:rFonts w:ascii="Times New Roman" w:hAnsi="Times New Roman" w:cs="Times New Roman"/>
                <w:sz w:val="18"/>
                <w:szCs w:val="18"/>
              </w:rPr>
              <w:t xml:space="preserve">      </w:t>
            </w:r>
            <w:r w:rsidR="00682EED">
              <w:rPr>
                <w:rFonts w:ascii="Times New Roman" w:hAnsi="Times New Roman" w:cs="Times New Roman"/>
                <w:sz w:val="18"/>
                <w:szCs w:val="18"/>
              </w:rPr>
              <w:t xml:space="preserve">   28</w:t>
            </w:r>
            <w:r w:rsidR="005E2E02">
              <w:rPr>
                <w:rFonts w:ascii="Times New Roman" w:hAnsi="Times New Roman" w:cs="Times New Roman"/>
                <w:sz w:val="18"/>
                <w:szCs w:val="18"/>
              </w:rPr>
              <w:t xml:space="preserve">     </w:t>
            </w:r>
            <w:r w:rsidR="00682EED">
              <w:rPr>
                <w:rFonts w:ascii="Times New Roman" w:hAnsi="Times New Roman" w:cs="Times New Roman"/>
                <w:sz w:val="18"/>
                <w:szCs w:val="18"/>
              </w:rPr>
              <w:t>28</w:t>
            </w:r>
            <w:r w:rsidR="005E2E02">
              <w:rPr>
                <w:rFonts w:ascii="Times New Roman" w:hAnsi="Times New Roman" w:cs="Times New Roman"/>
                <w:sz w:val="18"/>
                <w:szCs w:val="18"/>
              </w:rPr>
              <w:t xml:space="preserve"> 28</w:t>
            </w:r>
          </w:p>
        </w:tc>
      </w:tr>
      <w:tr w:rsidR="009B5395" w:rsidRPr="00E920E9" w14:paraId="25BA59C9" w14:textId="77777777" w:rsidTr="00D97726">
        <w:trPr>
          <w:trHeight w:val="454"/>
        </w:trPr>
        <w:tc>
          <w:tcPr>
            <w:tcW w:w="2795" w:type="dxa"/>
            <w:shd w:val="pct20" w:color="000000" w:fill="FFFFFF"/>
          </w:tcPr>
          <w:p w14:paraId="0206273A" w14:textId="77777777" w:rsidR="009B5395" w:rsidRPr="00E920E9" w:rsidRDefault="009B5395" w:rsidP="009B5395">
            <w:pPr>
              <w:pStyle w:val="western"/>
              <w:spacing w:before="0" w:after="0" w:line="240" w:lineRule="auto"/>
              <w:ind w:left="567"/>
              <w:rPr>
                <w:rFonts w:ascii="Times New Roman" w:hAnsi="Times New Roman" w:cs="Times New Roman"/>
                <w:b/>
                <w:i/>
                <w:sz w:val="18"/>
                <w:szCs w:val="18"/>
              </w:rPr>
            </w:pPr>
            <w:r w:rsidRPr="00E920E9">
              <w:rPr>
                <w:rFonts w:ascii="Times New Roman" w:hAnsi="Times New Roman" w:cs="Times New Roman"/>
                <w:b/>
                <w:i/>
                <w:sz w:val="18"/>
                <w:szCs w:val="18"/>
              </w:rPr>
              <w:t>Saldo migratorio</w:t>
            </w:r>
          </w:p>
        </w:tc>
        <w:tc>
          <w:tcPr>
            <w:tcW w:w="1429" w:type="dxa"/>
            <w:shd w:val="pct20" w:color="000000" w:fill="FFFFFF"/>
          </w:tcPr>
          <w:p w14:paraId="411B8030" w14:textId="77777777" w:rsidR="009B5395" w:rsidRPr="00E920E9" w:rsidRDefault="009B5395" w:rsidP="009B5395">
            <w:pPr>
              <w:pStyle w:val="western"/>
              <w:spacing w:before="0" w:after="0" w:line="240" w:lineRule="auto"/>
              <w:ind w:left="567"/>
              <w:rPr>
                <w:rFonts w:ascii="Times New Roman" w:hAnsi="Times New Roman" w:cs="Times New Roman"/>
                <w:color w:val="FF0000"/>
                <w:sz w:val="18"/>
                <w:szCs w:val="18"/>
              </w:rPr>
            </w:pPr>
            <w:r w:rsidRPr="00E920E9">
              <w:rPr>
                <w:rFonts w:ascii="Times New Roman" w:hAnsi="Times New Roman" w:cs="Times New Roman"/>
                <w:color w:val="FF0000"/>
                <w:sz w:val="18"/>
                <w:szCs w:val="18"/>
              </w:rPr>
              <w:t>-3</w:t>
            </w:r>
          </w:p>
        </w:tc>
        <w:tc>
          <w:tcPr>
            <w:tcW w:w="2580" w:type="dxa"/>
            <w:shd w:val="pct20" w:color="000000" w:fill="FFFFFF"/>
          </w:tcPr>
          <w:p w14:paraId="57117A0B" w14:textId="77777777" w:rsidR="009B5395" w:rsidRPr="00E920E9" w:rsidRDefault="009B5395" w:rsidP="009B5395">
            <w:pPr>
              <w:pStyle w:val="western"/>
              <w:spacing w:before="0" w:after="0" w:line="240" w:lineRule="auto"/>
              <w:ind w:left="567"/>
              <w:rPr>
                <w:rFonts w:ascii="Times New Roman" w:hAnsi="Times New Roman" w:cs="Times New Roman"/>
                <w:color w:val="FF0000"/>
                <w:sz w:val="18"/>
                <w:szCs w:val="18"/>
              </w:rPr>
            </w:pPr>
            <w:r w:rsidRPr="00E920E9">
              <w:rPr>
                <w:rFonts w:ascii="Times New Roman" w:hAnsi="Times New Roman" w:cs="Times New Roman"/>
                <w:color w:val="FF0000"/>
                <w:sz w:val="18"/>
                <w:szCs w:val="18"/>
              </w:rPr>
              <w:t>8</w:t>
            </w:r>
          </w:p>
        </w:tc>
        <w:tc>
          <w:tcPr>
            <w:tcW w:w="4891" w:type="dxa"/>
            <w:gridSpan w:val="2"/>
          </w:tcPr>
          <w:p w14:paraId="5483E936" w14:textId="1FC844D2" w:rsidR="009B5395" w:rsidRPr="00CD0E77" w:rsidRDefault="009B5395" w:rsidP="009B5395">
            <w:pPr>
              <w:pStyle w:val="western"/>
              <w:spacing w:before="0" w:after="0" w:line="240" w:lineRule="auto"/>
              <w:ind w:left="567" w:right="-280"/>
              <w:rPr>
                <w:rFonts w:ascii="Times New Roman" w:hAnsi="Times New Roman" w:cs="Times New Roman"/>
                <w:color w:val="FF0000"/>
                <w:sz w:val="18"/>
                <w:szCs w:val="18"/>
              </w:rPr>
            </w:pPr>
            <w:r w:rsidRPr="00CD0E77">
              <w:rPr>
                <w:rFonts w:ascii="Times New Roman" w:hAnsi="Times New Roman" w:cs="Times New Roman"/>
                <w:color w:val="FF0000"/>
                <w:sz w:val="18"/>
                <w:szCs w:val="18"/>
              </w:rPr>
              <w:t>- 13               -6           -16            -14</w:t>
            </w:r>
            <w:r w:rsidR="00AB2AD8">
              <w:rPr>
                <w:rFonts w:ascii="Times New Roman" w:hAnsi="Times New Roman" w:cs="Times New Roman"/>
                <w:color w:val="FF0000"/>
                <w:sz w:val="18"/>
                <w:szCs w:val="18"/>
              </w:rPr>
              <w:t xml:space="preserve">               -39</w:t>
            </w:r>
            <w:r w:rsidR="005E2E02">
              <w:rPr>
                <w:rFonts w:ascii="Times New Roman" w:hAnsi="Times New Roman" w:cs="Times New Roman"/>
                <w:color w:val="FF0000"/>
                <w:sz w:val="18"/>
                <w:szCs w:val="18"/>
              </w:rPr>
              <w:t xml:space="preserve">         -4</w:t>
            </w:r>
          </w:p>
          <w:p w14:paraId="6396A810" w14:textId="77777777" w:rsidR="009B5395" w:rsidRPr="00CD0E77" w:rsidRDefault="009B5395" w:rsidP="009B5395">
            <w:pPr>
              <w:pStyle w:val="western"/>
              <w:spacing w:before="0" w:after="0" w:line="240" w:lineRule="auto"/>
              <w:ind w:left="567" w:right="-280"/>
              <w:rPr>
                <w:rFonts w:ascii="Times New Roman" w:hAnsi="Times New Roman" w:cs="Times New Roman"/>
                <w:color w:val="FF0000"/>
                <w:sz w:val="18"/>
                <w:szCs w:val="18"/>
              </w:rPr>
            </w:pPr>
          </w:p>
        </w:tc>
      </w:tr>
      <w:tr w:rsidR="009B5395" w:rsidRPr="00E920E9" w14:paraId="10E577BC" w14:textId="77777777" w:rsidTr="00D97726">
        <w:trPr>
          <w:gridAfter w:val="1"/>
          <w:wAfter w:w="1063" w:type="dxa"/>
          <w:trHeight w:val="227"/>
        </w:trPr>
        <w:tc>
          <w:tcPr>
            <w:tcW w:w="2795" w:type="dxa"/>
            <w:shd w:val="pct5" w:color="000000" w:fill="FFFFFF"/>
          </w:tcPr>
          <w:p w14:paraId="7913440A" w14:textId="77777777" w:rsidR="009B5395" w:rsidRPr="00E920E9" w:rsidRDefault="009B5395" w:rsidP="009B5395">
            <w:pPr>
              <w:pStyle w:val="western"/>
              <w:spacing w:before="0" w:after="0" w:line="240" w:lineRule="auto"/>
              <w:ind w:left="567"/>
              <w:rPr>
                <w:rFonts w:ascii="Times New Roman" w:hAnsi="Times New Roman" w:cs="Times New Roman"/>
                <w:b/>
                <w:i/>
                <w:sz w:val="18"/>
                <w:szCs w:val="18"/>
              </w:rPr>
            </w:pPr>
            <w:r w:rsidRPr="00E920E9">
              <w:rPr>
                <w:rFonts w:ascii="Times New Roman" w:hAnsi="Times New Roman" w:cs="Times New Roman"/>
                <w:b/>
                <w:i/>
                <w:sz w:val="18"/>
                <w:szCs w:val="18"/>
              </w:rPr>
              <w:t>Totale popolazione</w:t>
            </w:r>
          </w:p>
        </w:tc>
        <w:tc>
          <w:tcPr>
            <w:tcW w:w="1429" w:type="dxa"/>
            <w:shd w:val="pct5" w:color="000000" w:fill="FFFFFF"/>
          </w:tcPr>
          <w:p w14:paraId="73263388" w14:textId="77777777" w:rsidR="009B5395" w:rsidRPr="00E920E9" w:rsidRDefault="009B5395" w:rsidP="009B5395">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2347</w:t>
            </w:r>
          </w:p>
        </w:tc>
        <w:tc>
          <w:tcPr>
            <w:tcW w:w="2580" w:type="dxa"/>
            <w:shd w:val="pct5" w:color="000000" w:fill="FFFFFF"/>
          </w:tcPr>
          <w:p w14:paraId="1B93EB02" w14:textId="77777777" w:rsidR="009B5395" w:rsidRPr="00E920E9" w:rsidRDefault="009B5395" w:rsidP="009B5395">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2332</w:t>
            </w:r>
          </w:p>
        </w:tc>
        <w:tc>
          <w:tcPr>
            <w:tcW w:w="3828" w:type="dxa"/>
          </w:tcPr>
          <w:p w14:paraId="14AB7648" w14:textId="65DED218" w:rsidR="009B5395" w:rsidRPr="00E920E9" w:rsidRDefault="009B5395" w:rsidP="005B60D0">
            <w:pPr>
              <w:pStyle w:val="western"/>
              <w:spacing w:before="0" w:after="0" w:line="240" w:lineRule="auto"/>
              <w:ind w:left="567" w:right="-1372"/>
              <w:rPr>
                <w:rFonts w:ascii="Times New Roman" w:hAnsi="Times New Roman" w:cs="Times New Roman"/>
                <w:sz w:val="18"/>
                <w:szCs w:val="18"/>
              </w:rPr>
            </w:pPr>
            <w:r w:rsidRPr="00E920E9">
              <w:rPr>
                <w:rFonts w:ascii="Times New Roman" w:hAnsi="Times New Roman" w:cs="Times New Roman"/>
                <w:sz w:val="18"/>
                <w:szCs w:val="18"/>
              </w:rPr>
              <w:t xml:space="preserve">   2305       2274</w:t>
            </w:r>
            <w:r w:rsidR="00547266">
              <w:rPr>
                <w:rFonts w:ascii="Times New Roman" w:hAnsi="Times New Roman" w:cs="Times New Roman"/>
                <w:sz w:val="18"/>
                <w:szCs w:val="18"/>
              </w:rPr>
              <w:t xml:space="preserve">          </w:t>
            </w:r>
            <w:r w:rsidR="005B60D0" w:rsidRPr="00CD0E77">
              <w:rPr>
                <w:rFonts w:ascii="Times New Roman" w:hAnsi="Times New Roman" w:cs="Times New Roman"/>
                <w:sz w:val="18"/>
                <w:szCs w:val="18"/>
              </w:rPr>
              <w:t>22</w:t>
            </w:r>
            <w:r w:rsidR="006A6460" w:rsidRPr="00CD0E77">
              <w:rPr>
                <w:rFonts w:ascii="Times New Roman" w:hAnsi="Times New Roman" w:cs="Times New Roman"/>
                <w:sz w:val="18"/>
                <w:szCs w:val="18"/>
              </w:rPr>
              <w:t>3</w:t>
            </w:r>
            <w:r w:rsidR="005B60D0" w:rsidRPr="00CD0E77">
              <w:rPr>
                <w:rFonts w:ascii="Times New Roman" w:hAnsi="Times New Roman" w:cs="Times New Roman"/>
                <w:sz w:val="18"/>
                <w:szCs w:val="18"/>
              </w:rPr>
              <w:t>1</w:t>
            </w:r>
            <w:r w:rsidR="00547266">
              <w:rPr>
                <w:rFonts w:ascii="Times New Roman" w:hAnsi="Times New Roman" w:cs="Times New Roman"/>
                <w:sz w:val="18"/>
                <w:szCs w:val="18"/>
              </w:rPr>
              <w:t xml:space="preserve">       </w:t>
            </w:r>
            <w:r w:rsidRPr="00CD0E77">
              <w:rPr>
                <w:rFonts w:ascii="Times New Roman" w:hAnsi="Times New Roman" w:cs="Times New Roman"/>
                <w:sz w:val="18"/>
                <w:szCs w:val="18"/>
              </w:rPr>
              <w:t>2197</w:t>
            </w:r>
            <w:r w:rsidR="00547266">
              <w:rPr>
                <w:rFonts w:ascii="Times New Roman" w:hAnsi="Times New Roman" w:cs="Times New Roman"/>
                <w:sz w:val="18"/>
                <w:szCs w:val="18"/>
              </w:rPr>
              <w:t xml:space="preserve">             2135</w:t>
            </w:r>
            <w:r w:rsidR="005E2E02">
              <w:rPr>
                <w:rFonts w:ascii="Times New Roman" w:hAnsi="Times New Roman" w:cs="Times New Roman"/>
                <w:sz w:val="18"/>
                <w:szCs w:val="18"/>
              </w:rPr>
              <w:t xml:space="preserve">        2095             </w:t>
            </w:r>
          </w:p>
        </w:tc>
      </w:tr>
    </w:tbl>
    <w:p w14:paraId="4E2F1707" w14:textId="77777777" w:rsidR="00CD0E77" w:rsidRDefault="00547266" w:rsidP="009B5395">
      <w:pPr>
        <w:pStyle w:val="western"/>
        <w:spacing w:before="0"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14:paraId="7F933610" w14:textId="77777777" w:rsidR="00CD0E77" w:rsidRDefault="00CD0E77" w:rsidP="009B5395">
      <w:pPr>
        <w:pStyle w:val="western"/>
        <w:spacing w:before="0" w:after="0" w:line="240" w:lineRule="auto"/>
        <w:rPr>
          <w:rFonts w:ascii="Times New Roman" w:hAnsi="Times New Roman" w:cs="Times New Roman"/>
          <w:sz w:val="18"/>
          <w:szCs w:val="18"/>
        </w:rPr>
      </w:pPr>
    </w:p>
    <w:p w14:paraId="4D8E11CD" w14:textId="77777777" w:rsidR="00E920E9" w:rsidRPr="00E920E9" w:rsidRDefault="00E920E9" w:rsidP="009B5395">
      <w:pPr>
        <w:pStyle w:val="western"/>
        <w:spacing w:before="0" w:after="0" w:line="240" w:lineRule="auto"/>
        <w:rPr>
          <w:rFonts w:ascii="Times New Roman" w:hAnsi="Times New Roman" w:cs="Times New Roman"/>
          <w:sz w:val="18"/>
          <w:szCs w:val="18"/>
        </w:rPr>
      </w:pPr>
    </w:p>
    <w:p w14:paraId="5E4DC767" w14:textId="77777777" w:rsidR="00E920E9" w:rsidRPr="00E920E9" w:rsidRDefault="00E920E9" w:rsidP="009B5395">
      <w:pPr>
        <w:pStyle w:val="western"/>
        <w:spacing w:before="0" w:after="0" w:line="240" w:lineRule="auto"/>
        <w:rPr>
          <w:rFonts w:ascii="Times New Roman" w:hAnsi="Times New Roman" w:cs="Times New Roman"/>
          <w:sz w:val="18"/>
          <w:szCs w:val="18"/>
        </w:rPr>
      </w:pPr>
    </w:p>
    <w:p w14:paraId="68E7A3C4"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19827EE1"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3E4A4E10"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43A18ADD"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27590BF7"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1E2CC7BE"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36F782AA"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505C87E7"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p w14:paraId="08D68216" w14:textId="77777777" w:rsidR="00E920E9" w:rsidRPr="00E920E9" w:rsidRDefault="00672632" w:rsidP="00045A96">
      <w:pPr>
        <w:pStyle w:val="western"/>
        <w:spacing w:before="0" w:after="0" w:line="240" w:lineRule="auto"/>
        <w:ind w:left="567"/>
        <w:jc w:val="center"/>
        <w:rPr>
          <w:rFonts w:ascii="Times New Roman" w:hAnsi="Times New Roman" w:cs="Times New Roman"/>
          <w:sz w:val="18"/>
          <w:szCs w:val="18"/>
        </w:rPr>
      </w:pPr>
      <w:r>
        <w:rPr>
          <w:rFonts w:ascii="Times New Roman" w:hAnsi="Times New Roman" w:cs="Times New Roman"/>
          <w:b/>
          <w:bCs/>
          <w:sz w:val="18"/>
          <w:szCs w:val="18"/>
        </w:rPr>
        <w:t>L</w:t>
      </w:r>
      <w:r w:rsidR="00E920E9" w:rsidRPr="00E920E9">
        <w:rPr>
          <w:rFonts w:ascii="Times New Roman" w:hAnsi="Times New Roman" w:cs="Times New Roman"/>
          <w:b/>
          <w:bCs/>
          <w:sz w:val="18"/>
          <w:szCs w:val="18"/>
        </w:rPr>
        <w:t>’AMMINISTRAZIONE E LA NOSTRA ORGANIZZAZIONE</w:t>
      </w:r>
    </w:p>
    <w:p w14:paraId="28493F50"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1D0EB82E" w14:textId="77777777" w:rsidR="00E920E9" w:rsidRDefault="00E920E9" w:rsidP="00045A9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Il Comune di Orroli ispira la propria attività amministrativa ai principi di democrazia, partecipazione e semplicità delle procedure </w:t>
      </w:r>
    </w:p>
    <w:p w14:paraId="58BC8790" w14:textId="77777777" w:rsidR="00E920E9" w:rsidRPr="00E920E9" w:rsidRDefault="00E920E9" w:rsidP="00045A9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L’Ente uniforma la propria azione al principio di separazione delle competenze tra organi di governo e gestionali, in base al quale i poteri di indirizzo e controllo politico amministrativo spettano agli organi di governo, mentre la gestione amministrativa,finanziaria e tecnica è attribuita ai dirigenti, mediante autonomi poteri di spesa, di organizzazione delle risorse umane e strumentali e di controllo.</w:t>
      </w:r>
    </w:p>
    <w:p w14:paraId="53A98AC2"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p w14:paraId="2A3D2073" w14:textId="77777777" w:rsidR="00E920E9" w:rsidRPr="00E920E9" w:rsidRDefault="00E920E9" w:rsidP="00045A96">
      <w:pPr>
        <w:pStyle w:val="western"/>
        <w:spacing w:before="0" w:after="0" w:line="240" w:lineRule="auto"/>
        <w:ind w:left="567"/>
        <w:jc w:val="center"/>
        <w:rPr>
          <w:rFonts w:ascii="Times New Roman" w:hAnsi="Times New Roman" w:cs="Times New Roman"/>
          <w:sz w:val="18"/>
          <w:szCs w:val="18"/>
        </w:rPr>
      </w:pPr>
      <w:r w:rsidRPr="00E920E9">
        <w:rPr>
          <w:rFonts w:ascii="Times New Roman" w:hAnsi="Times New Roman" w:cs="Times New Roman"/>
          <w:b/>
          <w:bCs/>
          <w:sz w:val="18"/>
          <w:szCs w:val="18"/>
        </w:rPr>
        <w:t>LA NOSTRA ORGANIZZAZIONE</w:t>
      </w:r>
    </w:p>
    <w:p w14:paraId="0612ABCE"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L’organizzazione del Comune di Orroli è articolata in una Segreteria Comunale e 3 Aree  ciascuna delle quali è affidata  a un Responsabile di Posizione Organizzativa.</w:t>
      </w:r>
    </w:p>
    <w:p w14:paraId="1555B104" w14:textId="77777777" w:rsidR="00E920E9" w:rsidRPr="00E920E9" w:rsidRDefault="00E920E9" w:rsidP="00045A96">
      <w:pPr>
        <w:pStyle w:val="western"/>
        <w:spacing w:before="0" w:after="0" w:line="240" w:lineRule="auto"/>
        <w:ind w:left="567"/>
        <w:jc w:val="center"/>
        <w:rPr>
          <w:rFonts w:ascii="Times New Roman" w:hAnsi="Times New Roman" w:cs="Times New Roman"/>
          <w:sz w:val="18"/>
          <w:szCs w:val="18"/>
        </w:rPr>
      </w:pPr>
    </w:p>
    <w:tbl>
      <w:tblPr>
        <w:tblW w:w="0" w:type="auto"/>
        <w:jc w:val="center"/>
        <w:tblLayout w:type="fixed"/>
        <w:tblLook w:val="0000" w:firstRow="0" w:lastRow="0" w:firstColumn="0" w:lastColumn="0" w:noHBand="0" w:noVBand="0"/>
      </w:tblPr>
      <w:tblGrid>
        <w:gridCol w:w="14317"/>
      </w:tblGrid>
      <w:tr w:rsidR="00E920E9" w:rsidRPr="00E920E9" w14:paraId="0B1EF15B" w14:textId="77777777" w:rsidTr="00AD383D">
        <w:trPr>
          <w:trHeight w:val="428"/>
          <w:jc w:val="center"/>
        </w:trPr>
        <w:tc>
          <w:tcPr>
            <w:tcW w:w="14317"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13749C41" w14:textId="1D5B5533" w:rsidR="00E920E9" w:rsidRPr="00E920E9" w:rsidRDefault="00E920E9" w:rsidP="00045A96">
            <w:pPr>
              <w:pStyle w:val="western"/>
              <w:snapToGrid w:val="0"/>
              <w:spacing w:before="0" w:after="0"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Segreteria Comunale gestita in associazione con il comune di Genoni</w:t>
            </w:r>
            <w:r w:rsidR="005E2E02">
              <w:rPr>
                <w:rFonts w:ascii="Times New Roman" w:hAnsi="Times New Roman" w:cs="Times New Roman"/>
                <w:b/>
                <w:bCs/>
                <w:sz w:val="18"/>
                <w:szCs w:val="18"/>
              </w:rPr>
              <w:t xml:space="preserve"> </w:t>
            </w:r>
          </w:p>
          <w:p w14:paraId="7B9B2D1F" w14:textId="77777777" w:rsidR="00E920E9" w:rsidRPr="00E920E9" w:rsidRDefault="00E920E9" w:rsidP="00045A96">
            <w:pPr>
              <w:pStyle w:val="western"/>
              <w:snapToGrid w:val="0"/>
              <w:spacing w:before="0" w:after="0"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Titolare sede Dott.ssa Anna Franca Atzori</w:t>
            </w:r>
          </w:p>
        </w:tc>
      </w:tr>
    </w:tbl>
    <w:p w14:paraId="3D1DE389"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tbl>
      <w:tblPr>
        <w:tblW w:w="0" w:type="auto"/>
        <w:jc w:val="center"/>
        <w:tblLayout w:type="fixed"/>
        <w:tblLook w:val="0000" w:firstRow="0" w:lastRow="0" w:firstColumn="0" w:lastColumn="0" w:noHBand="0" w:noVBand="0"/>
      </w:tblPr>
      <w:tblGrid>
        <w:gridCol w:w="14317"/>
      </w:tblGrid>
      <w:tr w:rsidR="00E920E9" w:rsidRPr="00E920E9" w14:paraId="19E7308C" w14:textId="77777777" w:rsidTr="00AD383D">
        <w:trPr>
          <w:trHeight w:val="192"/>
          <w:jc w:val="center"/>
        </w:trPr>
        <w:tc>
          <w:tcPr>
            <w:tcW w:w="1431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EAED071" w14:textId="77777777" w:rsidR="00E920E9" w:rsidRPr="00E920E9" w:rsidRDefault="00E920E9" w:rsidP="00045A96">
            <w:pPr>
              <w:pStyle w:val="western"/>
              <w:snapToGrid w:val="0"/>
              <w:spacing w:before="0" w:after="0" w:line="240" w:lineRule="auto"/>
              <w:ind w:left="567"/>
              <w:jc w:val="center"/>
              <w:rPr>
                <w:rFonts w:ascii="Times New Roman" w:hAnsi="Times New Roman" w:cs="Times New Roman"/>
                <w:b/>
                <w:bCs/>
                <w:sz w:val="18"/>
                <w:szCs w:val="18"/>
              </w:rPr>
            </w:pPr>
          </w:p>
          <w:p w14:paraId="537F5870" w14:textId="77777777" w:rsidR="00E920E9" w:rsidRPr="00E920E9" w:rsidRDefault="00E920E9" w:rsidP="00045A96">
            <w:pPr>
              <w:pStyle w:val="western"/>
              <w:spacing w:before="0" w:after="0"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Area Amministrativa e Socio Culturale</w:t>
            </w:r>
          </w:p>
          <w:p w14:paraId="5770B546" w14:textId="7DACE619" w:rsidR="00E920E9" w:rsidRPr="00E920E9" w:rsidRDefault="00E920E9" w:rsidP="00045A96">
            <w:pPr>
              <w:pStyle w:val="western"/>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 xml:space="preserve">Responsabile: </w:t>
            </w:r>
            <w:r w:rsidR="00AB2AD8">
              <w:rPr>
                <w:rFonts w:ascii="Times New Roman" w:hAnsi="Times New Roman" w:cs="Times New Roman"/>
                <w:b/>
                <w:bCs/>
                <w:sz w:val="18"/>
                <w:szCs w:val="18"/>
              </w:rPr>
              <w:t>Dot</w:t>
            </w:r>
            <w:r w:rsidR="007177A7">
              <w:rPr>
                <w:rFonts w:ascii="Times New Roman" w:hAnsi="Times New Roman" w:cs="Times New Roman"/>
                <w:b/>
                <w:bCs/>
                <w:sz w:val="18"/>
                <w:szCs w:val="18"/>
              </w:rPr>
              <w:t>t.ssa Laura Trogu</w:t>
            </w:r>
          </w:p>
        </w:tc>
      </w:tr>
    </w:tbl>
    <w:p w14:paraId="553E36D6" w14:textId="77777777" w:rsidR="00E920E9" w:rsidRPr="00E920E9" w:rsidRDefault="00E920E9" w:rsidP="00045A96">
      <w:pPr>
        <w:pStyle w:val="western"/>
        <w:spacing w:before="0" w:after="0" w:line="240" w:lineRule="auto"/>
        <w:ind w:left="567"/>
        <w:rPr>
          <w:rFonts w:ascii="Times New Roman" w:hAnsi="Times New Roman" w:cs="Times New Roman"/>
          <w:sz w:val="18"/>
          <w:szCs w:val="18"/>
        </w:rPr>
      </w:pPr>
    </w:p>
    <w:tbl>
      <w:tblPr>
        <w:tblW w:w="0" w:type="auto"/>
        <w:jc w:val="center"/>
        <w:tblLayout w:type="fixed"/>
        <w:tblLook w:val="0000" w:firstRow="0" w:lastRow="0" w:firstColumn="0" w:lastColumn="0" w:noHBand="0" w:noVBand="0"/>
      </w:tblPr>
      <w:tblGrid>
        <w:gridCol w:w="14317"/>
      </w:tblGrid>
      <w:tr w:rsidR="00E920E9" w:rsidRPr="00E920E9" w14:paraId="3372C692" w14:textId="77777777" w:rsidTr="00AD383D">
        <w:trPr>
          <w:trHeight w:val="410"/>
          <w:jc w:val="center"/>
        </w:trPr>
        <w:tc>
          <w:tcPr>
            <w:tcW w:w="143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ECA90A0" w14:textId="77777777" w:rsidR="00E920E9" w:rsidRPr="00E920E9" w:rsidRDefault="00E920E9" w:rsidP="00AD383D">
            <w:pPr>
              <w:pStyle w:val="western"/>
              <w:snapToGrid w:val="0"/>
              <w:spacing w:before="0" w:after="0" w:line="240" w:lineRule="auto"/>
              <w:ind w:left="567"/>
              <w:rPr>
                <w:rFonts w:ascii="Times New Roman" w:hAnsi="Times New Roman" w:cs="Times New Roman"/>
                <w:b/>
                <w:bCs/>
                <w:sz w:val="18"/>
                <w:szCs w:val="18"/>
              </w:rPr>
            </w:pPr>
          </w:p>
          <w:p w14:paraId="4C1B1EA5" w14:textId="77777777" w:rsidR="00E920E9" w:rsidRPr="00E920E9" w:rsidRDefault="00E920E9" w:rsidP="00AD383D">
            <w:pPr>
              <w:pStyle w:val="western"/>
              <w:spacing w:before="0" w:after="0"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Area Economico Finanziaria -  Tributi</w:t>
            </w:r>
          </w:p>
          <w:p w14:paraId="47737596" w14:textId="71362D0A" w:rsidR="00E920E9" w:rsidRPr="00E920E9" w:rsidRDefault="00E920E9" w:rsidP="00AD383D">
            <w:pPr>
              <w:pStyle w:val="western"/>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 xml:space="preserve">Responsabile: </w:t>
            </w:r>
            <w:r w:rsidR="007177A7">
              <w:rPr>
                <w:rFonts w:ascii="Times New Roman" w:hAnsi="Times New Roman" w:cs="Times New Roman"/>
                <w:b/>
                <w:bCs/>
                <w:sz w:val="18"/>
                <w:szCs w:val="18"/>
              </w:rPr>
              <w:t>Dott</w:t>
            </w:r>
            <w:r w:rsidRPr="00E920E9">
              <w:rPr>
                <w:rFonts w:ascii="Times New Roman" w:hAnsi="Times New Roman" w:cs="Times New Roman"/>
                <w:b/>
                <w:bCs/>
                <w:sz w:val="18"/>
                <w:szCs w:val="18"/>
              </w:rPr>
              <w:t>. Pie</w:t>
            </w:r>
            <w:r w:rsidR="007177A7">
              <w:rPr>
                <w:rFonts w:ascii="Times New Roman" w:hAnsi="Times New Roman" w:cs="Times New Roman"/>
                <w:b/>
                <w:bCs/>
                <w:sz w:val="18"/>
                <w:szCs w:val="18"/>
              </w:rPr>
              <w:t>tro</w:t>
            </w:r>
            <w:r w:rsidRPr="00E920E9">
              <w:rPr>
                <w:rFonts w:ascii="Times New Roman" w:hAnsi="Times New Roman" w:cs="Times New Roman"/>
                <w:b/>
                <w:bCs/>
                <w:sz w:val="18"/>
                <w:szCs w:val="18"/>
              </w:rPr>
              <w:t xml:space="preserve"> </w:t>
            </w:r>
            <w:r w:rsidR="007177A7">
              <w:rPr>
                <w:rFonts w:ascii="Times New Roman" w:hAnsi="Times New Roman" w:cs="Times New Roman"/>
                <w:b/>
                <w:bCs/>
                <w:sz w:val="18"/>
                <w:szCs w:val="18"/>
              </w:rPr>
              <w:t>Aresu</w:t>
            </w:r>
          </w:p>
        </w:tc>
      </w:tr>
    </w:tbl>
    <w:p w14:paraId="5538A907" w14:textId="77777777" w:rsidR="00E920E9" w:rsidRPr="00E920E9" w:rsidRDefault="00E920E9" w:rsidP="00045A96">
      <w:pPr>
        <w:pStyle w:val="western"/>
        <w:spacing w:before="0" w:after="0" w:line="240" w:lineRule="auto"/>
        <w:ind w:left="567"/>
        <w:rPr>
          <w:rFonts w:ascii="Times New Roman" w:hAnsi="Times New Roman" w:cs="Times New Roman"/>
          <w:b/>
          <w:bCs/>
          <w:sz w:val="18"/>
          <w:szCs w:val="18"/>
        </w:rPr>
      </w:pPr>
    </w:p>
    <w:tbl>
      <w:tblPr>
        <w:tblW w:w="0" w:type="auto"/>
        <w:jc w:val="center"/>
        <w:tblLayout w:type="fixed"/>
        <w:tblLook w:val="0000" w:firstRow="0" w:lastRow="0" w:firstColumn="0" w:lastColumn="0" w:noHBand="0" w:noVBand="0"/>
      </w:tblPr>
      <w:tblGrid>
        <w:gridCol w:w="14317"/>
      </w:tblGrid>
      <w:tr w:rsidR="00E920E9" w:rsidRPr="00E920E9" w14:paraId="316D4400" w14:textId="77777777" w:rsidTr="00AD383D">
        <w:trPr>
          <w:trHeight w:val="410"/>
          <w:jc w:val="center"/>
        </w:trPr>
        <w:tc>
          <w:tcPr>
            <w:tcW w:w="14317" w:type="dxa"/>
            <w:tcBorders>
              <w:top w:val="single" w:sz="4" w:space="0" w:color="000000"/>
              <w:left w:val="single" w:sz="4" w:space="0" w:color="000000"/>
              <w:bottom w:val="single" w:sz="4" w:space="0" w:color="000000"/>
              <w:right w:val="single" w:sz="4" w:space="0" w:color="000000"/>
            </w:tcBorders>
            <w:shd w:val="clear" w:color="auto" w:fill="FFFF99"/>
          </w:tcPr>
          <w:p w14:paraId="79B95126" w14:textId="77777777" w:rsidR="00E920E9" w:rsidRPr="00E920E9" w:rsidRDefault="00E920E9" w:rsidP="00045A96">
            <w:pPr>
              <w:pStyle w:val="western"/>
              <w:snapToGrid w:val="0"/>
              <w:spacing w:before="0" w:after="0" w:line="240" w:lineRule="auto"/>
              <w:ind w:left="567"/>
              <w:jc w:val="center"/>
              <w:rPr>
                <w:rFonts w:ascii="Times New Roman" w:hAnsi="Times New Roman" w:cs="Times New Roman"/>
                <w:b/>
                <w:bCs/>
                <w:sz w:val="18"/>
                <w:szCs w:val="18"/>
              </w:rPr>
            </w:pPr>
          </w:p>
          <w:p w14:paraId="556B1650" w14:textId="77777777" w:rsidR="00E920E9" w:rsidRPr="00E920E9" w:rsidRDefault="00E920E9" w:rsidP="00045A96">
            <w:pPr>
              <w:pStyle w:val="western"/>
              <w:spacing w:before="0" w:after="0" w:line="240" w:lineRule="auto"/>
              <w:ind w:left="567"/>
              <w:jc w:val="center"/>
              <w:rPr>
                <w:rFonts w:ascii="Times New Roman" w:hAnsi="Times New Roman" w:cs="Times New Roman"/>
                <w:b/>
                <w:bCs/>
                <w:color w:val="auto"/>
                <w:sz w:val="18"/>
                <w:szCs w:val="18"/>
              </w:rPr>
            </w:pPr>
            <w:r w:rsidRPr="00E920E9">
              <w:rPr>
                <w:rFonts w:ascii="Times New Roman" w:hAnsi="Times New Roman" w:cs="Times New Roman"/>
                <w:b/>
                <w:bCs/>
                <w:color w:val="auto"/>
                <w:sz w:val="18"/>
                <w:szCs w:val="18"/>
              </w:rPr>
              <w:t>Area Tecnica</w:t>
            </w:r>
          </w:p>
          <w:p w14:paraId="0843F07B" w14:textId="77777777" w:rsidR="00E920E9" w:rsidRPr="00E920E9" w:rsidRDefault="00E920E9" w:rsidP="00045A96">
            <w:pPr>
              <w:pStyle w:val="western"/>
              <w:ind w:left="567"/>
              <w:jc w:val="center"/>
              <w:rPr>
                <w:rFonts w:ascii="Times New Roman" w:hAnsi="Times New Roman" w:cs="Times New Roman"/>
                <w:b/>
                <w:bCs/>
                <w:sz w:val="18"/>
                <w:szCs w:val="18"/>
              </w:rPr>
            </w:pPr>
            <w:r w:rsidRPr="00E920E9">
              <w:rPr>
                <w:rFonts w:ascii="Times New Roman" w:hAnsi="Times New Roman" w:cs="Times New Roman"/>
                <w:b/>
                <w:bCs/>
                <w:color w:val="auto"/>
                <w:sz w:val="18"/>
                <w:szCs w:val="18"/>
              </w:rPr>
              <w:t>Responsabile: Dott. Ing. Efisio Orrù</w:t>
            </w:r>
          </w:p>
        </w:tc>
      </w:tr>
    </w:tbl>
    <w:p w14:paraId="47D67902"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09ED26BC"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69F3A813"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4383E06E"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3545BBA5"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4F3C810E"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5F2FE74D" w14:textId="77777777" w:rsidR="00AD383D" w:rsidRDefault="00AD383D" w:rsidP="00045A96">
      <w:pPr>
        <w:pStyle w:val="western"/>
        <w:spacing w:before="0" w:after="0" w:line="240" w:lineRule="auto"/>
        <w:ind w:left="567"/>
        <w:rPr>
          <w:rFonts w:ascii="Times New Roman" w:hAnsi="Times New Roman" w:cs="Times New Roman"/>
          <w:b/>
          <w:i/>
          <w:sz w:val="18"/>
          <w:szCs w:val="18"/>
        </w:rPr>
      </w:pPr>
    </w:p>
    <w:p w14:paraId="4BC9606B" w14:textId="77777777" w:rsidR="00E920E9" w:rsidRPr="00E920E9" w:rsidRDefault="00E920E9" w:rsidP="00045A96">
      <w:pPr>
        <w:pStyle w:val="western"/>
        <w:spacing w:before="0" w:after="0" w:line="240" w:lineRule="auto"/>
        <w:ind w:left="567"/>
        <w:rPr>
          <w:rFonts w:ascii="Times New Roman" w:hAnsi="Times New Roman" w:cs="Times New Roman"/>
          <w:b/>
          <w:i/>
          <w:sz w:val="18"/>
          <w:szCs w:val="18"/>
        </w:rPr>
      </w:pPr>
      <w:r w:rsidRPr="00E920E9">
        <w:rPr>
          <w:rFonts w:ascii="Times New Roman" w:hAnsi="Times New Roman" w:cs="Times New Roman"/>
          <w:b/>
          <w:i/>
          <w:sz w:val="18"/>
          <w:szCs w:val="18"/>
        </w:rPr>
        <w:t>MODELLO ORGANIZZATIVO</w:t>
      </w:r>
    </w:p>
    <w:p w14:paraId="6168D61E" w14:textId="77777777" w:rsidR="00A5204E" w:rsidRDefault="00A5204E" w:rsidP="00045A96">
      <w:pPr>
        <w:pStyle w:val="western"/>
        <w:spacing w:before="0" w:after="0" w:line="240" w:lineRule="auto"/>
        <w:ind w:left="567"/>
        <w:jc w:val="center"/>
        <w:rPr>
          <w:rFonts w:ascii="Times New Roman" w:hAnsi="Times New Roman" w:cs="Times New Roman"/>
          <w:sz w:val="18"/>
          <w:szCs w:val="18"/>
        </w:rPr>
      </w:pPr>
      <w:bookmarkStart w:id="3" w:name="_Toc70141005"/>
      <w:bookmarkEnd w:id="3"/>
    </w:p>
    <w:tbl>
      <w:tblPr>
        <w:tblpPr w:leftFromText="141" w:rightFromText="141" w:vertAnchor="text" w:horzAnchor="page" w:tblpX="2126" w:tblpY="811"/>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3098"/>
        <w:gridCol w:w="1172"/>
        <w:gridCol w:w="357"/>
        <w:gridCol w:w="358"/>
        <w:gridCol w:w="476"/>
        <w:gridCol w:w="467"/>
        <w:gridCol w:w="358"/>
        <w:gridCol w:w="359"/>
        <w:gridCol w:w="1458"/>
      </w:tblGrid>
      <w:tr w:rsidR="00987E71" w:rsidRPr="00F2774E" w14:paraId="5737343B" w14:textId="77777777" w:rsidTr="00987E71">
        <w:trPr>
          <w:cantSplit/>
          <w:trHeight w:val="838"/>
        </w:trPr>
        <w:tc>
          <w:tcPr>
            <w:tcW w:w="2972" w:type="dxa"/>
            <w:tcBorders>
              <w:top w:val="single" w:sz="12" w:space="0" w:color="auto"/>
              <w:left w:val="single" w:sz="12" w:space="0" w:color="auto"/>
              <w:bottom w:val="single" w:sz="12" w:space="0" w:color="auto"/>
              <w:right w:val="single" w:sz="12" w:space="0" w:color="auto"/>
            </w:tcBorders>
            <w:vAlign w:val="center"/>
            <w:hideMark/>
          </w:tcPr>
          <w:p w14:paraId="33ECA49B" w14:textId="77777777" w:rsidR="00987E71" w:rsidRPr="00F2774E" w:rsidRDefault="00987E71" w:rsidP="00987E71">
            <w:pPr>
              <w:rPr>
                <w:b/>
                <w:sz w:val="20"/>
                <w:szCs w:val="20"/>
              </w:rPr>
            </w:pPr>
            <w:r w:rsidRPr="00F2774E">
              <w:rPr>
                <w:b/>
                <w:sz w:val="20"/>
                <w:szCs w:val="20"/>
              </w:rPr>
              <w:t>AREA</w:t>
            </w:r>
          </w:p>
        </w:tc>
        <w:tc>
          <w:tcPr>
            <w:tcW w:w="3098" w:type="dxa"/>
            <w:vMerge w:val="restart"/>
            <w:tcBorders>
              <w:top w:val="single" w:sz="12" w:space="0" w:color="auto"/>
              <w:left w:val="single" w:sz="12" w:space="0" w:color="auto"/>
              <w:bottom w:val="single" w:sz="12" w:space="0" w:color="auto"/>
              <w:right w:val="single" w:sz="12" w:space="0" w:color="auto"/>
            </w:tcBorders>
            <w:vAlign w:val="center"/>
            <w:hideMark/>
          </w:tcPr>
          <w:p w14:paraId="1873986A" w14:textId="77777777" w:rsidR="00987E71" w:rsidRPr="00F2774E" w:rsidRDefault="00987E71" w:rsidP="00987E71">
            <w:pPr>
              <w:rPr>
                <w:b/>
                <w:sz w:val="20"/>
                <w:szCs w:val="20"/>
              </w:rPr>
            </w:pPr>
            <w:r w:rsidRPr="00F2774E">
              <w:rPr>
                <w:b/>
                <w:sz w:val="20"/>
                <w:szCs w:val="20"/>
              </w:rPr>
              <w:t xml:space="preserve">SERVIZI UFFICI </w:t>
            </w:r>
          </w:p>
        </w:tc>
        <w:tc>
          <w:tcPr>
            <w:tcW w:w="2830" w:type="dxa"/>
            <w:gridSpan w:val="5"/>
            <w:tcBorders>
              <w:top w:val="single" w:sz="12" w:space="0" w:color="auto"/>
              <w:left w:val="single" w:sz="12" w:space="0" w:color="auto"/>
              <w:bottom w:val="single" w:sz="4" w:space="0" w:color="auto"/>
              <w:right w:val="single" w:sz="12" w:space="0" w:color="auto"/>
            </w:tcBorders>
            <w:vAlign w:val="center"/>
            <w:hideMark/>
          </w:tcPr>
          <w:p w14:paraId="25AAE6A3" w14:textId="77777777" w:rsidR="00987E71" w:rsidRPr="00F2774E" w:rsidRDefault="00987E71" w:rsidP="00987E71">
            <w:pPr>
              <w:jc w:val="center"/>
              <w:rPr>
                <w:b/>
                <w:sz w:val="20"/>
                <w:szCs w:val="20"/>
              </w:rPr>
            </w:pPr>
            <w:r w:rsidRPr="00F2774E">
              <w:rPr>
                <w:b/>
                <w:sz w:val="20"/>
                <w:szCs w:val="20"/>
              </w:rPr>
              <w:t>CATEGORIE</w:t>
            </w:r>
          </w:p>
        </w:tc>
        <w:tc>
          <w:tcPr>
            <w:tcW w:w="2175" w:type="dxa"/>
            <w:gridSpan w:val="3"/>
            <w:tcBorders>
              <w:top w:val="single" w:sz="12" w:space="0" w:color="auto"/>
              <w:left w:val="single" w:sz="12" w:space="0" w:color="auto"/>
              <w:bottom w:val="single" w:sz="4" w:space="0" w:color="auto"/>
              <w:right w:val="single" w:sz="12" w:space="0" w:color="auto"/>
            </w:tcBorders>
            <w:vAlign w:val="center"/>
            <w:hideMark/>
          </w:tcPr>
          <w:p w14:paraId="285EC3AC" w14:textId="77777777" w:rsidR="00987E71" w:rsidRPr="00F2774E" w:rsidRDefault="00987E71" w:rsidP="00987E71">
            <w:pPr>
              <w:jc w:val="center"/>
              <w:rPr>
                <w:b/>
                <w:sz w:val="20"/>
                <w:szCs w:val="20"/>
              </w:rPr>
            </w:pPr>
            <w:r w:rsidRPr="00F2774E">
              <w:rPr>
                <w:b/>
                <w:sz w:val="20"/>
                <w:szCs w:val="20"/>
              </w:rPr>
              <w:t>POSTI IN</w:t>
            </w:r>
          </w:p>
          <w:p w14:paraId="568569C3" w14:textId="77777777" w:rsidR="00987E71" w:rsidRPr="00F2774E" w:rsidRDefault="00987E71" w:rsidP="00987E71">
            <w:pPr>
              <w:jc w:val="center"/>
              <w:rPr>
                <w:b/>
                <w:sz w:val="20"/>
                <w:szCs w:val="20"/>
              </w:rPr>
            </w:pPr>
            <w:r w:rsidRPr="00F2774E">
              <w:rPr>
                <w:b/>
                <w:sz w:val="20"/>
                <w:szCs w:val="20"/>
              </w:rPr>
              <w:t>ORGANICO</w:t>
            </w:r>
          </w:p>
        </w:tc>
      </w:tr>
      <w:tr w:rsidR="00987E71" w:rsidRPr="00F2774E" w14:paraId="7C0BF5AE" w14:textId="77777777" w:rsidTr="00987E71">
        <w:trPr>
          <w:cantSplit/>
          <w:trHeight w:val="1136"/>
        </w:trPr>
        <w:tc>
          <w:tcPr>
            <w:tcW w:w="2972" w:type="dxa"/>
            <w:tcBorders>
              <w:top w:val="single" w:sz="12" w:space="0" w:color="auto"/>
              <w:left w:val="single" w:sz="12" w:space="0" w:color="auto"/>
              <w:bottom w:val="single" w:sz="12" w:space="0" w:color="auto"/>
              <w:right w:val="single" w:sz="12" w:space="0" w:color="auto"/>
            </w:tcBorders>
            <w:vAlign w:val="center"/>
            <w:hideMark/>
          </w:tcPr>
          <w:p w14:paraId="7BDBA5D4" w14:textId="77777777" w:rsidR="00987E71" w:rsidRPr="00F2774E" w:rsidRDefault="00987E71" w:rsidP="00987E71">
            <w:pPr>
              <w:rPr>
                <w:b/>
                <w:sz w:val="20"/>
                <w:szCs w:val="20"/>
              </w:rPr>
            </w:pPr>
          </w:p>
        </w:tc>
        <w:tc>
          <w:tcPr>
            <w:tcW w:w="3098" w:type="dxa"/>
            <w:vMerge/>
            <w:tcBorders>
              <w:top w:val="single" w:sz="12" w:space="0" w:color="auto"/>
              <w:left w:val="single" w:sz="12" w:space="0" w:color="auto"/>
              <w:bottom w:val="single" w:sz="12" w:space="0" w:color="auto"/>
              <w:right w:val="single" w:sz="12" w:space="0" w:color="auto"/>
            </w:tcBorders>
            <w:vAlign w:val="center"/>
            <w:hideMark/>
          </w:tcPr>
          <w:p w14:paraId="3475B386" w14:textId="77777777" w:rsidR="00987E71" w:rsidRPr="00F2774E" w:rsidRDefault="00987E71" w:rsidP="00987E71">
            <w:pPr>
              <w:rPr>
                <w:b/>
                <w:sz w:val="20"/>
                <w:szCs w:val="20"/>
              </w:rPr>
            </w:pPr>
          </w:p>
        </w:tc>
        <w:tc>
          <w:tcPr>
            <w:tcW w:w="1172" w:type="dxa"/>
            <w:tcBorders>
              <w:top w:val="single" w:sz="4" w:space="0" w:color="auto"/>
              <w:left w:val="single" w:sz="12" w:space="0" w:color="auto"/>
              <w:bottom w:val="single" w:sz="12" w:space="0" w:color="auto"/>
              <w:right w:val="single" w:sz="4" w:space="0" w:color="auto"/>
            </w:tcBorders>
            <w:vAlign w:val="center"/>
            <w:hideMark/>
          </w:tcPr>
          <w:p w14:paraId="2274D8C0" w14:textId="77777777" w:rsidR="00987E71" w:rsidRPr="00F2774E" w:rsidRDefault="00987E71" w:rsidP="00987E71">
            <w:pPr>
              <w:jc w:val="center"/>
              <w:rPr>
                <w:b/>
                <w:sz w:val="20"/>
                <w:szCs w:val="20"/>
              </w:rPr>
            </w:pPr>
            <w:r w:rsidRPr="00F2774E">
              <w:rPr>
                <w:b/>
                <w:sz w:val="20"/>
                <w:szCs w:val="20"/>
              </w:rPr>
              <w:t>D1</w:t>
            </w:r>
          </w:p>
        </w:tc>
        <w:tc>
          <w:tcPr>
            <w:tcW w:w="357" w:type="dxa"/>
            <w:tcBorders>
              <w:top w:val="single" w:sz="4" w:space="0" w:color="auto"/>
              <w:left w:val="single" w:sz="4" w:space="0" w:color="auto"/>
              <w:bottom w:val="single" w:sz="12" w:space="0" w:color="auto"/>
              <w:right w:val="single" w:sz="4" w:space="0" w:color="auto"/>
            </w:tcBorders>
            <w:vAlign w:val="center"/>
            <w:hideMark/>
          </w:tcPr>
          <w:p w14:paraId="77ABF2A5" w14:textId="77777777" w:rsidR="00987E71" w:rsidRPr="00F2774E" w:rsidRDefault="00987E71" w:rsidP="00987E71">
            <w:pPr>
              <w:jc w:val="center"/>
              <w:rPr>
                <w:b/>
                <w:sz w:val="20"/>
                <w:szCs w:val="20"/>
              </w:rPr>
            </w:pPr>
            <w:r w:rsidRPr="00F2774E">
              <w:rPr>
                <w:b/>
                <w:sz w:val="20"/>
                <w:szCs w:val="20"/>
              </w:rPr>
              <w:t>C</w:t>
            </w:r>
          </w:p>
        </w:tc>
        <w:tc>
          <w:tcPr>
            <w:tcW w:w="358" w:type="dxa"/>
            <w:tcBorders>
              <w:top w:val="single" w:sz="4" w:space="0" w:color="auto"/>
              <w:left w:val="single" w:sz="4" w:space="0" w:color="auto"/>
              <w:bottom w:val="single" w:sz="12" w:space="0" w:color="auto"/>
              <w:right w:val="single" w:sz="4" w:space="0" w:color="auto"/>
            </w:tcBorders>
            <w:vAlign w:val="center"/>
            <w:hideMark/>
          </w:tcPr>
          <w:p w14:paraId="1A88AD4A" w14:textId="77777777" w:rsidR="00987E71" w:rsidRPr="00F2774E" w:rsidRDefault="00987E71" w:rsidP="00987E71">
            <w:pPr>
              <w:jc w:val="center"/>
              <w:rPr>
                <w:b/>
                <w:sz w:val="20"/>
                <w:szCs w:val="20"/>
              </w:rPr>
            </w:pPr>
            <w:r w:rsidRPr="00F2774E">
              <w:rPr>
                <w:b/>
                <w:sz w:val="20"/>
                <w:szCs w:val="20"/>
              </w:rPr>
              <w:t>B3</w:t>
            </w:r>
          </w:p>
        </w:tc>
        <w:tc>
          <w:tcPr>
            <w:tcW w:w="476" w:type="dxa"/>
            <w:tcBorders>
              <w:top w:val="single" w:sz="4" w:space="0" w:color="auto"/>
              <w:left w:val="single" w:sz="4" w:space="0" w:color="auto"/>
              <w:bottom w:val="single" w:sz="12" w:space="0" w:color="auto"/>
              <w:right w:val="single" w:sz="4" w:space="0" w:color="auto"/>
            </w:tcBorders>
            <w:vAlign w:val="center"/>
            <w:hideMark/>
          </w:tcPr>
          <w:p w14:paraId="086CA16A" w14:textId="77777777" w:rsidR="00987E71" w:rsidRPr="00F2774E" w:rsidRDefault="00987E71" w:rsidP="00987E71">
            <w:pPr>
              <w:jc w:val="center"/>
              <w:rPr>
                <w:b/>
                <w:sz w:val="20"/>
                <w:szCs w:val="20"/>
              </w:rPr>
            </w:pPr>
            <w:r w:rsidRPr="00F2774E">
              <w:rPr>
                <w:b/>
                <w:sz w:val="20"/>
                <w:szCs w:val="20"/>
              </w:rPr>
              <w:t>B</w:t>
            </w:r>
          </w:p>
        </w:tc>
        <w:tc>
          <w:tcPr>
            <w:tcW w:w="467" w:type="dxa"/>
            <w:tcBorders>
              <w:top w:val="single" w:sz="4" w:space="0" w:color="auto"/>
              <w:left w:val="single" w:sz="4" w:space="0" w:color="auto"/>
              <w:bottom w:val="single" w:sz="12" w:space="0" w:color="auto"/>
              <w:right w:val="single" w:sz="12" w:space="0" w:color="auto"/>
            </w:tcBorders>
            <w:vAlign w:val="center"/>
            <w:hideMark/>
          </w:tcPr>
          <w:p w14:paraId="4A791575" w14:textId="77777777" w:rsidR="00987E71" w:rsidRPr="00F2774E" w:rsidRDefault="00987E71" w:rsidP="00987E71">
            <w:pPr>
              <w:jc w:val="center"/>
              <w:rPr>
                <w:b/>
                <w:sz w:val="20"/>
                <w:szCs w:val="20"/>
              </w:rPr>
            </w:pPr>
            <w:r w:rsidRPr="00F2774E">
              <w:rPr>
                <w:b/>
                <w:sz w:val="20"/>
                <w:szCs w:val="20"/>
              </w:rPr>
              <w:t>A</w:t>
            </w:r>
          </w:p>
        </w:tc>
        <w:tc>
          <w:tcPr>
            <w:tcW w:w="358" w:type="dxa"/>
            <w:tcBorders>
              <w:top w:val="single" w:sz="4" w:space="0" w:color="auto"/>
              <w:left w:val="single" w:sz="12" w:space="0" w:color="auto"/>
              <w:bottom w:val="single" w:sz="12" w:space="0" w:color="auto"/>
              <w:right w:val="single" w:sz="4" w:space="0" w:color="auto"/>
            </w:tcBorders>
            <w:textDirection w:val="btLr"/>
            <w:vAlign w:val="center"/>
            <w:hideMark/>
          </w:tcPr>
          <w:p w14:paraId="2238FAF4" w14:textId="77777777" w:rsidR="00987E71" w:rsidRPr="00F2774E" w:rsidRDefault="00987E71" w:rsidP="00987E71">
            <w:pPr>
              <w:ind w:left="113" w:right="113"/>
              <w:jc w:val="center"/>
              <w:rPr>
                <w:b/>
                <w:sz w:val="20"/>
                <w:szCs w:val="20"/>
              </w:rPr>
            </w:pPr>
            <w:r w:rsidRPr="00F2774E">
              <w:rPr>
                <w:b/>
                <w:sz w:val="20"/>
                <w:szCs w:val="20"/>
              </w:rPr>
              <w:t>COPERTI</w:t>
            </w:r>
          </w:p>
        </w:tc>
        <w:tc>
          <w:tcPr>
            <w:tcW w:w="359" w:type="dxa"/>
            <w:tcBorders>
              <w:top w:val="single" w:sz="4" w:space="0" w:color="auto"/>
              <w:left w:val="single" w:sz="4" w:space="0" w:color="auto"/>
              <w:bottom w:val="single" w:sz="12" w:space="0" w:color="auto"/>
              <w:right w:val="single" w:sz="4" w:space="0" w:color="auto"/>
            </w:tcBorders>
            <w:textDirection w:val="btLr"/>
            <w:vAlign w:val="center"/>
            <w:hideMark/>
          </w:tcPr>
          <w:p w14:paraId="7F00271F" w14:textId="77777777" w:rsidR="00987E71" w:rsidRPr="00F2774E" w:rsidRDefault="00987E71" w:rsidP="00987E71">
            <w:pPr>
              <w:ind w:left="113" w:right="113"/>
              <w:jc w:val="center"/>
              <w:rPr>
                <w:b/>
                <w:sz w:val="20"/>
                <w:szCs w:val="20"/>
              </w:rPr>
            </w:pPr>
            <w:r w:rsidRPr="00F2774E">
              <w:rPr>
                <w:b/>
                <w:sz w:val="20"/>
                <w:szCs w:val="20"/>
              </w:rPr>
              <w:t>VACANTI</w:t>
            </w:r>
          </w:p>
        </w:tc>
        <w:tc>
          <w:tcPr>
            <w:tcW w:w="1458" w:type="dxa"/>
            <w:tcBorders>
              <w:top w:val="single" w:sz="4" w:space="0" w:color="auto"/>
              <w:left w:val="single" w:sz="4" w:space="0" w:color="auto"/>
              <w:bottom w:val="single" w:sz="12" w:space="0" w:color="auto"/>
              <w:right w:val="single" w:sz="12" w:space="0" w:color="auto"/>
            </w:tcBorders>
            <w:textDirection w:val="btLr"/>
            <w:vAlign w:val="center"/>
            <w:hideMark/>
          </w:tcPr>
          <w:p w14:paraId="43E9D137" w14:textId="77777777" w:rsidR="00987E71" w:rsidRPr="00F2774E" w:rsidRDefault="00987E71" w:rsidP="00987E71">
            <w:pPr>
              <w:ind w:left="113" w:right="113"/>
              <w:jc w:val="center"/>
              <w:rPr>
                <w:b/>
                <w:sz w:val="20"/>
                <w:szCs w:val="20"/>
              </w:rPr>
            </w:pPr>
            <w:r w:rsidRPr="00F2774E">
              <w:rPr>
                <w:b/>
                <w:sz w:val="20"/>
                <w:szCs w:val="20"/>
              </w:rPr>
              <w:t>TOTALE</w:t>
            </w:r>
          </w:p>
        </w:tc>
      </w:tr>
      <w:tr w:rsidR="00987E71" w:rsidRPr="00F2774E" w14:paraId="359D5F43" w14:textId="77777777" w:rsidTr="00987E71">
        <w:trPr>
          <w:cantSplit/>
          <w:trHeight w:val="3771"/>
        </w:trPr>
        <w:tc>
          <w:tcPr>
            <w:tcW w:w="2972" w:type="dxa"/>
            <w:tcBorders>
              <w:top w:val="single" w:sz="12" w:space="0" w:color="auto"/>
              <w:left w:val="single" w:sz="12" w:space="0" w:color="auto"/>
              <w:bottom w:val="single" w:sz="4" w:space="0" w:color="auto"/>
              <w:right w:val="single" w:sz="12" w:space="0" w:color="auto"/>
            </w:tcBorders>
            <w:vAlign w:val="center"/>
            <w:hideMark/>
          </w:tcPr>
          <w:p w14:paraId="71DD1815" w14:textId="77777777" w:rsidR="00987E71" w:rsidRPr="00F2774E" w:rsidRDefault="00987E71" w:rsidP="00987E71">
            <w:pPr>
              <w:rPr>
                <w:sz w:val="20"/>
                <w:szCs w:val="20"/>
              </w:rPr>
            </w:pPr>
            <w:r w:rsidRPr="00F2774E">
              <w:rPr>
                <w:sz w:val="20"/>
                <w:szCs w:val="20"/>
              </w:rPr>
              <w:t>AMMINISTRATIVA E SOCIO CULTURALE</w:t>
            </w:r>
          </w:p>
        </w:tc>
        <w:tc>
          <w:tcPr>
            <w:tcW w:w="3098" w:type="dxa"/>
            <w:tcBorders>
              <w:top w:val="single" w:sz="12" w:space="0" w:color="auto"/>
              <w:left w:val="single" w:sz="12" w:space="0" w:color="auto"/>
              <w:bottom w:val="single" w:sz="4" w:space="0" w:color="auto"/>
              <w:right w:val="single" w:sz="12" w:space="0" w:color="auto"/>
            </w:tcBorders>
          </w:tcPr>
          <w:p w14:paraId="49F1D1D8" w14:textId="77777777" w:rsidR="00987E71" w:rsidRPr="00F2774E" w:rsidRDefault="00987E71" w:rsidP="00987E71">
            <w:pPr>
              <w:rPr>
                <w:sz w:val="20"/>
                <w:szCs w:val="20"/>
              </w:rPr>
            </w:pPr>
          </w:p>
          <w:p w14:paraId="5D0C1AD1" w14:textId="77777777" w:rsidR="00987E71" w:rsidRPr="00F2774E" w:rsidRDefault="00987E71" w:rsidP="00987E71">
            <w:pPr>
              <w:numPr>
                <w:ilvl w:val="0"/>
                <w:numId w:val="21"/>
              </w:numPr>
              <w:tabs>
                <w:tab w:val="clear" w:pos="720"/>
              </w:tabs>
              <w:ind w:left="355" w:hanging="355"/>
              <w:rPr>
                <w:sz w:val="20"/>
                <w:szCs w:val="20"/>
              </w:rPr>
            </w:pPr>
            <w:r w:rsidRPr="00F2774E">
              <w:rPr>
                <w:sz w:val="20"/>
                <w:szCs w:val="20"/>
              </w:rPr>
              <w:t xml:space="preserve">SEGRETERIA AFFARI      GENERALI                             </w:t>
            </w:r>
          </w:p>
          <w:p w14:paraId="346DAB7A" w14:textId="77777777" w:rsidR="00987E71" w:rsidRPr="00F2774E" w:rsidRDefault="00987E71" w:rsidP="00987E71">
            <w:pPr>
              <w:numPr>
                <w:ilvl w:val="0"/>
                <w:numId w:val="21"/>
              </w:numPr>
              <w:tabs>
                <w:tab w:val="clear" w:pos="720"/>
              </w:tabs>
              <w:ind w:left="355" w:hanging="355"/>
              <w:rPr>
                <w:sz w:val="20"/>
                <w:szCs w:val="20"/>
              </w:rPr>
            </w:pPr>
            <w:r w:rsidRPr="00F2774E">
              <w:rPr>
                <w:sz w:val="20"/>
                <w:szCs w:val="20"/>
              </w:rPr>
              <w:t xml:space="preserve">DEMOGRAFICO </w:t>
            </w:r>
          </w:p>
          <w:p w14:paraId="6E584235" w14:textId="77777777" w:rsidR="00987E71" w:rsidRPr="00F2774E" w:rsidRDefault="00987E71" w:rsidP="00987E71">
            <w:pPr>
              <w:numPr>
                <w:ilvl w:val="0"/>
                <w:numId w:val="21"/>
              </w:numPr>
              <w:tabs>
                <w:tab w:val="clear" w:pos="720"/>
                <w:tab w:val="num" w:pos="396"/>
              </w:tabs>
              <w:ind w:left="355" w:hanging="355"/>
              <w:rPr>
                <w:sz w:val="20"/>
                <w:szCs w:val="20"/>
              </w:rPr>
            </w:pPr>
            <w:r w:rsidRPr="00F2774E">
              <w:rPr>
                <w:sz w:val="20"/>
                <w:szCs w:val="20"/>
              </w:rPr>
              <w:t>SOCIO CULTURALE</w:t>
            </w:r>
          </w:p>
          <w:p w14:paraId="4AF0D1C1" w14:textId="77777777" w:rsidR="00987E71" w:rsidRPr="00F2774E" w:rsidRDefault="00987E71" w:rsidP="00987E71">
            <w:pPr>
              <w:numPr>
                <w:ilvl w:val="0"/>
                <w:numId w:val="21"/>
              </w:numPr>
              <w:tabs>
                <w:tab w:val="clear" w:pos="720"/>
                <w:tab w:val="num" w:pos="396"/>
              </w:tabs>
              <w:ind w:left="355" w:hanging="355"/>
              <w:rPr>
                <w:sz w:val="20"/>
                <w:szCs w:val="20"/>
              </w:rPr>
            </w:pPr>
            <w:r w:rsidRPr="00F2774E">
              <w:rPr>
                <w:sz w:val="20"/>
                <w:szCs w:val="20"/>
              </w:rPr>
              <w:t>VIGILANZA COMMERCIO</w:t>
            </w:r>
          </w:p>
          <w:p w14:paraId="13ABC58A" w14:textId="77777777" w:rsidR="00987E71" w:rsidRPr="00F2774E" w:rsidRDefault="00987E71" w:rsidP="00987E71">
            <w:pPr>
              <w:pStyle w:val="Sommario2"/>
              <w:numPr>
                <w:ilvl w:val="0"/>
                <w:numId w:val="21"/>
              </w:numPr>
              <w:tabs>
                <w:tab w:val="clear" w:pos="720"/>
                <w:tab w:val="num" w:pos="396"/>
              </w:tabs>
              <w:ind w:left="396" w:hanging="396"/>
              <w:rPr>
                <w:sz w:val="20"/>
                <w:szCs w:val="20"/>
              </w:rPr>
            </w:pPr>
            <w:r w:rsidRPr="00F2774E">
              <w:rPr>
                <w:sz w:val="20"/>
                <w:szCs w:val="20"/>
              </w:rPr>
              <w:t xml:space="preserve">SOCIO EDUCATIVO </w:t>
            </w:r>
          </w:p>
          <w:p w14:paraId="3FC5EC3D" w14:textId="77777777" w:rsidR="00987E71" w:rsidRPr="00F2774E" w:rsidRDefault="00987E71" w:rsidP="00987E71">
            <w:pPr>
              <w:rPr>
                <w:sz w:val="20"/>
                <w:szCs w:val="20"/>
              </w:rPr>
            </w:pPr>
          </w:p>
        </w:tc>
        <w:tc>
          <w:tcPr>
            <w:tcW w:w="1172" w:type="dxa"/>
            <w:tcBorders>
              <w:top w:val="single" w:sz="12" w:space="0" w:color="auto"/>
              <w:left w:val="single" w:sz="12" w:space="0" w:color="auto"/>
              <w:bottom w:val="single" w:sz="4" w:space="0" w:color="auto"/>
              <w:right w:val="single" w:sz="4" w:space="0" w:color="auto"/>
            </w:tcBorders>
            <w:vAlign w:val="center"/>
          </w:tcPr>
          <w:p w14:paraId="2704C757" w14:textId="77777777" w:rsidR="00987E71" w:rsidRPr="00F2774E" w:rsidRDefault="00987E71" w:rsidP="00987E71">
            <w:pPr>
              <w:jc w:val="center"/>
              <w:rPr>
                <w:sz w:val="20"/>
                <w:szCs w:val="20"/>
              </w:rPr>
            </w:pPr>
          </w:p>
          <w:p w14:paraId="7D600CA6" w14:textId="77777777" w:rsidR="00987E71" w:rsidRPr="00F2774E" w:rsidRDefault="00987E71" w:rsidP="00987E71">
            <w:pPr>
              <w:jc w:val="center"/>
              <w:rPr>
                <w:sz w:val="20"/>
                <w:szCs w:val="20"/>
              </w:rPr>
            </w:pPr>
            <w:r w:rsidRPr="00F2774E">
              <w:rPr>
                <w:sz w:val="20"/>
                <w:szCs w:val="20"/>
              </w:rPr>
              <w:t>1</w:t>
            </w:r>
          </w:p>
          <w:p w14:paraId="68D23769" w14:textId="77777777" w:rsidR="00987E71" w:rsidRPr="00F2774E" w:rsidRDefault="00987E71" w:rsidP="00987E71">
            <w:pPr>
              <w:jc w:val="center"/>
              <w:rPr>
                <w:sz w:val="20"/>
                <w:szCs w:val="20"/>
              </w:rPr>
            </w:pPr>
          </w:p>
          <w:p w14:paraId="63A4A1C4" w14:textId="77777777" w:rsidR="00987E71" w:rsidRPr="00F2774E" w:rsidRDefault="00987E71" w:rsidP="00987E71">
            <w:pPr>
              <w:jc w:val="center"/>
              <w:rPr>
                <w:sz w:val="20"/>
                <w:szCs w:val="20"/>
              </w:rPr>
            </w:pPr>
            <w:r w:rsidRPr="00F2774E">
              <w:rPr>
                <w:sz w:val="20"/>
                <w:szCs w:val="20"/>
              </w:rPr>
              <w:t>-</w:t>
            </w:r>
          </w:p>
          <w:p w14:paraId="3DDEC840" w14:textId="77777777" w:rsidR="00987E71" w:rsidRPr="00F2774E" w:rsidRDefault="00987E71" w:rsidP="00987E71">
            <w:pPr>
              <w:jc w:val="center"/>
              <w:rPr>
                <w:sz w:val="20"/>
                <w:szCs w:val="20"/>
              </w:rPr>
            </w:pPr>
            <w:r w:rsidRPr="00F2774E">
              <w:rPr>
                <w:sz w:val="20"/>
                <w:szCs w:val="20"/>
              </w:rPr>
              <w:t>1</w:t>
            </w:r>
          </w:p>
          <w:p w14:paraId="26B5163E" w14:textId="77777777" w:rsidR="00987E71" w:rsidRPr="00F2774E" w:rsidRDefault="00987E71" w:rsidP="00987E71">
            <w:pPr>
              <w:jc w:val="center"/>
              <w:rPr>
                <w:sz w:val="20"/>
                <w:szCs w:val="20"/>
              </w:rPr>
            </w:pPr>
            <w:r w:rsidRPr="00F2774E">
              <w:rPr>
                <w:sz w:val="20"/>
                <w:szCs w:val="20"/>
              </w:rPr>
              <w:t>-</w:t>
            </w:r>
          </w:p>
          <w:p w14:paraId="0C231DF2" w14:textId="77777777" w:rsidR="00987E71" w:rsidRPr="00F2774E" w:rsidRDefault="00987E71" w:rsidP="00987E71">
            <w:pPr>
              <w:jc w:val="center"/>
              <w:rPr>
                <w:sz w:val="20"/>
                <w:szCs w:val="20"/>
              </w:rPr>
            </w:pPr>
          </w:p>
          <w:p w14:paraId="3A408317" w14:textId="77777777" w:rsidR="00987E71" w:rsidRPr="00F2774E" w:rsidRDefault="00987E71" w:rsidP="00987E71">
            <w:pPr>
              <w:jc w:val="center"/>
              <w:rPr>
                <w:sz w:val="20"/>
                <w:szCs w:val="20"/>
              </w:rPr>
            </w:pPr>
            <w:r w:rsidRPr="00F2774E">
              <w:rPr>
                <w:sz w:val="20"/>
                <w:szCs w:val="20"/>
              </w:rPr>
              <w:t>1</w:t>
            </w:r>
          </w:p>
          <w:p w14:paraId="57F1C958" w14:textId="77777777" w:rsidR="00987E71" w:rsidRPr="00F2774E" w:rsidRDefault="00987E71" w:rsidP="00987E71">
            <w:pPr>
              <w:jc w:val="center"/>
              <w:rPr>
                <w:sz w:val="20"/>
                <w:szCs w:val="20"/>
              </w:rPr>
            </w:pPr>
          </w:p>
        </w:tc>
        <w:tc>
          <w:tcPr>
            <w:tcW w:w="357" w:type="dxa"/>
            <w:tcBorders>
              <w:top w:val="single" w:sz="12" w:space="0" w:color="auto"/>
              <w:left w:val="single" w:sz="4" w:space="0" w:color="auto"/>
              <w:bottom w:val="single" w:sz="4" w:space="0" w:color="auto"/>
              <w:right w:val="single" w:sz="4" w:space="0" w:color="auto"/>
            </w:tcBorders>
            <w:vAlign w:val="center"/>
          </w:tcPr>
          <w:p w14:paraId="71C61373" w14:textId="77777777" w:rsidR="00987E71" w:rsidRPr="00F2774E" w:rsidRDefault="00987E71" w:rsidP="00987E71">
            <w:pPr>
              <w:jc w:val="center"/>
              <w:rPr>
                <w:sz w:val="20"/>
                <w:szCs w:val="20"/>
              </w:rPr>
            </w:pPr>
            <w:r w:rsidRPr="00F2774E">
              <w:rPr>
                <w:sz w:val="20"/>
                <w:szCs w:val="20"/>
              </w:rPr>
              <w:t>2</w:t>
            </w:r>
          </w:p>
          <w:p w14:paraId="56E524DA" w14:textId="77777777" w:rsidR="00987E71" w:rsidRPr="00F2774E" w:rsidRDefault="00987E71" w:rsidP="00987E71">
            <w:pPr>
              <w:jc w:val="center"/>
              <w:rPr>
                <w:sz w:val="20"/>
                <w:szCs w:val="20"/>
              </w:rPr>
            </w:pPr>
          </w:p>
          <w:p w14:paraId="2FC3A5A0" w14:textId="77777777" w:rsidR="00987E71" w:rsidRPr="00F2774E" w:rsidRDefault="00987E71" w:rsidP="00987E71">
            <w:pPr>
              <w:jc w:val="center"/>
              <w:rPr>
                <w:sz w:val="20"/>
                <w:szCs w:val="20"/>
              </w:rPr>
            </w:pPr>
            <w:r w:rsidRPr="00F2774E">
              <w:rPr>
                <w:sz w:val="20"/>
                <w:szCs w:val="20"/>
              </w:rPr>
              <w:t>1</w:t>
            </w:r>
          </w:p>
          <w:p w14:paraId="7FB5AA36" w14:textId="77777777" w:rsidR="00987E71" w:rsidRPr="00F2774E" w:rsidRDefault="00987E71" w:rsidP="00987E71">
            <w:pPr>
              <w:jc w:val="center"/>
              <w:rPr>
                <w:sz w:val="20"/>
                <w:szCs w:val="20"/>
              </w:rPr>
            </w:pPr>
            <w:r w:rsidRPr="00F2774E">
              <w:rPr>
                <w:sz w:val="20"/>
                <w:szCs w:val="20"/>
              </w:rPr>
              <w:t>-</w:t>
            </w:r>
          </w:p>
          <w:p w14:paraId="774FD792" w14:textId="77777777" w:rsidR="00987E71" w:rsidRPr="00F2774E" w:rsidRDefault="00987E71" w:rsidP="00987E71">
            <w:pPr>
              <w:jc w:val="center"/>
              <w:rPr>
                <w:sz w:val="20"/>
                <w:szCs w:val="20"/>
              </w:rPr>
            </w:pPr>
            <w:r w:rsidRPr="00F2774E">
              <w:rPr>
                <w:sz w:val="20"/>
                <w:szCs w:val="20"/>
              </w:rPr>
              <w:t>2</w:t>
            </w:r>
          </w:p>
          <w:p w14:paraId="4D0DE2EA" w14:textId="77777777" w:rsidR="00987E71" w:rsidRPr="00F2774E" w:rsidRDefault="00987E71" w:rsidP="00987E71">
            <w:pPr>
              <w:jc w:val="center"/>
              <w:rPr>
                <w:sz w:val="20"/>
                <w:szCs w:val="20"/>
              </w:rPr>
            </w:pPr>
          </w:p>
          <w:p w14:paraId="28C713FC" w14:textId="77777777" w:rsidR="00987E71" w:rsidRPr="00F2774E" w:rsidRDefault="00987E71" w:rsidP="00987E71">
            <w:pPr>
              <w:jc w:val="center"/>
              <w:rPr>
                <w:sz w:val="20"/>
                <w:szCs w:val="20"/>
              </w:rPr>
            </w:pPr>
            <w:r w:rsidRPr="00F2774E">
              <w:rPr>
                <w:sz w:val="20"/>
                <w:szCs w:val="20"/>
              </w:rPr>
              <w:t>-</w:t>
            </w:r>
          </w:p>
        </w:tc>
        <w:tc>
          <w:tcPr>
            <w:tcW w:w="358" w:type="dxa"/>
            <w:tcBorders>
              <w:top w:val="single" w:sz="12" w:space="0" w:color="auto"/>
              <w:left w:val="single" w:sz="4" w:space="0" w:color="auto"/>
              <w:bottom w:val="single" w:sz="4" w:space="0" w:color="auto"/>
              <w:right w:val="single" w:sz="4" w:space="0" w:color="auto"/>
            </w:tcBorders>
            <w:vAlign w:val="center"/>
          </w:tcPr>
          <w:p w14:paraId="78567060" w14:textId="77777777" w:rsidR="00987E71" w:rsidRPr="00F2774E" w:rsidRDefault="00987E71" w:rsidP="00987E71">
            <w:pPr>
              <w:jc w:val="center"/>
              <w:rPr>
                <w:sz w:val="20"/>
                <w:szCs w:val="20"/>
              </w:rPr>
            </w:pPr>
          </w:p>
          <w:p w14:paraId="27221E2B" w14:textId="77777777" w:rsidR="00987E71" w:rsidRPr="00F2774E" w:rsidRDefault="00987E71" w:rsidP="00987E71">
            <w:pPr>
              <w:jc w:val="center"/>
              <w:rPr>
                <w:sz w:val="20"/>
                <w:szCs w:val="20"/>
              </w:rPr>
            </w:pPr>
            <w:r w:rsidRPr="00F2774E">
              <w:rPr>
                <w:sz w:val="20"/>
                <w:szCs w:val="20"/>
              </w:rPr>
              <w:t>-</w:t>
            </w:r>
          </w:p>
          <w:p w14:paraId="62EC24DF" w14:textId="77777777" w:rsidR="00987E71" w:rsidRPr="00F2774E" w:rsidRDefault="00987E71" w:rsidP="00987E71">
            <w:pPr>
              <w:jc w:val="center"/>
              <w:rPr>
                <w:sz w:val="20"/>
                <w:szCs w:val="20"/>
              </w:rPr>
            </w:pPr>
          </w:p>
          <w:p w14:paraId="184F6345" w14:textId="77777777" w:rsidR="00987E71" w:rsidRPr="00F2774E" w:rsidRDefault="00987E71" w:rsidP="00987E71">
            <w:pPr>
              <w:jc w:val="center"/>
              <w:rPr>
                <w:sz w:val="20"/>
                <w:szCs w:val="20"/>
              </w:rPr>
            </w:pPr>
            <w:r w:rsidRPr="00F2774E">
              <w:rPr>
                <w:sz w:val="20"/>
                <w:szCs w:val="20"/>
              </w:rPr>
              <w:t>-</w:t>
            </w:r>
          </w:p>
          <w:p w14:paraId="38A002E4" w14:textId="77777777" w:rsidR="00987E71" w:rsidRPr="00F2774E" w:rsidRDefault="00987E71" w:rsidP="00987E71">
            <w:pPr>
              <w:jc w:val="center"/>
              <w:rPr>
                <w:sz w:val="20"/>
                <w:szCs w:val="20"/>
              </w:rPr>
            </w:pPr>
            <w:r w:rsidRPr="00F2774E">
              <w:rPr>
                <w:sz w:val="20"/>
                <w:szCs w:val="20"/>
              </w:rPr>
              <w:t>-</w:t>
            </w:r>
          </w:p>
          <w:p w14:paraId="6D9BC0D6" w14:textId="77777777" w:rsidR="00987E71" w:rsidRPr="00F2774E" w:rsidRDefault="00987E71" w:rsidP="00987E71">
            <w:pPr>
              <w:jc w:val="center"/>
              <w:rPr>
                <w:sz w:val="20"/>
                <w:szCs w:val="20"/>
              </w:rPr>
            </w:pPr>
            <w:r w:rsidRPr="00F2774E">
              <w:rPr>
                <w:sz w:val="20"/>
                <w:szCs w:val="20"/>
              </w:rPr>
              <w:t>-</w:t>
            </w:r>
          </w:p>
          <w:p w14:paraId="0B41D40C" w14:textId="77777777" w:rsidR="00987E71" w:rsidRPr="00F2774E" w:rsidRDefault="00987E71" w:rsidP="00987E71">
            <w:pPr>
              <w:jc w:val="center"/>
              <w:rPr>
                <w:sz w:val="20"/>
                <w:szCs w:val="20"/>
              </w:rPr>
            </w:pPr>
          </w:p>
          <w:p w14:paraId="77707F09" w14:textId="77777777" w:rsidR="00987E71" w:rsidRPr="00F2774E" w:rsidRDefault="00987E71" w:rsidP="00987E71">
            <w:pPr>
              <w:jc w:val="center"/>
              <w:rPr>
                <w:sz w:val="20"/>
                <w:szCs w:val="20"/>
              </w:rPr>
            </w:pPr>
            <w:r w:rsidRPr="00F2774E">
              <w:rPr>
                <w:sz w:val="20"/>
                <w:szCs w:val="20"/>
              </w:rPr>
              <w:t>-</w:t>
            </w:r>
          </w:p>
          <w:p w14:paraId="31C682B1" w14:textId="77777777" w:rsidR="00987E71" w:rsidRPr="00F2774E" w:rsidRDefault="00987E71" w:rsidP="00987E71">
            <w:pPr>
              <w:jc w:val="center"/>
              <w:rPr>
                <w:sz w:val="20"/>
                <w:szCs w:val="20"/>
              </w:rPr>
            </w:pPr>
          </w:p>
        </w:tc>
        <w:tc>
          <w:tcPr>
            <w:tcW w:w="476" w:type="dxa"/>
            <w:tcBorders>
              <w:top w:val="single" w:sz="12" w:space="0" w:color="auto"/>
              <w:left w:val="single" w:sz="4" w:space="0" w:color="auto"/>
              <w:bottom w:val="single" w:sz="4" w:space="0" w:color="auto"/>
              <w:right w:val="single" w:sz="4" w:space="0" w:color="auto"/>
            </w:tcBorders>
            <w:vAlign w:val="center"/>
          </w:tcPr>
          <w:p w14:paraId="2790950C" w14:textId="77777777" w:rsidR="00987E71" w:rsidRPr="00F2774E" w:rsidRDefault="00987E71" w:rsidP="00987E71">
            <w:pPr>
              <w:jc w:val="center"/>
              <w:rPr>
                <w:sz w:val="20"/>
                <w:szCs w:val="20"/>
              </w:rPr>
            </w:pPr>
          </w:p>
          <w:p w14:paraId="70B2B18B" w14:textId="77777777" w:rsidR="00987E71" w:rsidRPr="00F2774E" w:rsidRDefault="00987E71" w:rsidP="00987E71">
            <w:pPr>
              <w:jc w:val="center"/>
              <w:rPr>
                <w:sz w:val="20"/>
                <w:szCs w:val="20"/>
              </w:rPr>
            </w:pPr>
            <w:r w:rsidRPr="00F2774E">
              <w:rPr>
                <w:sz w:val="20"/>
                <w:szCs w:val="20"/>
              </w:rPr>
              <w:t>-</w:t>
            </w:r>
          </w:p>
          <w:p w14:paraId="12520694" w14:textId="77777777" w:rsidR="00987E71" w:rsidRPr="00F2774E" w:rsidRDefault="00987E71" w:rsidP="00987E71">
            <w:pPr>
              <w:jc w:val="center"/>
              <w:rPr>
                <w:sz w:val="20"/>
                <w:szCs w:val="20"/>
              </w:rPr>
            </w:pPr>
            <w:r w:rsidRPr="00F2774E">
              <w:rPr>
                <w:sz w:val="20"/>
                <w:szCs w:val="20"/>
              </w:rPr>
              <w:t>-</w:t>
            </w:r>
          </w:p>
          <w:p w14:paraId="6FD31096" w14:textId="77777777" w:rsidR="00987E71" w:rsidRPr="00F2774E" w:rsidRDefault="00987E71" w:rsidP="00987E71">
            <w:pPr>
              <w:jc w:val="center"/>
              <w:rPr>
                <w:sz w:val="20"/>
                <w:szCs w:val="20"/>
              </w:rPr>
            </w:pPr>
            <w:r w:rsidRPr="00F2774E">
              <w:rPr>
                <w:sz w:val="20"/>
                <w:szCs w:val="20"/>
              </w:rPr>
              <w:t>-</w:t>
            </w:r>
          </w:p>
          <w:p w14:paraId="0F304CDF" w14:textId="77777777" w:rsidR="00987E71" w:rsidRPr="00F2774E" w:rsidRDefault="00987E71" w:rsidP="00987E71">
            <w:pPr>
              <w:jc w:val="center"/>
              <w:rPr>
                <w:sz w:val="20"/>
                <w:szCs w:val="20"/>
              </w:rPr>
            </w:pPr>
          </w:p>
          <w:p w14:paraId="4B01BC96" w14:textId="77777777" w:rsidR="00987E71" w:rsidRPr="00F2774E" w:rsidRDefault="00987E71" w:rsidP="00987E71">
            <w:pPr>
              <w:jc w:val="center"/>
              <w:rPr>
                <w:sz w:val="20"/>
                <w:szCs w:val="20"/>
              </w:rPr>
            </w:pPr>
            <w:r w:rsidRPr="00F2774E">
              <w:rPr>
                <w:sz w:val="20"/>
                <w:szCs w:val="20"/>
              </w:rPr>
              <w:t>-</w:t>
            </w:r>
          </w:p>
        </w:tc>
        <w:tc>
          <w:tcPr>
            <w:tcW w:w="467" w:type="dxa"/>
            <w:tcBorders>
              <w:top w:val="single" w:sz="12" w:space="0" w:color="auto"/>
              <w:left w:val="single" w:sz="4" w:space="0" w:color="auto"/>
              <w:bottom w:val="single" w:sz="4" w:space="0" w:color="auto"/>
              <w:right w:val="single" w:sz="12" w:space="0" w:color="auto"/>
            </w:tcBorders>
            <w:vAlign w:val="center"/>
          </w:tcPr>
          <w:p w14:paraId="1CAC9B77" w14:textId="77777777" w:rsidR="00987E71" w:rsidRPr="00F2774E" w:rsidRDefault="00987E71" w:rsidP="00987E71">
            <w:pPr>
              <w:jc w:val="center"/>
              <w:rPr>
                <w:sz w:val="20"/>
                <w:szCs w:val="20"/>
              </w:rPr>
            </w:pPr>
            <w:r w:rsidRPr="00F2774E">
              <w:rPr>
                <w:sz w:val="20"/>
                <w:szCs w:val="20"/>
              </w:rPr>
              <w:t>-</w:t>
            </w:r>
          </w:p>
          <w:p w14:paraId="24D4D6F5" w14:textId="77777777" w:rsidR="00987E71" w:rsidRPr="00F2774E" w:rsidRDefault="00987E71" w:rsidP="00987E71">
            <w:pPr>
              <w:jc w:val="center"/>
              <w:rPr>
                <w:sz w:val="20"/>
                <w:szCs w:val="20"/>
              </w:rPr>
            </w:pPr>
          </w:p>
          <w:p w14:paraId="14474DB9" w14:textId="77777777" w:rsidR="00987E71" w:rsidRPr="00F2774E" w:rsidRDefault="00987E71" w:rsidP="00987E71">
            <w:pPr>
              <w:jc w:val="center"/>
              <w:rPr>
                <w:sz w:val="20"/>
                <w:szCs w:val="20"/>
              </w:rPr>
            </w:pPr>
            <w:r w:rsidRPr="00F2774E">
              <w:rPr>
                <w:sz w:val="20"/>
                <w:szCs w:val="20"/>
              </w:rPr>
              <w:t>-</w:t>
            </w:r>
          </w:p>
          <w:p w14:paraId="0E7D6815" w14:textId="77777777" w:rsidR="00987E71" w:rsidRPr="00F2774E" w:rsidRDefault="00987E71" w:rsidP="00987E71">
            <w:pPr>
              <w:jc w:val="center"/>
              <w:rPr>
                <w:sz w:val="20"/>
                <w:szCs w:val="20"/>
              </w:rPr>
            </w:pPr>
            <w:r w:rsidRPr="00F2774E">
              <w:rPr>
                <w:sz w:val="20"/>
                <w:szCs w:val="20"/>
              </w:rPr>
              <w:t>-</w:t>
            </w:r>
          </w:p>
          <w:p w14:paraId="7C0EB81B" w14:textId="77777777" w:rsidR="00987E71" w:rsidRPr="00F2774E" w:rsidRDefault="00987E71" w:rsidP="00987E71">
            <w:pPr>
              <w:jc w:val="center"/>
              <w:rPr>
                <w:sz w:val="20"/>
                <w:szCs w:val="20"/>
              </w:rPr>
            </w:pPr>
            <w:r w:rsidRPr="00F2774E">
              <w:rPr>
                <w:sz w:val="20"/>
                <w:szCs w:val="20"/>
              </w:rPr>
              <w:t>-</w:t>
            </w:r>
          </w:p>
          <w:p w14:paraId="5BB9D2C7" w14:textId="77777777" w:rsidR="00987E71" w:rsidRPr="00F2774E" w:rsidRDefault="00987E71" w:rsidP="00987E71">
            <w:pPr>
              <w:jc w:val="center"/>
              <w:rPr>
                <w:sz w:val="20"/>
                <w:szCs w:val="20"/>
              </w:rPr>
            </w:pPr>
          </w:p>
          <w:p w14:paraId="02D7F696" w14:textId="77777777" w:rsidR="00987E71" w:rsidRPr="00F2774E" w:rsidRDefault="00987E71" w:rsidP="00987E71">
            <w:pPr>
              <w:jc w:val="center"/>
              <w:rPr>
                <w:sz w:val="20"/>
                <w:szCs w:val="20"/>
              </w:rPr>
            </w:pPr>
            <w:r w:rsidRPr="00F2774E">
              <w:rPr>
                <w:sz w:val="20"/>
                <w:szCs w:val="20"/>
              </w:rPr>
              <w:t>-</w:t>
            </w:r>
          </w:p>
        </w:tc>
        <w:tc>
          <w:tcPr>
            <w:tcW w:w="358" w:type="dxa"/>
            <w:tcBorders>
              <w:top w:val="single" w:sz="12" w:space="0" w:color="auto"/>
              <w:left w:val="single" w:sz="12" w:space="0" w:color="auto"/>
              <w:bottom w:val="single" w:sz="4" w:space="0" w:color="auto"/>
              <w:right w:val="single" w:sz="4" w:space="0" w:color="auto"/>
            </w:tcBorders>
            <w:vAlign w:val="center"/>
          </w:tcPr>
          <w:p w14:paraId="321B8740" w14:textId="77777777" w:rsidR="00987E71" w:rsidRPr="00F2774E" w:rsidRDefault="00987E71" w:rsidP="00987E71">
            <w:pPr>
              <w:jc w:val="center"/>
              <w:rPr>
                <w:sz w:val="20"/>
                <w:szCs w:val="20"/>
              </w:rPr>
            </w:pPr>
            <w:r w:rsidRPr="00F2774E">
              <w:rPr>
                <w:sz w:val="20"/>
                <w:szCs w:val="20"/>
              </w:rPr>
              <w:t>2</w:t>
            </w:r>
          </w:p>
          <w:p w14:paraId="652062EA" w14:textId="77777777" w:rsidR="00987E71" w:rsidRPr="00F2774E" w:rsidRDefault="00987E71" w:rsidP="00987E71">
            <w:pPr>
              <w:jc w:val="center"/>
              <w:rPr>
                <w:sz w:val="20"/>
                <w:szCs w:val="20"/>
              </w:rPr>
            </w:pPr>
          </w:p>
          <w:p w14:paraId="267F927C" w14:textId="77777777" w:rsidR="00987E71" w:rsidRPr="00F2774E" w:rsidRDefault="00987E71" w:rsidP="00987E71">
            <w:pPr>
              <w:jc w:val="center"/>
              <w:rPr>
                <w:sz w:val="20"/>
                <w:szCs w:val="20"/>
              </w:rPr>
            </w:pPr>
            <w:r w:rsidRPr="00F2774E">
              <w:rPr>
                <w:sz w:val="20"/>
                <w:szCs w:val="20"/>
              </w:rPr>
              <w:t>1</w:t>
            </w:r>
          </w:p>
          <w:p w14:paraId="072372F8" w14:textId="77777777" w:rsidR="00987E71" w:rsidRPr="00F2774E" w:rsidRDefault="00987E71" w:rsidP="00987E71">
            <w:pPr>
              <w:jc w:val="center"/>
              <w:rPr>
                <w:sz w:val="20"/>
                <w:szCs w:val="20"/>
              </w:rPr>
            </w:pPr>
            <w:r w:rsidRPr="00F2774E">
              <w:rPr>
                <w:sz w:val="20"/>
                <w:szCs w:val="20"/>
              </w:rPr>
              <w:t>1</w:t>
            </w:r>
          </w:p>
          <w:p w14:paraId="75FE585A" w14:textId="77777777" w:rsidR="00987E71" w:rsidRPr="00F2774E" w:rsidRDefault="00987E71" w:rsidP="00987E71">
            <w:pPr>
              <w:jc w:val="center"/>
              <w:rPr>
                <w:sz w:val="20"/>
                <w:szCs w:val="20"/>
              </w:rPr>
            </w:pPr>
            <w:r w:rsidRPr="00F2774E">
              <w:rPr>
                <w:sz w:val="20"/>
                <w:szCs w:val="20"/>
              </w:rPr>
              <w:t>2</w:t>
            </w:r>
          </w:p>
          <w:p w14:paraId="399060BE" w14:textId="77777777" w:rsidR="00987E71" w:rsidRPr="00F2774E" w:rsidRDefault="00987E71" w:rsidP="00987E71">
            <w:pPr>
              <w:jc w:val="center"/>
              <w:rPr>
                <w:sz w:val="20"/>
                <w:szCs w:val="20"/>
              </w:rPr>
            </w:pPr>
          </w:p>
          <w:p w14:paraId="72DC302A" w14:textId="77777777" w:rsidR="00987E71" w:rsidRPr="00F2774E" w:rsidRDefault="00987E71" w:rsidP="00987E71">
            <w:pPr>
              <w:jc w:val="center"/>
              <w:rPr>
                <w:sz w:val="20"/>
                <w:szCs w:val="20"/>
              </w:rPr>
            </w:pPr>
            <w:r w:rsidRPr="00F2774E">
              <w:rPr>
                <w:sz w:val="20"/>
                <w:szCs w:val="20"/>
              </w:rPr>
              <w:t>1</w:t>
            </w:r>
          </w:p>
        </w:tc>
        <w:tc>
          <w:tcPr>
            <w:tcW w:w="359" w:type="dxa"/>
            <w:tcBorders>
              <w:top w:val="single" w:sz="12" w:space="0" w:color="auto"/>
              <w:left w:val="single" w:sz="4" w:space="0" w:color="auto"/>
              <w:bottom w:val="single" w:sz="4" w:space="0" w:color="auto"/>
              <w:right w:val="single" w:sz="4" w:space="0" w:color="auto"/>
            </w:tcBorders>
            <w:vAlign w:val="center"/>
          </w:tcPr>
          <w:p w14:paraId="04309E9E" w14:textId="77777777" w:rsidR="00987E71" w:rsidRPr="00F2774E" w:rsidRDefault="00987E71" w:rsidP="00987E71">
            <w:pPr>
              <w:jc w:val="center"/>
              <w:rPr>
                <w:sz w:val="20"/>
                <w:szCs w:val="20"/>
              </w:rPr>
            </w:pPr>
            <w:r w:rsidRPr="00F2774E">
              <w:rPr>
                <w:sz w:val="20"/>
                <w:szCs w:val="20"/>
              </w:rPr>
              <w:t>1</w:t>
            </w:r>
          </w:p>
          <w:p w14:paraId="5841C17A" w14:textId="77777777" w:rsidR="00987E71" w:rsidRPr="00F2774E" w:rsidRDefault="00987E71" w:rsidP="00987E71">
            <w:pPr>
              <w:jc w:val="center"/>
              <w:rPr>
                <w:sz w:val="20"/>
                <w:szCs w:val="20"/>
              </w:rPr>
            </w:pPr>
          </w:p>
          <w:p w14:paraId="6DA85A5B" w14:textId="77777777" w:rsidR="00987E71" w:rsidRPr="00F2774E" w:rsidRDefault="00987E71" w:rsidP="00987E71">
            <w:pPr>
              <w:jc w:val="center"/>
              <w:rPr>
                <w:sz w:val="20"/>
                <w:szCs w:val="20"/>
              </w:rPr>
            </w:pPr>
            <w:r w:rsidRPr="00F2774E">
              <w:rPr>
                <w:sz w:val="20"/>
                <w:szCs w:val="20"/>
              </w:rPr>
              <w:t>-</w:t>
            </w:r>
          </w:p>
          <w:p w14:paraId="6E9F4A9E" w14:textId="77777777" w:rsidR="00987E71" w:rsidRPr="00F2774E" w:rsidRDefault="00987E71" w:rsidP="00987E71">
            <w:pPr>
              <w:jc w:val="center"/>
              <w:rPr>
                <w:sz w:val="20"/>
                <w:szCs w:val="20"/>
              </w:rPr>
            </w:pPr>
            <w:r w:rsidRPr="00F2774E">
              <w:rPr>
                <w:sz w:val="20"/>
                <w:szCs w:val="20"/>
              </w:rPr>
              <w:t>-</w:t>
            </w:r>
          </w:p>
          <w:p w14:paraId="6FFE8F73" w14:textId="77777777" w:rsidR="00987E71" w:rsidRPr="00F2774E" w:rsidRDefault="00987E71" w:rsidP="00987E71">
            <w:pPr>
              <w:jc w:val="center"/>
              <w:rPr>
                <w:sz w:val="20"/>
                <w:szCs w:val="20"/>
              </w:rPr>
            </w:pPr>
            <w:r w:rsidRPr="00F2774E">
              <w:rPr>
                <w:sz w:val="20"/>
                <w:szCs w:val="20"/>
              </w:rPr>
              <w:t>-</w:t>
            </w:r>
          </w:p>
          <w:p w14:paraId="13D218F4" w14:textId="77777777" w:rsidR="00987E71" w:rsidRPr="00F2774E" w:rsidRDefault="00987E71" w:rsidP="00987E71">
            <w:pPr>
              <w:jc w:val="center"/>
              <w:rPr>
                <w:sz w:val="20"/>
                <w:szCs w:val="20"/>
              </w:rPr>
            </w:pPr>
          </w:p>
          <w:p w14:paraId="7E140AF3" w14:textId="77777777" w:rsidR="00987E71" w:rsidRPr="00F2774E" w:rsidRDefault="00987E71" w:rsidP="00987E71">
            <w:pPr>
              <w:jc w:val="center"/>
              <w:rPr>
                <w:sz w:val="20"/>
                <w:szCs w:val="20"/>
              </w:rPr>
            </w:pPr>
            <w:r w:rsidRPr="00F2774E">
              <w:rPr>
                <w:sz w:val="20"/>
                <w:szCs w:val="20"/>
              </w:rPr>
              <w:t>0</w:t>
            </w:r>
          </w:p>
        </w:tc>
        <w:tc>
          <w:tcPr>
            <w:tcW w:w="1458" w:type="dxa"/>
            <w:tcBorders>
              <w:top w:val="single" w:sz="12" w:space="0" w:color="auto"/>
              <w:left w:val="single" w:sz="4" w:space="0" w:color="auto"/>
              <w:bottom w:val="single" w:sz="4" w:space="0" w:color="auto"/>
              <w:right w:val="single" w:sz="12" w:space="0" w:color="auto"/>
            </w:tcBorders>
            <w:vAlign w:val="center"/>
          </w:tcPr>
          <w:p w14:paraId="61F502F6" w14:textId="77777777" w:rsidR="00987E71" w:rsidRPr="00F2774E" w:rsidRDefault="00987E71" w:rsidP="00987E71">
            <w:pPr>
              <w:rPr>
                <w:sz w:val="20"/>
                <w:szCs w:val="20"/>
              </w:rPr>
            </w:pPr>
            <w:r w:rsidRPr="00F2774E">
              <w:rPr>
                <w:sz w:val="20"/>
                <w:szCs w:val="20"/>
              </w:rPr>
              <w:t>3</w:t>
            </w:r>
          </w:p>
          <w:p w14:paraId="0F7F8CC8" w14:textId="77777777" w:rsidR="00987E71" w:rsidRPr="00F2774E" w:rsidRDefault="00987E71" w:rsidP="00987E71">
            <w:pPr>
              <w:rPr>
                <w:sz w:val="20"/>
                <w:szCs w:val="20"/>
              </w:rPr>
            </w:pPr>
          </w:p>
          <w:p w14:paraId="2B48A056" w14:textId="77777777" w:rsidR="00987E71" w:rsidRPr="00F2774E" w:rsidRDefault="00987E71" w:rsidP="00987E71">
            <w:pPr>
              <w:rPr>
                <w:sz w:val="20"/>
                <w:szCs w:val="20"/>
              </w:rPr>
            </w:pPr>
            <w:r w:rsidRPr="00F2774E">
              <w:rPr>
                <w:sz w:val="20"/>
                <w:szCs w:val="20"/>
              </w:rPr>
              <w:t>1</w:t>
            </w:r>
          </w:p>
          <w:p w14:paraId="1C3BC841" w14:textId="77777777" w:rsidR="00987E71" w:rsidRPr="00F2774E" w:rsidRDefault="00987E71" w:rsidP="00987E71">
            <w:pPr>
              <w:rPr>
                <w:sz w:val="20"/>
                <w:szCs w:val="20"/>
              </w:rPr>
            </w:pPr>
            <w:r w:rsidRPr="00F2774E">
              <w:rPr>
                <w:sz w:val="20"/>
                <w:szCs w:val="20"/>
              </w:rPr>
              <w:t>1</w:t>
            </w:r>
          </w:p>
          <w:p w14:paraId="3C7E2441" w14:textId="77777777" w:rsidR="00987E71" w:rsidRPr="00F2774E" w:rsidRDefault="00987E71" w:rsidP="00987E71">
            <w:pPr>
              <w:rPr>
                <w:sz w:val="20"/>
                <w:szCs w:val="20"/>
              </w:rPr>
            </w:pPr>
            <w:r w:rsidRPr="00F2774E">
              <w:rPr>
                <w:sz w:val="20"/>
                <w:szCs w:val="20"/>
              </w:rPr>
              <w:t>2</w:t>
            </w:r>
          </w:p>
          <w:p w14:paraId="4E41A5C2" w14:textId="77777777" w:rsidR="00987E71" w:rsidRPr="00F2774E" w:rsidRDefault="00987E71" w:rsidP="00987E71">
            <w:pPr>
              <w:rPr>
                <w:sz w:val="20"/>
                <w:szCs w:val="20"/>
              </w:rPr>
            </w:pPr>
          </w:p>
          <w:p w14:paraId="4780DCA4" w14:textId="77777777" w:rsidR="00987E71" w:rsidRPr="00F2774E" w:rsidRDefault="00987E71" w:rsidP="00987E71">
            <w:pPr>
              <w:rPr>
                <w:sz w:val="20"/>
                <w:szCs w:val="20"/>
              </w:rPr>
            </w:pPr>
            <w:r w:rsidRPr="00F2774E">
              <w:rPr>
                <w:sz w:val="20"/>
                <w:szCs w:val="20"/>
              </w:rPr>
              <w:t>1</w:t>
            </w:r>
          </w:p>
        </w:tc>
      </w:tr>
      <w:tr w:rsidR="00987E71" w:rsidRPr="00F2774E" w14:paraId="20880442" w14:textId="77777777" w:rsidTr="00987E71">
        <w:trPr>
          <w:cantSplit/>
          <w:trHeight w:val="408"/>
        </w:trPr>
        <w:tc>
          <w:tcPr>
            <w:tcW w:w="6070" w:type="dxa"/>
            <w:gridSpan w:val="2"/>
            <w:tcBorders>
              <w:top w:val="single" w:sz="12" w:space="0" w:color="auto"/>
              <w:left w:val="single" w:sz="12" w:space="0" w:color="auto"/>
              <w:bottom w:val="single" w:sz="4" w:space="0" w:color="auto"/>
              <w:right w:val="single" w:sz="12" w:space="0" w:color="auto"/>
            </w:tcBorders>
            <w:vAlign w:val="center"/>
            <w:hideMark/>
          </w:tcPr>
          <w:p w14:paraId="715C6574" w14:textId="77777777" w:rsidR="00987E71" w:rsidRPr="00F2774E" w:rsidRDefault="00987E71" w:rsidP="00987E71">
            <w:pPr>
              <w:jc w:val="center"/>
              <w:rPr>
                <w:sz w:val="20"/>
                <w:szCs w:val="20"/>
              </w:rPr>
            </w:pPr>
            <w:r w:rsidRPr="00F2774E">
              <w:rPr>
                <w:sz w:val="20"/>
                <w:szCs w:val="20"/>
              </w:rPr>
              <w:t>TOTALE</w:t>
            </w:r>
          </w:p>
        </w:tc>
        <w:tc>
          <w:tcPr>
            <w:tcW w:w="1172" w:type="dxa"/>
            <w:tcBorders>
              <w:top w:val="single" w:sz="12" w:space="0" w:color="auto"/>
              <w:left w:val="single" w:sz="12" w:space="0" w:color="auto"/>
              <w:bottom w:val="single" w:sz="4" w:space="0" w:color="auto"/>
              <w:right w:val="single" w:sz="4" w:space="0" w:color="auto"/>
            </w:tcBorders>
            <w:vAlign w:val="center"/>
            <w:hideMark/>
          </w:tcPr>
          <w:p w14:paraId="00AD045D" w14:textId="77777777" w:rsidR="00987E71" w:rsidRPr="00F2774E" w:rsidRDefault="00987E71" w:rsidP="00987E71">
            <w:pPr>
              <w:jc w:val="center"/>
              <w:rPr>
                <w:b/>
                <w:sz w:val="20"/>
                <w:szCs w:val="20"/>
              </w:rPr>
            </w:pPr>
            <w:r w:rsidRPr="00F2774E">
              <w:rPr>
                <w:b/>
                <w:sz w:val="20"/>
                <w:szCs w:val="20"/>
              </w:rPr>
              <w:t>3</w:t>
            </w:r>
          </w:p>
        </w:tc>
        <w:tc>
          <w:tcPr>
            <w:tcW w:w="357" w:type="dxa"/>
            <w:tcBorders>
              <w:top w:val="single" w:sz="12" w:space="0" w:color="auto"/>
              <w:left w:val="single" w:sz="4" w:space="0" w:color="auto"/>
              <w:bottom w:val="single" w:sz="4" w:space="0" w:color="auto"/>
              <w:right w:val="single" w:sz="4" w:space="0" w:color="auto"/>
            </w:tcBorders>
            <w:vAlign w:val="center"/>
            <w:hideMark/>
          </w:tcPr>
          <w:p w14:paraId="088D0296" w14:textId="77777777" w:rsidR="00987E71" w:rsidRPr="00F2774E" w:rsidRDefault="00987E71" w:rsidP="00987E71">
            <w:pPr>
              <w:jc w:val="center"/>
              <w:rPr>
                <w:b/>
                <w:sz w:val="20"/>
                <w:szCs w:val="20"/>
              </w:rPr>
            </w:pPr>
            <w:r w:rsidRPr="00F2774E">
              <w:rPr>
                <w:b/>
                <w:sz w:val="20"/>
                <w:szCs w:val="20"/>
              </w:rPr>
              <w:t>4</w:t>
            </w:r>
          </w:p>
        </w:tc>
        <w:tc>
          <w:tcPr>
            <w:tcW w:w="358" w:type="dxa"/>
            <w:tcBorders>
              <w:top w:val="single" w:sz="12" w:space="0" w:color="auto"/>
              <w:left w:val="single" w:sz="4" w:space="0" w:color="auto"/>
              <w:bottom w:val="single" w:sz="4" w:space="0" w:color="auto"/>
              <w:right w:val="single" w:sz="4" w:space="0" w:color="auto"/>
            </w:tcBorders>
            <w:vAlign w:val="center"/>
            <w:hideMark/>
          </w:tcPr>
          <w:p w14:paraId="24A8DAB5" w14:textId="77777777" w:rsidR="00987E71" w:rsidRPr="00F2774E" w:rsidRDefault="00987E71" w:rsidP="00987E71">
            <w:pPr>
              <w:jc w:val="center"/>
              <w:rPr>
                <w:b/>
                <w:sz w:val="20"/>
                <w:szCs w:val="20"/>
              </w:rPr>
            </w:pPr>
            <w:r w:rsidRPr="00F2774E">
              <w:rPr>
                <w:b/>
                <w:sz w:val="20"/>
                <w:szCs w:val="20"/>
              </w:rPr>
              <w:t>0</w:t>
            </w:r>
          </w:p>
        </w:tc>
        <w:tc>
          <w:tcPr>
            <w:tcW w:w="476" w:type="dxa"/>
            <w:tcBorders>
              <w:top w:val="single" w:sz="12" w:space="0" w:color="auto"/>
              <w:left w:val="single" w:sz="4" w:space="0" w:color="auto"/>
              <w:bottom w:val="single" w:sz="4" w:space="0" w:color="auto"/>
              <w:right w:val="single" w:sz="4" w:space="0" w:color="auto"/>
            </w:tcBorders>
            <w:vAlign w:val="center"/>
            <w:hideMark/>
          </w:tcPr>
          <w:p w14:paraId="7CDB2928" w14:textId="77777777" w:rsidR="00987E71" w:rsidRPr="00F2774E" w:rsidRDefault="00987E71" w:rsidP="00987E71">
            <w:pPr>
              <w:jc w:val="center"/>
              <w:rPr>
                <w:b/>
                <w:sz w:val="20"/>
                <w:szCs w:val="20"/>
              </w:rPr>
            </w:pPr>
            <w:r w:rsidRPr="00F2774E">
              <w:rPr>
                <w:b/>
                <w:sz w:val="20"/>
                <w:szCs w:val="20"/>
              </w:rPr>
              <w:t>0</w:t>
            </w:r>
          </w:p>
        </w:tc>
        <w:tc>
          <w:tcPr>
            <w:tcW w:w="467" w:type="dxa"/>
            <w:tcBorders>
              <w:top w:val="single" w:sz="12" w:space="0" w:color="auto"/>
              <w:left w:val="single" w:sz="4" w:space="0" w:color="auto"/>
              <w:bottom w:val="single" w:sz="4" w:space="0" w:color="auto"/>
              <w:right w:val="single" w:sz="12" w:space="0" w:color="auto"/>
            </w:tcBorders>
            <w:vAlign w:val="center"/>
            <w:hideMark/>
          </w:tcPr>
          <w:p w14:paraId="7EC6CC17" w14:textId="77777777" w:rsidR="00987E71" w:rsidRPr="00F2774E" w:rsidRDefault="00987E71" w:rsidP="00987E71">
            <w:pPr>
              <w:jc w:val="center"/>
              <w:rPr>
                <w:b/>
                <w:sz w:val="20"/>
                <w:szCs w:val="20"/>
              </w:rPr>
            </w:pPr>
            <w:r w:rsidRPr="00F2774E">
              <w:rPr>
                <w:b/>
                <w:sz w:val="20"/>
                <w:szCs w:val="20"/>
              </w:rPr>
              <w:t>-</w:t>
            </w:r>
          </w:p>
        </w:tc>
        <w:tc>
          <w:tcPr>
            <w:tcW w:w="358" w:type="dxa"/>
            <w:tcBorders>
              <w:top w:val="single" w:sz="12" w:space="0" w:color="auto"/>
              <w:left w:val="single" w:sz="12" w:space="0" w:color="auto"/>
              <w:bottom w:val="single" w:sz="4" w:space="0" w:color="auto"/>
              <w:right w:val="single" w:sz="4" w:space="0" w:color="auto"/>
            </w:tcBorders>
            <w:vAlign w:val="center"/>
            <w:hideMark/>
          </w:tcPr>
          <w:p w14:paraId="2B908DCF" w14:textId="77777777" w:rsidR="00987E71" w:rsidRPr="00F2774E" w:rsidRDefault="00987E71" w:rsidP="00987E71">
            <w:pPr>
              <w:jc w:val="center"/>
              <w:rPr>
                <w:b/>
                <w:sz w:val="20"/>
                <w:szCs w:val="20"/>
              </w:rPr>
            </w:pPr>
            <w:r w:rsidRPr="00F2774E">
              <w:rPr>
                <w:b/>
                <w:sz w:val="20"/>
                <w:szCs w:val="20"/>
              </w:rPr>
              <w:t>7</w:t>
            </w:r>
          </w:p>
        </w:tc>
        <w:tc>
          <w:tcPr>
            <w:tcW w:w="359" w:type="dxa"/>
            <w:tcBorders>
              <w:top w:val="single" w:sz="12" w:space="0" w:color="auto"/>
              <w:left w:val="single" w:sz="4" w:space="0" w:color="auto"/>
              <w:bottom w:val="single" w:sz="4" w:space="0" w:color="auto"/>
              <w:right w:val="single" w:sz="4" w:space="0" w:color="auto"/>
            </w:tcBorders>
            <w:vAlign w:val="center"/>
            <w:hideMark/>
          </w:tcPr>
          <w:p w14:paraId="639D16FD" w14:textId="77777777" w:rsidR="00987E71" w:rsidRPr="00F2774E" w:rsidRDefault="00987E71" w:rsidP="00987E71">
            <w:pPr>
              <w:jc w:val="center"/>
              <w:rPr>
                <w:b/>
                <w:sz w:val="20"/>
                <w:szCs w:val="20"/>
              </w:rPr>
            </w:pPr>
            <w:r w:rsidRPr="00F2774E">
              <w:rPr>
                <w:b/>
                <w:sz w:val="20"/>
                <w:szCs w:val="20"/>
              </w:rPr>
              <w:t>1</w:t>
            </w:r>
          </w:p>
        </w:tc>
        <w:tc>
          <w:tcPr>
            <w:tcW w:w="1458" w:type="dxa"/>
            <w:tcBorders>
              <w:top w:val="single" w:sz="12" w:space="0" w:color="auto"/>
              <w:left w:val="single" w:sz="4" w:space="0" w:color="auto"/>
              <w:bottom w:val="single" w:sz="4" w:space="0" w:color="auto"/>
              <w:right w:val="single" w:sz="12" w:space="0" w:color="auto"/>
            </w:tcBorders>
            <w:vAlign w:val="center"/>
            <w:hideMark/>
          </w:tcPr>
          <w:p w14:paraId="1C87CB1E" w14:textId="77777777" w:rsidR="00987E71" w:rsidRPr="00F2774E" w:rsidRDefault="00987E71" w:rsidP="00987E71">
            <w:pPr>
              <w:jc w:val="center"/>
              <w:rPr>
                <w:b/>
                <w:sz w:val="20"/>
                <w:szCs w:val="20"/>
              </w:rPr>
            </w:pPr>
            <w:r w:rsidRPr="00F2774E">
              <w:rPr>
                <w:b/>
                <w:sz w:val="20"/>
                <w:szCs w:val="20"/>
              </w:rPr>
              <w:t>8</w:t>
            </w:r>
          </w:p>
        </w:tc>
      </w:tr>
      <w:tr w:rsidR="00987E71" w:rsidRPr="00F2774E" w14:paraId="38164C12" w14:textId="77777777" w:rsidTr="00987E71">
        <w:trPr>
          <w:cantSplit/>
          <w:trHeight w:val="639"/>
        </w:trPr>
        <w:tc>
          <w:tcPr>
            <w:tcW w:w="2972" w:type="dxa"/>
            <w:tcBorders>
              <w:top w:val="single" w:sz="4" w:space="0" w:color="auto"/>
              <w:left w:val="single" w:sz="12" w:space="0" w:color="auto"/>
              <w:bottom w:val="single" w:sz="4" w:space="0" w:color="auto"/>
              <w:right w:val="single" w:sz="12" w:space="0" w:color="auto"/>
            </w:tcBorders>
            <w:vAlign w:val="center"/>
            <w:hideMark/>
          </w:tcPr>
          <w:p w14:paraId="1D1820F6" w14:textId="77777777" w:rsidR="00987E71" w:rsidRPr="00F2774E" w:rsidRDefault="00987E71" w:rsidP="00987E71">
            <w:pPr>
              <w:rPr>
                <w:sz w:val="20"/>
                <w:szCs w:val="20"/>
              </w:rPr>
            </w:pPr>
            <w:r w:rsidRPr="00F2774E">
              <w:rPr>
                <w:sz w:val="20"/>
                <w:szCs w:val="20"/>
              </w:rPr>
              <w:t>FINANZA E TRIBUTI</w:t>
            </w:r>
          </w:p>
        </w:tc>
        <w:tc>
          <w:tcPr>
            <w:tcW w:w="3098" w:type="dxa"/>
            <w:tcBorders>
              <w:top w:val="single" w:sz="4" w:space="0" w:color="auto"/>
              <w:left w:val="single" w:sz="12" w:space="0" w:color="auto"/>
              <w:bottom w:val="single" w:sz="4" w:space="0" w:color="auto"/>
              <w:right w:val="single" w:sz="12" w:space="0" w:color="auto"/>
            </w:tcBorders>
            <w:hideMark/>
          </w:tcPr>
          <w:p w14:paraId="41B52DB2" w14:textId="77777777" w:rsidR="00987E71" w:rsidRPr="00F2774E" w:rsidRDefault="00987E71" w:rsidP="00987E71">
            <w:pPr>
              <w:numPr>
                <w:ilvl w:val="0"/>
                <w:numId w:val="22"/>
              </w:numPr>
              <w:ind w:left="355" w:hanging="355"/>
              <w:rPr>
                <w:sz w:val="20"/>
                <w:szCs w:val="20"/>
              </w:rPr>
            </w:pPr>
            <w:r w:rsidRPr="00F2774E">
              <w:rPr>
                <w:sz w:val="20"/>
                <w:szCs w:val="20"/>
              </w:rPr>
              <w:t>CONTABILITA’, - PAGHE – IMPOSTE E TRIBUTI – PATRIMONIO – ECONOMATO</w:t>
            </w:r>
          </w:p>
        </w:tc>
        <w:tc>
          <w:tcPr>
            <w:tcW w:w="1172" w:type="dxa"/>
            <w:tcBorders>
              <w:top w:val="single" w:sz="4" w:space="0" w:color="auto"/>
              <w:left w:val="single" w:sz="12" w:space="0" w:color="auto"/>
              <w:bottom w:val="single" w:sz="4" w:space="0" w:color="auto"/>
              <w:right w:val="single" w:sz="4" w:space="0" w:color="auto"/>
            </w:tcBorders>
            <w:vAlign w:val="center"/>
            <w:hideMark/>
          </w:tcPr>
          <w:p w14:paraId="5EA6E592" w14:textId="77777777" w:rsidR="00987E71" w:rsidRPr="00F2774E" w:rsidRDefault="00987E71" w:rsidP="00987E71">
            <w:pPr>
              <w:jc w:val="center"/>
              <w:rPr>
                <w:sz w:val="20"/>
                <w:szCs w:val="20"/>
              </w:rPr>
            </w:pPr>
            <w:r w:rsidRPr="00F2774E">
              <w:rPr>
                <w:sz w:val="20"/>
                <w:szCs w:val="20"/>
              </w:rPr>
              <w:t>1</w:t>
            </w:r>
          </w:p>
        </w:tc>
        <w:tc>
          <w:tcPr>
            <w:tcW w:w="357" w:type="dxa"/>
            <w:tcBorders>
              <w:top w:val="single" w:sz="4" w:space="0" w:color="auto"/>
              <w:left w:val="single" w:sz="4" w:space="0" w:color="auto"/>
              <w:bottom w:val="single" w:sz="4" w:space="0" w:color="auto"/>
              <w:right w:val="single" w:sz="4" w:space="0" w:color="auto"/>
            </w:tcBorders>
            <w:vAlign w:val="center"/>
            <w:hideMark/>
          </w:tcPr>
          <w:p w14:paraId="43C1FF0F" w14:textId="77777777" w:rsidR="00987E71" w:rsidRPr="00F2774E" w:rsidRDefault="00987E71" w:rsidP="00987E71">
            <w:pPr>
              <w:jc w:val="center"/>
              <w:rPr>
                <w:sz w:val="20"/>
                <w:szCs w:val="20"/>
              </w:rPr>
            </w:pPr>
            <w:r w:rsidRPr="00F2774E">
              <w:rPr>
                <w:sz w:val="20"/>
                <w:szCs w:val="20"/>
              </w:rPr>
              <w:t>2</w:t>
            </w:r>
          </w:p>
        </w:tc>
        <w:tc>
          <w:tcPr>
            <w:tcW w:w="358" w:type="dxa"/>
            <w:tcBorders>
              <w:top w:val="single" w:sz="4" w:space="0" w:color="auto"/>
              <w:left w:val="single" w:sz="4" w:space="0" w:color="auto"/>
              <w:bottom w:val="single" w:sz="4" w:space="0" w:color="auto"/>
              <w:right w:val="single" w:sz="4" w:space="0" w:color="auto"/>
            </w:tcBorders>
            <w:vAlign w:val="center"/>
            <w:hideMark/>
          </w:tcPr>
          <w:p w14:paraId="0462C74F" w14:textId="77777777" w:rsidR="00987E71" w:rsidRPr="00F2774E" w:rsidRDefault="00987E71" w:rsidP="00987E71">
            <w:pPr>
              <w:jc w:val="center"/>
              <w:rPr>
                <w:sz w:val="20"/>
                <w:szCs w:val="20"/>
              </w:rPr>
            </w:pPr>
            <w:r w:rsidRPr="00F2774E">
              <w:rPr>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14:paraId="5C84C18B" w14:textId="77777777" w:rsidR="00987E71" w:rsidRPr="00F2774E" w:rsidRDefault="00987E71" w:rsidP="00987E71">
            <w:pPr>
              <w:jc w:val="center"/>
              <w:rPr>
                <w:sz w:val="20"/>
                <w:szCs w:val="20"/>
              </w:rPr>
            </w:pPr>
            <w:r w:rsidRPr="00F2774E">
              <w:rPr>
                <w:sz w:val="20"/>
                <w:szCs w:val="20"/>
              </w:rPr>
              <w:t>-</w:t>
            </w:r>
          </w:p>
        </w:tc>
        <w:tc>
          <w:tcPr>
            <w:tcW w:w="467" w:type="dxa"/>
            <w:tcBorders>
              <w:top w:val="single" w:sz="4" w:space="0" w:color="auto"/>
              <w:left w:val="single" w:sz="4" w:space="0" w:color="auto"/>
              <w:bottom w:val="single" w:sz="4" w:space="0" w:color="auto"/>
              <w:right w:val="single" w:sz="12" w:space="0" w:color="auto"/>
            </w:tcBorders>
            <w:vAlign w:val="center"/>
            <w:hideMark/>
          </w:tcPr>
          <w:p w14:paraId="6C01D2E7" w14:textId="77777777" w:rsidR="00987E71" w:rsidRPr="00F2774E" w:rsidRDefault="00987E71" w:rsidP="00987E71">
            <w:pPr>
              <w:jc w:val="center"/>
              <w:rPr>
                <w:sz w:val="20"/>
                <w:szCs w:val="20"/>
              </w:rPr>
            </w:pPr>
            <w:r w:rsidRPr="00F2774E">
              <w:rPr>
                <w:sz w:val="20"/>
                <w:szCs w:val="20"/>
              </w:rPr>
              <w:t>-</w:t>
            </w:r>
          </w:p>
        </w:tc>
        <w:tc>
          <w:tcPr>
            <w:tcW w:w="358" w:type="dxa"/>
            <w:tcBorders>
              <w:top w:val="single" w:sz="4" w:space="0" w:color="auto"/>
              <w:left w:val="single" w:sz="12" w:space="0" w:color="auto"/>
              <w:bottom w:val="single" w:sz="4" w:space="0" w:color="auto"/>
              <w:right w:val="single" w:sz="4" w:space="0" w:color="auto"/>
            </w:tcBorders>
            <w:vAlign w:val="center"/>
            <w:hideMark/>
          </w:tcPr>
          <w:p w14:paraId="1D04C6DB" w14:textId="77777777" w:rsidR="00987E71" w:rsidRPr="00F2774E" w:rsidRDefault="00987E71" w:rsidP="00987E71">
            <w:pPr>
              <w:jc w:val="center"/>
              <w:rPr>
                <w:sz w:val="20"/>
                <w:szCs w:val="20"/>
              </w:rPr>
            </w:pPr>
            <w:r w:rsidRPr="00F2774E">
              <w:rPr>
                <w:sz w:val="20"/>
                <w:szCs w:val="20"/>
              </w:rPr>
              <w:t>2</w:t>
            </w:r>
          </w:p>
        </w:tc>
        <w:tc>
          <w:tcPr>
            <w:tcW w:w="359" w:type="dxa"/>
            <w:tcBorders>
              <w:top w:val="single" w:sz="4" w:space="0" w:color="auto"/>
              <w:left w:val="single" w:sz="4" w:space="0" w:color="auto"/>
              <w:bottom w:val="single" w:sz="4" w:space="0" w:color="auto"/>
              <w:right w:val="single" w:sz="4" w:space="0" w:color="auto"/>
            </w:tcBorders>
            <w:vAlign w:val="center"/>
            <w:hideMark/>
          </w:tcPr>
          <w:p w14:paraId="5B4D786E" w14:textId="77777777" w:rsidR="00987E71" w:rsidRPr="00F2774E" w:rsidRDefault="00987E71" w:rsidP="00987E71">
            <w:pPr>
              <w:jc w:val="center"/>
              <w:rPr>
                <w:sz w:val="20"/>
                <w:szCs w:val="20"/>
              </w:rPr>
            </w:pPr>
            <w:r w:rsidRPr="00F2774E">
              <w:rPr>
                <w:sz w:val="20"/>
                <w:szCs w:val="20"/>
              </w:rPr>
              <w:t>1</w:t>
            </w:r>
          </w:p>
        </w:tc>
        <w:tc>
          <w:tcPr>
            <w:tcW w:w="1458" w:type="dxa"/>
            <w:tcBorders>
              <w:top w:val="single" w:sz="4" w:space="0" w:color="auto"/>
              <w:left w:val="single" w:sz="4" w:space="0" w:color="auto"/>
              <w:bottom w:val="single" w:sz="4" w:space="0" w:color="auto"/>
              <w:right w:val="single" w:sz="12" w:space="0" w:color="auto"/>
            </w:tcBorders>
            <w:vAlign w:val="center"/>
            <w:hideMark/>
          </w:tcPr>
          <w:p w14:paraId="4611E8A1" w14:textId="77777777" w:rsidR="00987E71" w:rsidRPr="00F2774E" w:rsidRDefault="00987E71" w:rsidP="00987E71">
            <w:pPr>
              <w:jc w:val="center"/>
              <w:rPr>
                <w:sz w:val="20"/>
                <w:szCs w:val="20"/>
              </w:rPr>
            </w:pPr>
            <w:r w:rsidRPr="00F2774E">
              <w:rPr>
                <w:sz w:val="20"/>
                <w:szCs w:val="20"/>
              </w:rPr>
              <w:t>3</w:t>
            </w:r>
          </w:p>
        </w:tc>
      </w:tr>
      <w:tr w:rsidR="00987E71" w:rsidRPr="00F2774E" w14:paraId="4AD6EE66" w14:textId="77777777" w:rsidTr="00987E71">
        <w:trPr>
          <w:cantSplit/>
          <w:trHeight w:val="419"/>
        </w:trPr>
        <w:tc>
          <w:tcPr>
            <w:tcW w:w="6070" w:type="dxa"/>
            <w:gridSpan w:val="2"/>
            <w:tcBorders>
              <w:top w:val="single" w:sz="4" w:space="0" w:color="auto"/>
              <w:left w:val="single" w:sz="12" w:space="0" w:color="auto"/>
              <w:bottom w:val="single" w:sz="4" w:space="0" w:color="auto"/>
              <w:right w:val="single" w:sz="12" w:space="0" w:color="auto"/>
            </w:tcBorders>
            <w:vAlign w:val="center"/>
            <w:hideMark/>
          </w:tcPr>
          <w:p w14:paraId="4A711160" w14:textId="77777777" w:rsidR="00987E71" w:rsidRPr="00F2774E" w:rsidRDefault="00987E71" w:rsidP="00987E71">
            <w:pPr>
              <w:jc w:val="center"/>
              <w:rPr>
                <w:sz w:val="20"/>
                <w:szCs w:val="20"/>
              </w:rPr>
            </w:pPr>
            <w:r w:rsidRPr="00F2774E">
              <w:rPr>
                <w:sz w:val="20"/>
                <w:szCs w:val="20"/>
              </w:rPr>
              <w:t>TOTALE</w:t>
            </w:r>
          </w:p>
        </w:tc>
        <w:tc>
          <w:tcPr>
            <w:tcW w:w="1172" w:type="dxa"/>
            <w:tcBorders>
              <w:top w:val="single" w:sz="4" w:space="0" w:color="auto"/>
              <w:left w:val="single" w:sz="12" w:space="0" w:color="auto"/>
              <w:bottom w:val="single" w:sz="4" w:space="0" w:color="auto"/>
              <w:right w:val="single" w:sz="4" w:space="0" w:color="auto"/>
            </w:tcBorders>
            <w:vAlign w:val="center"/>
            <w:hideMark/>
          </w:tcPr>
          <w:p w14:paraId="6EB46A9C" w14:textId="77777777" w:rsidR="00987E71" w:rsidRPr="00F2774E" w:rsidRDefault="00987E71" w:rsidP="00987E71">
            <w:pPr>
              <w:jc w:val="center"/>
              <w:rPr>
                <w:b/>
                <w:sz w:val="20"/>
                <w:szCs w:val="20"/>
              </w:rPr>
            </w:pPr>
            <w:r w:rsidRPr="00F2774E">
              <w:rPr>
                <w:b/>
                <w:sz w:val="20"/>
                <w:szCs w:val="20"/>
              </w:rPr>
              <w:t>1</w:t>
            </w:r>
          </w:p>
        </w:tc>
        <w:tc>
          <w:tcPr>
            <w:tcW w:w="357" w:type="dxa"/>
            <w:tcBorders>
              <w:top w:val="single" w:sz="4" w:space="0" w:color="auto"/>
              <w:left w:val="single" w:sz="4" w:space="0" w:color="auto"/>
              <w:bottom w:val="single" w:sz="4" w:space="0" w:color="auto"/>
              <w:right w:val="single" w:sz="4" w:space="0" w:color="auto"/>
            </w:tcBorders>
            <w:vAlign w:val="center"/>
            <w:hideMark/>
          </w:tcPr>
          <w:p w14:paraId="1A6AE19A" w14:textId="77777777" w:rsidR="00987E71" w:rsidRPr="00F2774E" w:rsidRDefault="00987E71" w:rsidP="00987E71">
            <w:pPr>
              <w:jc w:val="center"/>
              <w:rPr>
                <w:b/>
                <w:sz w:val="20"/>
                <w:szCs w:val="20"/>
              </w:rPr>
            </w:pPr>
            <w:r w:rsidRPr="00F2774E">
              <w:rPr>
                <w:b/>
                <w:sz w:val="20"/>
                <w:szCs w:val="20"/>
              </w:rPr>
              <w:t>2</w:t>
            </w:r>
          </w:p>
        </w:tc>
        <w:tc>
          <w:tcPr>
            <w:tcW w:w="358" w:type="dxa"/>
            <w:tcBorders>
              <w:top w:val="single" w:sz="4" w:space="0" w:color="auto"/>
              <w:left w:val="single" w:sz="4" w:space="0" w:color="auto"/>
              <w:bottom w:val="single" w:sz="4" w:space="0" w:color="auto"/>
              <w:right w:val="single" w:sz="4" w:space="0" w:color="auto"/>
            </w:tcBorders>
            <w:vAlign w:val="center"/>
            <w:hideMark/>
          </w:tcPr>
          <w:p w14:paraId="115D9F66" w14:textId="77777777" w:rsidR="00987E71" w:rsidRPr="00F2774E" w:rsidRDefault="00987E71" w:rsidP="00987E71">
            <w:pPr>
              <w:jc w:val="center"/>
              <w:rPr>
                <w:b/>
                <w:sz w:val="20"/>
                <w:szCs w:val="20"/>
              </w:rPr>
            </w:pPr>
            <w:r w:rsidRPr="00F2774E">
              <w:rPr>
                <w:b/>
                <w:sz w:val="20"/>
                <w:szCs w:val="20"/>
              </w:rPr>
              <w:t>0</w:t>
            </w:r>
          </w:p>
        </w:tc>
        <w:tc>
          <w:tcPr>
            <w:tcW w:w="476" w:type="dxa"/>
            <w:tcBorders>
              <w:top w:val="single" w:sz="4" w:space="0" w:color="auto"/>
              <w:left w:val="single" w:sz="4" w:space="0" w:color="auto"/>
              <w:bottom w:val="single" w:sz="4" w:space="0" w:color="auto"/>
              <w:right w:val="single" w:sz="4" w:space="0" w:color="auto"/>
            </w:tcBorders>
            <w:vAlign w:val="center"/>
            <w:hideMark/>
          </w:tcPr>
          <w:p w14:paraId="4FB8C659" w14:textId="77777777" w:rsidR="00987E71" w:rsidRPr="00F2774E" w:rsidRDefault="00987E71" w:rsidP="00987E71">
            <w:pPr>
              <w:jc w:val="center"/>
              <w:rPr>
                <w:b/>
                <w:sz w:val="20"/>
                <w:szCs w:val="20"/>
              </w:rPr>
            </w:pPr>
            <w:r w:rsidRPr="00F2774E">
              <w:rPr>
                <w:b/>
                <w:sz w:val="20"/>
                <w:szCs w:val="20"/>
              </w:rPr>
              <w:t>-</w:t>
            </w:r>
          </w:p>
        </w:tc>
        <w:tc>
          <w:tcPr>
            <w:tcW w:w="467" w:type="dxa"/>
            <w:tcBorders>
              <w:top w:val="single" w:sz="4" w:space="0" w:color="auto"/>
              <w:left w:val="single" w:sz="4" w:space="0" w:color="auto"/>
              <w:bottom w:val="single" w:sz="4" w:space="0" w:color="auto"/>
              <w:right w:val="single" w:sz="12" w:space="0" w:color="auto"/>
            </w:tcBorders>
            <w:vAlign w:val="center"/>
            <w:hideMark/>
          </w:tcPr>
          <w:p w14:paraId="7E9E2A4E" w14:textId="77777777" w:rsidR="00987E71" w:rsidRPr="00F2774E" w:rsidRDefault="00987E71" w:rsidP="00987E71">
            <w:pPr>
              <w:jc w:val="center"/>
              <w:rPr>
                <w:b/>
                <w:sz w:val="20"/>
                <w:szCs w:val="20"/>
              </w:rPr>
            </w:pPr>
            <w:r w:rsidRPr="00F2774E">
              <w:rPr>
                <w:b/>
                <w:sz w:val="20"/>
                <w:szCs w:val="20"/>
              </w:rPr>
              <w:t>-</w:t>
            </w:r>
          </w:p>
        </w:tc>
        <w:tc>
          <w:tcPr>
            <w:tcW w:w="358" w:type="dxa"/>
            <w:tcBorders>
              <w:top w:val="single" w:sz="4" w:space="0" w:color="auto"/>
              <w:left w:val="single" w:sz="12" w:space="0" w:color="auto"/>
              <w:bottom w:val="single" w:sz="4" w:space="0" w:color="auto"/>
              <w:right w:val="single" w:sz="4" w:space="0" w:color="auto"/>
            </w:tcBorders>
            <w:vAlign w:val="center"/>
            <w:hideMark/>
          </w:tcPr>
          <w:p w14:paraId="14C9FAB5" w14:textId="77777777" w:rsidR="00987E71" w:rsidRPr="00F2774E" w:rsidRDefault="00987E71" w:rsidP="00987E71">
            <w:pPr>
              <w:jc w:val="center"/>
              <w:rPr>
                <w:b/>
                <w:sz w:val="20"/>
                <w:szCs w:val="20"/>
              </w:rPr>
            </w:pPr>
            <w:r w:rsidRPr="00F2774E">
              <w:rPr>
                <w:b/>
                <w:sz w:val="20"/>
                <w:szCs w:val="20"/>
              </w:rPr>
              <w:t>2</w:t>
            </w:r>
          </w:p>
        </w:tc>
        <w:tc>
          <w:tcPr>
            <w:tcW w:w="359" w:type="dxa"/>
            <w:tcBorders>
              <w:top w:val="single" w:sz="4" w:space="0" w:color="auto"/>
              <w:left w:val="single" w:sz="4" w:space="0" w:color="auto"/>
              <w:bottom w:val="single" w:sz="4" w:space="0" w:color="auto"/>
              <w:right w:val="single" w:sz="4" w:space="0" w:color="auto"/>
            </w:tcBorders>
            <w:vAlign w:val="center"/>
            <w:hideMark/>
          </w:tcPr>
          <w:p w14:paraId="23A3BBB6" w14:textId="77777777" w:rsidR="00987E71" w:rsidRPr="00F2774E" w:rsidRDefault="00987E71" w:rsidP="00987E71">
            <w:pPr>
              <w:jc w:val="center"/>
              <w:rPr>
                <w:b/>
                <w:sz w:val="20"/>
                <w:szCs w:val="20"/>
              </w:rPr>
            </w:pPr>
            <w:r w:rsidRPr="00F2774E">
              <w:rPr>
                <w:b/>
                <w:sz w:val="20"/>
                <w:szCs w:val="20"/>
              </w:rPr>
              <w:t>1</w:t>
            </w:r>
          </w:p>
        </w:tc>
        <w:tc>
          <w:tcPr>
            <w:tcW w:w="1458" w:type="dxa"/>
            <w:tcBorders>
              <w:top w:val="single" w:sz="4" w:space="0" w:color="auto"/>
              <w:left w:val="single" w:sz="4" w:space="0" w:color="auto"/>
              <w:bottom w:val="single" w:sz="4" w:space="0" w:color="auto"/>
              <w:right w:val="single" w:sz="12" w:space="0" w:color="auto"/>
            </w:tcBorders>
            <w:vAlign w:val="center"/>
            <w:hideMark/>
          </w:tcPr>
          <w:p w14:paraId="5B64F34E" w14:textId="77777777" w:rsidR="00987E71" w:rsidRPr="00F2774E" w:rsidRDefault="00987E71" w:rsidP="00987E71">
            <w:pPr>
              <w:jc w:val="center"/>
              <w:rPr>
                <w:b/>
                <w:sz w:val="20"/>
                <w:szCs w:val="20"/>
              </w:rPr>
            </w:pPr>
            <w:r w:rsidRPr="00F2774E">
              <w:rPr>
                <w:b/>
                <w:sz w:val="20"/>
                <w:szCs w:val="20"/>
              </w:rPr>
              <w:t>3</w:t>
            </w:r>
          </w:p>
        </w:tc>
      </w:tr>
      <w:tr w:rsidR="00987E71" w:rsidRPr="00F2774E" w14:paraId="1C16617C" w14:textId="77777777" w:rsidTr="00987E71">
        <w:trPr>
          <w:cantSplit/>
          <w:trHeight w:val="626"/>
        </w:trPr>
        <w:tc>
          <w:tcPr>
            <w:tcW w:w="2972" w:type="dxa"/>
            <w:tcBorders>
              <w:top w:val="single" w:sz="4" w:space="0" w:color="auto"/>
              <w:left w:val="single" w:sz="12" w:space="0" w:color="auto"/>
              <w:bottom w:val="single" w:sz="4" w:space="0" w:color="auto"/>
              <w:right w:val="single" w:sz="12" w:space="0" w:color="auto"/>
            </w:tcBorders>
            <w:vAlign w:val="center"/>
            <w:hideMark/>
          </w:tcPr>
          <w:p w14:paraId="32848A95" w14:textId="77777777" w:rsidR="00987E71" w:rsidRPr="00F2774E" w:rsidRDefault="00987E71" w:rsidP="00987E71">
            <w:pPr>
              <w:rPr>
                <w:sz w:val="20"/>
                <w:szCs w:val="20"/>
              </w:rPr>
            </w:pPr>
            <w:r w:rsidRPr="00F2774E">
              <w:rPr>
                <w:sz w:val="20"/>
                <w:szCs w:val="20"/>
              </w:rPr>
              <w:lastRenderedPageBreak/>
              <w:t>TECNICA</w:t>
            </w:r>
          </w:p>
        </w:tc>
        <w:tc>
          <w:tcPr>
            <w:tcW w:w="3098" w:type="dxa"/>
            <w:tcBorders>
              <w:top w:val="single" w:sz="4" w:space="0" w:color="auto"/>
              <w:left w:val="single" w:sz="12" w:space="0" w:color="auto"/>
              <w:bottom w:val="single" w:sz="4" w:space="0" w:color="auto"/>
              <w:right w:val="single" w:sz="12" w:space="0" w:color="auto"/>
            </w:tcBorders>
            <w:hideMark/>
          </w:tcPr>
          <w:p w14:paraId="21C55391" w14:textId="77777777" w:rsidR="00987E71" w:rsidRPr="00F2774E" w:rsidRDefault="00987E71" w:rsidP="00A44645">
            <w:pPr>
              <w:numPr>
                <w:ilvl w:val="0"/>
                <w:numId w:val="46"/>
              </w:numPr>
              <w:ind w:left="355" w:hanging="355"/>
              <w:rPr>
                <w:sz w:val="20"/>
                <w:szCs w:val="20"/>
              </w:rPr>
            </w:pPr>
            <w:r w:rsidRPr="00F2774E">
              <w:rPr>
                <w:sz w:val="20"/>
                <w:szCs w:val="20"/>
              </w:rPr>
              <w:t>TECNICO-MANUTENTIVO – EDILIZIA PRIVATA  E PUBBLICA</w:t>
            </w:r>
          </w:p>
        </w:tc>
        <w:tc>
          <w:tcPr>
            <w:tcW w:w="1172" w:type="dxa"/>
            <w:tcBorders>
              <w:top w:val="single" w:sz="4" w:space="0" w:color="auto"/>
              <w:left w:val="single" w:sz="12" w:space="0" w:color="auto"/>
              <w:bottom w:val="single" w:sz="4" w:space="0" w:color="auto"/>
              <w:right w:val="single" w:sz="4" w:space="0" w:color="auto"/>
            </w:tcBorders>
            <w:vAlign w:val="center"/>
            <w:hideMark/>
          </w:tcPr>
          <w:p w14:paraId="2A23A88F" w14:textId="77777777" w:rsidR="00987E71" w:rsidRPr="00F2774E" w:rsidRDefault="00987E71" w:rsidP="00987E71">
            <w:pPr>
              <w:jc w:val="center"/>
              <w:rPr>
                <w:sz w:val="20"/>
                <w:szCs w:val="20"/>
              </w:rPr>
            </w:pPr>
            <w:r w:rsidRPr="00F2774E">
              <w:rPr>
                <w:sz w:val="20"/>
                <w:szCs w:val="20"/>
              </w:rPr>
              <w:t>1</w:t>
            </w:r>
          </w:p>
        </w:tc>
        <w:tc>
          <w:tcPr>
            <w:tcW w:w="357" w:type="dxa"/>
            <w:tcBorders>
              <w:top w:val="single" w:sz="4" w:space="0" w:color="auto"/>
              <w:left w:val="single" w:sz="4" w:space="0" w:color="auto"/>
              <w:bottom w:val="single" w:sz="4" w:space="0" w:color="auto"/>
              <w:right w:val="single" w:sz="4" w:space="0" w:color="auto"/>
            </w:tcBorders>
            <w:vAlign w:val="center"/>
            <w:hideMark/>
          </w:tcPr>
          <w:p w14:paraId="35064958" w14:textId="77777777" w:rsidR="00987E71" w:rsidRPr="00F2774E" w:rsidRDefault="00987E71" w:rsidP="00987E71">
            <w:pPr>
              <w:jc w:val="center"/>
              <w:rPr>
                <w:sz w:val="20"/>
                <w:szCs w:val="20"/>
              </w:rPr>
            </w:pPr>
            <w:r w:rsidRPr="00F2774E">
              <w:rPr>
                <w:sz w:val="20"/>
                <w:szCs w:val="20"/>
              </w:rPr>
              <w:t>2</w:t>
            </w:r>
          </w:p>
        </w:tc>
        <w:tc>
          <w:tcPr>
            <w:tcW w:w="358" w:type="dxa"/>
            <w:tcBorders>
              <w:top w:val="single" w:sz="4" w:space="0" w:color="auto"/>
              <w:left w:val="single" w:sz="4" w:space="0" w:color="auto"/>
              <w:bottom w:val="single" w:sz="4" w:space="0" w:color="auto"/>
              <w:right w:val="single" w:sz="4" w:space="0" w:color="auto"/>
            </w:tcBorders>
            <w:vAlign w:val="center"/>
            <w:hideMark/>
          </w:tcPr>
          <w:p w14:paraId="4D38952D" w14:textId="77777777" w:rsidR="00987E71" w:rsidRPr="00F2774E" w:rsidRDefault="00987E71" w:rsidP="00987E71">
            <w:pPr>
              <w:jc w:val="center"/>
              <w:rPr>
                <w:sz w:val="20"/>
                <w:szCs w:val="20"/>
              </w:rPr>
            </w:pPr>
            <w:r w:rsidRPr="00F2774E">
              <w:rPr>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14:paraId="0EBFC1E2" w14:textId="77777777" w:rsidR="00987E71" w:rsidRPr="00F2774E" w:rsidRDefault="00987E71" w:rsidP="00987E71">
            <w:pPr>
              <w:jc w:val="center"/>
              <w:rPr>
                <w:sz w:val="20"/>
                <w:szCs w:val="20"/>
              </w:rPr>
            </w:pPr>
            <w:r w:rsidRPr="00F2774E">
              <w:rPr>
                <w:sz w:val="20"/>
                <w:szCs w:val="20"/>
              </w:rPr>
              <w:t>3</w:t>
            </w:r>
          </w:p>
        </w:tc>
        <w:tc>
          <w:tcPr>
            <w:tcW w:w="467" w:type="dxa"/>
            <w:tcBorders>
              <w:top w:val="single" w:sz="4" w:space="0" w:color="auto"/>
              <w:left w:val="single" w:sz="4" w:space="0" w:color="auto"/>
              <w:bottom w:val="single" w:sz="4" w:space="0" w:color="auto"/>
              <w:right w:val="single" w:sz="12" w:space="0" w:color="auto"/>
            </w:tcBorders>
            <w:vAlign w:val="center"/>
            <w:hideMark/>
          </w:tcPr>
          <w:p w14:paraId="6D7DA91B" w14:textId="77777777" w:rsidR="00987E71" w:rsidRPr="00F2774E" w:rsidRDefault="00987E71" w:rsidP="00987E71">
            <w:pPr>
              <w:jc w:val="center"/>
              <w:rPr>
                <w:sz w:val="20"/>
                <w:szCs w:val="20"/>
              </w:rPr>
            </w:pPr>
            <w:r w:rsidRPr="00F2774E">
              <w:rPr>
                <w:sz w:val="20"/>
                <w:szCs w:val="20"/>
              </w:rPr>
              <w:t>1</w:t>
            </w:r>
          </w:p>
        </w:tc>
        <w:tc>
          <w:tcPr>
            <w:tcW w:w="358" w:type="dxa"/>
            <w:tcBorders>
              <w:top w:val="single" w:sz="4" w:space="0" w:color="auto"/>
              <w:left w:val="single" w:sz="12" w:space="0" w:color="auto"/>
              <w:bottom w:val="single" w:sz="4" w:space="0" w:color="auto"/>
              <w:right w:val="single" w:sz="4" w:space="0" w:color="auto"/>
            </w:tcBorders>
            <w:vAlign w:val="center"/>
            <w:hideMark/>
          </w:tcPr>
          <w:p w14:paraId="08CD5EE2" w14:textId="77777777" w:rsidR="00987E71" w:rsidRPr="00F2774E" w:rsidRDefault="00987E71" w:rsidP="00987E71">
            <w:pPr>
              <w:jc w:val="center"/>
              <w:rPr>
                <w:sz w:val="20"/>
                <w:szCs w:val="20"/>
              </w:rPr>
            </w:pPr>
            <w:r w:rsidRPr="00F2774E">
              <w:rPr>
                <w:sz w:val="20"/>
                <w:szCs w:val="20"/>
              </w:rPr>
              <w:t>6</w:t>
            </w:r>
          </w:p>
        </w:tc>
        <w:tc>
          <w:tcPr>
            <w:tcW w:w="359" w:type="dxa"/>
            <w:tcBorders>
              <w:top w:val="single" w:sz="4" w:space="0" w:color="auto"/>
              <w:left w:val="single" w:sz="4" w:space="0" w:color="auto"/>
              <w:bottom w:val="single" w:sz="4" w:space="0" w:color="auto"/>
              <w:right w:val="single" w:sz="4" w:space="0" w:color="auto"/>
            </w:tcBorders>
            <w:vAlign w:val="center"/>
            <w:hideMark/>
          </w:tcPr>
          <w:p w14:paraId="49BDB122" w14:textId="77777777" w:rsidR="00987E71" w:rsidRPr="00F2774E" w:rsidRDefault="00987E71" w:rsidP="00987E71">
            <w:pPr>
              <w:jc w:val="center"/>
              <w:rPr>
                <w:sz w:val="20"/>
                <w:szCs w:val="20"/>
              </w:rPr>
            </w:pPr>
            <w:r w:rsidRPr="00F2774E">
              <w:rPr>
                <w:sz w:val="20"/>
                <w:szCs w:val="20"/>
              </w:rPr>
              <w:t>1</w:t>
            </w:r>
          </w:p>
        </w:tc>
        <w:tc>
          <w:tcPr>
            <w:tcW w:w="1458" w:type="dxa"/>
            <w:tcBorders>
              <w:top w:val="single" w:sz="4" w:space="0" w:color="auto"/>
              <w:left w:val="single" w:sz="4" w:space="0" w:color="auto"/>
              <w:bottom w:val="single" w:sz="4" w:space="0" w:color="auto"/>
              <w:right w:val="single" w:sz="12" w:space="0" w:color="auto"/>
            </w:tcBorders>
            <w:vAlign w:val="center"/>
            <w:hideMark/>
          </w:tcPr>
          <w:p w14:paraId="0D414590" w14:textId="77777777" w:rsidR="00987E71" w:rsidRPr="00F2774E" w:rsidRDefault="00987E71" w:rsidP="00987E71">
            <w:pPr>
              <w:jc w:val="center"/>
              <w:rPr>
                <w:sz w:val="20"/>
                <w:szCs w:val="20"/>
              </w:rPr>
            </w:pPr>
            <w:r w:rsidRPr="00F2774E">
              <w:rPr>
                <w:sz w:val="20"/>
                <w:szCs w:val="20"/>
              </w:rPr>
              <w:t>7</w:t>
            </w:r>
          </w:p>
        </w:tc>
      </w:tr>
      <w:tr w:rsidR="00987E71" w:rsidRPr="00F2774E" w14:paraId="68AD82D0" w14:textId="77777777" w:rsidTr="00987E71">
        <w:trPr>
          <w:cantSplit/>
          <w:trHeight w:val="151"/>
        </w:trPr>
        <w:tc>
          <w:tcPr>
            <w:tcW w:w="2972" w:type="dxa"/>
            <w:tcBorders>
              <w:top w:val="single" w:sz="4" w:space="0" w:color="auto"/>
              <w:left w:val="single" w:sz="12" w:space="0" w:color="auto"/>
              <w:bottom w:val="single" w:sz="4" w:space="0" w:color="auto"/>
              <w:right w:val="single" w:sz="12" w:space="0" w:color="auto"/>
            </w:tcBorders>
            <w:vAlign w:val="center"/>
          </w:tcPr>
          <w:p w14:paraId="21A6800E" w14:textId="77777777" w:rsidR="00987E71" w:rsidRPr="00F2774E" w:rsidRDefault="00987E71" w:rsidP="00987E71">
            <w:pPr>
              <w:jc w:val="center"/>
              <w:rPr>
                <w:sz w:val="20"/>
                <w:szCs w:val="20"/>
              </w:rPr>
            </w:pPr>
          </w:p>
        </w:tc>
        <w:tc>
          <w:tcPr>
            <w:tcW w:w="3098" w:type="dxa"/>
            <w:tcBorders>
              <w:top w:val="single" w:sz="4" w:space="0" w:color="auto"/>
              <w:left w:val="single" w:sz="12" w:space="0" w:color="auto"/>
              <w:bottom w:val="single" w:sz="4" w:space="0" w:color="auto"/>
              <w:right w:val="single" w:sz="12" w:space="0" w:color="auto"/>
            </w:tcBorders>
            <w:vAlign w:val="center"/>
            <w:hideMark/>
          </w:tcPr>
          <w:p w14:paraId="0B8B60CC" w14:textId="77777777" w:rsidR="00987E71" w:rsidRPr="00F2774E" w:rsidRDefault="00987E71" w:rsidP="00987E71">
            <w:pPr>
              <w:rPr>
                <w:sz w:val="20"/>
                <w:szCs w:val="20"/>
              </w:rPr>
            </w:pPr>
            <w:r w:rsidRPr="00F2774E">
              <w:rPr>
                <w:sz w:val="20"/>
                <w:szCs w:val="20"/>
              </w:rPr>
              <w:t>TOTALE</w:t>
            </w:r>
          </w:p>
        </w:tc>
        <w:tc>
          <w:tcPr>
            <w:tcW w:w="1172" w:type="dxa"/>
            <w:tcBorders>
              <w:top w:val="single" w:sz="4" w:space="0" w:color="auto"/>
              <w:left w:val="single" w:sz="12" w:space="0" w:color="auto"/>
              <w:bottom w:val="single" w:sz="4" w:space="0" w:color="auto"/>
              <w:right w:val="single" w:sz="4" w:space="0" w:color="auto"/>
            </w:tcBorders>
            <w:vAlign w:val="center"/>
            <w:hideMark/>
          </w:tcPr>
          <w:p w14:paraId="7D0D1F10" w14:textId="77777777" w:rsidR="00987E71" w:rsidRPr="00F2774E" w:rsidRDefault="00987E71" w:rsidP="00987E71">
            <w:pPr>
              <w:jc w:val="center"/>
              <w:rPr>
                <w:b/>
                <w:sz w:val="20"/>
                <w:szCs w:val="20"/>
              </w:rPr>
            </w:pPr>
            <w:r w:rsidRPr="00F2774E">
              <w:rPr>
                <w:b/>
                <w:sz w:val="20"/>
                <w:szCs w:val="20"/>
              </w:rPr>
              <w:t>1</w:t>
            </w:r>
          </w:p>
        </w:tc>
        <w:tc>
          <w:tcPr>
            <w:tcW w:w="357" w:type="dxa"/>
            <w:tcBorders>
              <w:top w:val="single" w:sz="4" w:space="0" w:color="auto"/>
              <w:left w:val="single" w:sz="4" w:space="0" w:color="auto"/>
              <w:bottom w:val="single" w:sz="4" w:space="0" w:color="auto"/>
              <w:right w:val="single" w:sz="4" w:space="0" w:color="auto"/>
            </w:tcBorders>
            <w:vAlign w:val="center"/>
            <w:hideMark/>
          </w:tcPr>
          <w:p w14:paraId="7B6DA869" w14:textId="77777777" w:rsidR="00987E71" w:rsidRPr="00F2774E" w:rsidRDefault="00987E71" w:rsidP="00987E71">
            <w:pPr>
              <w:jc w:val="center"/>
              <w:rPr>
                <w:b/>
                <w:sz w:val="20"/>
                <w:szCs w:val="20"/>
              </w:rPr>
            </w:pPr>
            <w:r w:rsidRPr="00F2774E">
              <w:rPr>
                <w:b/>
                <w:sz w:val="20"/>
                <w:szCs w:val="20"/>
              </w:rPr>
              <w:t>2</w:t>
            </w:r>
          </w:p>
        </w:tc>
        <w:tc>
          <w:tcPr>
            <w:tcW w:w="358" w:type="dxa"/>
            <w:tcBorders>
              <w:top w:val="single" w:sz="4" w:space="0" w:color="auto"/>
              <w:left w:val="single" w:sz="4" w:space="0" w:color="auto"/>
              <w:bottom w:val="single" w:sz="4" w:space="0" w:color="auto"/>
              <w:right w:val="single" w:sz="4" w:space="0" w:color="auto"/>
            </w:tcBorders>
            <w:vAlign w:val="center"/>
            <w:hideMark/>
          </w:tcPr>
          <w:p w14:paraId="38E2D13C" w14:textId="77777777" w:rsidR="00987E71" w:rsidRPr="00F2774E" w:rsidRDefault="00987E71" w:rsidP="00987E71">
            <w:pPr>
              <w:jc w:val="center"/>
              <w:rPr>
                <w:b/>
                <w:sz w:val="20"/>
                <w:szCs w:val="20"/>
              </w:rPr>
            </w:pPr>
            <w:r w:rsidRPr="00F2774E">
              <w:rPr>
                <w:b/>
                <w:sz w:val="20"/>
                <w:szCs w:val="20"/>
              </w:rPr>
              <w:t>-</w:t>
            </w:r>
          </w:p>
        </w:tc>
        <w:tc>
          <w:tcPr>
            <w:tcW w:w="476" w:type="dxa"/>
            <w:tcBorders>
              <w:top w:val="single" w:sz="4" w:space="0" w:color="auto"/>
              <w:left w:val="single" w:sz="4" w:space="0" w:color="auto"/>
              <w:bottom w:val="single" w:sz="4" w:space="0" w:color="auto"/>
              <w:right w:val="single" w:sz="4" w:space="0" w:color="auto"/>
            </w:tcBorders>
            <w:vAlign w:val="center"/>
            <w:hideMark/>
          </w:tcPr>
          <w:p w14:paraId="7081C5D5" w14:textId="77777777" w:rsidR="00987E71" w:rsidRPr="00F2774E" w:rsidRDefault="00987E71" w:rsidP="00987E71">
            <w:pPr>
              <w:jc w:val="center"/>
              <w:rPr>
                <w:b/>
                <w:sz w:val="20"/>
                <w:szCs w:val="20"/>
              </w:rPr>
            </w:pPr>
            <w:r w:rsidRPr="00F2774E">
              <w:rPr>
                <w:b/>
                <w:sz w:val="20"/>
                <w:szCs w:val="20"/>
              </w:rPr>
              <w:t>3</w:t>
            </w:r>
          </w:p>
        </w:tc>
        <w:tc>
          <w:tcPr>
            <w:tcW w:w="467" w:type="dxa"/>
            <w:tcBorders>
              <w:top w:val="single" w:sz="4" w:space="0" w:color="auto"/>
              <w:left w:val="single" w:sz="4" w:space="0" w:color="auto"/>
              <w:bottom w:val="single" w:sz="4" w:space="0" w:color="auto"/>
              <w:right w:val="single" w:sz="12" w:space="0" w:color="auto"/>
            </w:tcBorders>
            <w:vAlign w:val="center"/>
            <w:hideMark/>
          </w:tcPr>
          <w:p w14:paraId="3D8F70D1" w14:textId="77777777" w:rsidR="00987E71" w:rsidRPr="00F2774E" w:rsidRDefault="00987E71" w:rsidP="00987E71">
            <w:pPr>
              <w:jc w:val="center"/>
              <w:rPr>
                <w:b/>
                <w:sz w:val="20"/>
                <w:szCs w:val="20"/>
              </w:rPr>
            </w:pPr>
            <w:r w:rsidRPr="00F2774E">
              <w:rPr>
                <w:b/>
                <w:sz w:val="20"/>
                <w:szCs w:val="20"/>
              </w:rPr>
              <w:t>1</w:t>
            </w:r>
          </w:p>
        </w:tc>
        <w:tc>
          <w:tcPr>
            <w:tcW w:w="358" w:type="dxa"/>
            <w:tcBorders>
              <w:top w:val="single" w:sz="4" w:space="0" w:color="auto"/>
              <w:left w:val="single" w:sz="12" w:space="0" w:color="auto"/>
              <w:bottom w:val="single" w:sz="4" w:space="0" w:color="auto"/>
              <w:right w:val="single" w:sz="4" w:space="0" w:color="auto"/>
            </w:tcBorders>
            <w:vAlign w:val="center"/>
            <w:hideMark/>
          </w:tcPr>
          <w:p w14:paraId="42E7E641" w14:textId="77777777" w:rsidR="00987E71" w:rsidRPr="00F2774E" w:rsidRDefault="00987E71" w:rsidP="00987E71">
            <w:pPr>
              <w:jc w:val="center"/>
              <w:rPr>
                <w:b/>
                <w:sz w:val="20"/>
                <w:szCs w:val="20"/>
              </w:rPr>
            </w:pPr>
            <w:r w:rsidRPr="00F2774E">
              <w:rPr>
                <w:b/>
                <w:sz w:val="20"/>
                <w:szCs w:val="20"/>
              </w:rPr>
              <w:t>6</w:t>
            </w:r>
          </w:p>
        </w:tc>
        <w:tc>
          <w:tcPr>
            <w:tcW w:w="359" w:type="dxa"/>
            <w:tcBorders>
              <w:top w:val="single" w:sz="4" w:space="0" w:color="auto"/>
              <w:left w:val="single" w:sz="4" w:space="0" w:color="auto"/>
              <w:bottom w:val="single" w:sz="4" w:space="0" w:color="auto"/>
              <w:right w:val="single" w:sz="4" w:space="0" w:color="auto"/>
            </w:tcBorders>
            <w:vAlign w:val="center"/>
            <w:hideMark/>
          </w:tcPr>
          <w:p w14:paraId="55792DC5" w14:textId="77777777" w:rsidR="00987E71" w:rsidRPr="00F2774E" w:rsidRDefault="00987E71" w:rsidP="00987E71">
            <w:pPr>
              <w:jc w:val="center"/>
              <w:rPr>
                <w:b/>
                <w:sz w:val="20"/>
                <w:szCs w:val="20"/>
              </w:rPr>
            </w:pPr>
            <w:r w:rsidRPr="00F2774E">
              <w:rPr>
                <w:b/>
                <w:sz w:val="20"/>
                <w:szCs w:val="20"/>
              </w:rPr>
              <w:t>1</w:t>
            </w:r>
          </w:p>
        </w:tc>
        <w:tc>
          <w:tcPr>
            <w:tcW w:w="1458" w:type="dxa"/>
            <w:tcBorders>
              <w:top w:val="single" w:sz="4" w:space="0" w:color="auto"/>
              <w:left w:val="single" w:sz="4" w:space="0" w:color="auto"/>
              <w:bottom w:val="single" w:sz="4" w:space="0" w:color="auto"/>
              <w:right w:val="single" w:sz="12" w:space="0" w:color="auto"/>
            </w:tcBorders>
            <w:vAlign w:val="center"/>
            <w:hideMark/>
          </w:tcPr>
          <w:p w14:paraId="24DDB676" w14:textId="77777777" w:rsidR="00987E71" w:rsidRPr="00F2774E" w:rsidRDefault="00987E71" w:rsidP="00987E71">
            <w:pPr>
              <w:jc w:val="center"/>
              <w:rPr>
                <w:sz w:val="20"/>
                <w:szCs w:val="20"/>
              </w:rPr>
            </w:pPr>
            <w:r w:rsidRPr="00F2774E">
              <w:rPr>
                <w:sz w:val="20"/>
                <w:szCs w:val="20"/>
              </w:rPr>
              <w:t>7</w:t>
            </w:r>
          </w:p>
        </w:tc>
      </w:tr>
      <w:tr w:rsidR="00987E71" w:rsidRPr="00F2774E" w14:paraId="267EF023" w14:textId="77777777" w:rsidTr="00987E71">
        <w:trPr>
          <w:cantSplit/>
          <w:trHeight w:val="508"/>
        </w:trPr>
        <w:tc>
          <w:tcPr>
            <w:tcW w:w="6070" w:type="dxa"/>
            <w:gridSpan w:val="2"/>
            <w:tcBorders>
              <w:top w:val="single" w:sz="12" w:space="0" w:color="auto"/>
              <w:left w:val="single" w:sz="12" w:space="0" w:color="auto"/>
              <w:bottom w:val="single" w:sz="12" w:space="0" w:color="auto"/>
              <w:right w:val="single" w:sz="12" w:space="0" w:color="auto"/>
            </w:tcBorders>
            <w:vAlign w:val="center"/>
            <w:hideMark/>
          </w:tcPr>
          <w:p w14:paraId="63805D5F" w14:textId="77777777" w:rsidR="00987E71" w:rsidRPr="00F2774E" w:rsidRDefault="00987E71" w:rsidP="00987E71">
            <w:pPr>
              <w:rPr>
                <w:b/>
                <w:sz w:val="20"/>
                <w:szCs w:val="20"/>
              </w:rPr>
            </w:pPr>
            <w:r w:rsidRPr="00F2774E">
              <w:rPr>
                <w:b/>
                <w:sz w:val="20"/>
                <w:szCs w:val="20"/>
              </w:rPr>
              <w:t>TOTALE GENERALE</w:t>
            </w:r>
          </w:p>
        </w:tc>
        <w:tc>
          <w:tcPr>
            <w:tcW w:w="1172" w:type="dxa"/>
            <w:tcBorders>
              <w:top w:val="single" w:sz="12" w:space="0" w:color="auto"/>
              <w:left w:val="single" w:sz="12" w:space="0" w:color="auto"/>
              <w:bottom w:val="single" w:sz="12" w:space="0" w:color="auto"/>
              <w:right w:val="single" w:sz="4" w:space="0" w:color="auto"/>
            </w:tcBorders>
            <w:vAlign w:val="center"/>
            <w:hideMark/>
          </w:tcPr>
          <w:p w14:paraId="4E8AF05C" w14:textId="77777777" w:rsidR="00987E71" w:rsidRPr="00F2774E" w:rsidRDefault="00987E71" w:rsidP="00987E71">
            <w:pPr>
              <w:jc w:val="center"/>
              <w:rPr>
                <w:b/>
                <w:sz w:val="20"/>
                <w:szCs w:val="20"/>
              </w:rPr>
            </w:pPr>
            <w:r w:rsidRPr="00F2774E">
              <w:rPr>
                <w:b/>
                <w:sz w:val="20"/>
                <w:szCs w:val="20"/>
              </w:rPr>
              <w:t>5</w:t>
            </w:r>
          </w:p>
        </w:tc>
        <w:tc>
          <w:tcPr>
            <w:tcW w:w="357" w:type="dxa"/>
            <w:tcBorders>
              <w:top w:val="single" w:sz="12" w:space="0" w:color="auto"/>
              <w:left w:val="single" w:sz="4" w:space="0" w:color="auto"/>
              <w:bottom w:val="single" w:sz="12" w:space="0" w:color="auto"/>
              <w:right w:val="single" w:sz="4" w:space="0" w:color="auto"/>
            </w:tcBorders>
            <w:vAlign w:val="center"/>
            <w:hideMark/>
          </w:tcPr>
          <w:p w14:paraId="4333D403" w14:textId="77777777" w:rsidR="00987E71" w:rsidRPr="00F2774E" w:rsidRDefault="00987E71" w:rsidP="00987E71">
            <w:pPr>
              <w:jc w:val="center"/>
              <w:rPr>
                <w:b/>
                <w:sz w:val="20"/>
                <w:szCs w:val="20"/>
              </w:rPr>
            </w:pPr>
            <w:r w:rsidRPr="00F2774E">
              <w:rPr>
                <w:b/>
                <w:sz w:val="20"/>
                <w:szCs w:val="20"/>
              </w:rPr>
              <w:t>8</w:t>
            </w:r>
          </w:p>
        </w:tc>
        <w:tc>
          <w:tcPr>
            <w:tcW w:w="358" w:type="dxa"/>
            <w:tcBorders>
              <w:top w:val="single" w:sz="12" w:space="0" w:color="auto"/>
              <w:left w:val="single" w:sz="4" w:space="0" w:color="auto"/>
              <w:bottom w:val="single" w:sz="12" w:space="0" w:color="auto"/>
              <w:right w:val="single" w:sz="4" w:space="0" w:color="auto"/>
            </w:tcBorders>
            <w:vAlign w:val="center"/>
            <w:hideMark/>
          </w:tcPr>
          <w:p w14:paraId="365941B8" w14:textId="77777777" w:rsidR="00987E71" w:rsidRPr="00F2774E" w:rsidRDefault="00987E71" w:rsidP="00987E71">
            <w:pPr>
              <w:jc w:val="center"/>
              <w:rPr>
                <w:b/>
                <w:sz w:val="20"/>
                <w:szCs w:val="20"/>
              </w:rPr>
            </w:pPr>
            <w:r w:rsidRPr="00F2774E">
              <w:rPr>
                <w:b/>
                <w:sz w:val="20"/>
                <w:szCs w:val="20"/>
              </w:rPr>
              <w:t>-</w:t>
            </w:r>
          </w:p>
        </w:tc>
        <w:tc>
          <w:tcPr>
            <w:tcW w:w="476" w:type="dxa"/>
            <w:tcBorders>
              <w:top w:val="single" w:sz="12" w:space="0" w:color="auto"/>
              <w:left w:val="single" w:sz="4" w:space="0" w:color="auto"/>
              <w:bottom w:val="single" w:sz="12" w:space="0" w:color="auto"/>
              <w:right w:val="single" w:sz="4" w:space="0" w:color="auto"/>
            </w:tcBorders>
            <w:vAlign w:val="center"/>
            <w:hideMark/>
          </w:tcPr>
          <w:p w14:paraId="193B0663" w14:textId="77777777" w:rsidR="00987E71" w:rsidRPr="00F2774E" w:rsidRDefault="00987E71" w:rsidP="00987E71">
            <w:pPr>
              <w:jc w:val="center"/>
              <w:rPr>
                <w:b/>
                <w:sz w:val="20"/>
                <w:szCs w:val="20"/>
              </w:rPr>
            </w:pPr>
            <w:r w:rsidRPr="00F2774E">
              <w:rPr>
                <w:b/>
                <w:sz w:val="20"/>
                <w:szCs w:val="20"/>
              </w:rPr>
              <w:t>3</w:t>
            </w:r>
          </w:p>
        </w:tc>
        <w:tc>
          <w:tcPr>
            <w:tcW w:w="467" w:type="dxa"/>
            <w:tcBorders>
              <w:top w:val="single" w:sz="12" w:space="0" w:color="auto"/>
              <w:left w:val="single" w:sz="4" w:space="0" w:color="auto"/>
              <w:bottom w:val="single" w:sz="12" w:space="0" w:color="auto"/>
              <w:right w:val="single" w:sz="12" w:space="0" w:color="auto"/>
            </w:tcBorders>
            <w:vAlign w:val="center"/>
            <w:hideMark/>
          </w:tcPr>
          <w:p w14:paraId="0870D5F1" w14:textId="77777777" w:rsidR="00987E71" w:rsidRPr="00F2774E" w:rsidRDefault="00987E71" w:rsidP="00987E71">
            <w:pPr>
              <w:jc w:val="center"/>
              <w:rPr>
                <w:b/>
                <w:sz w:val="20"/>
                <w:szCs w:val="20"/>
              </w:rPr>
            </w:pPr>
            <w:r w:rsidRPr="00F2774E">
              <w:rPr>
                <w:b/>
                <w:sz w:val="20"/>
                <w:szCs w:val="20"/>
              </w:rPr>
              <w:t>1</w:t>
            </w:r>
          </w:p>
        </w:tc>
        <w:tc>
          <w:tcPr>
            <w:tcW w:w="358" w:type="dxa"/>
            <w:tcBorders>
              <w:top w:val="single" w:sz="12" w:space="0" w:color="auto"/>
              <w:left w:val="single" w:sz="12" w:space="0" w:color="auto"/>
              <w:bottom w:val="single" w:sz="12" w:space="0" w:color="auto"/>
              <w:right w:val="single" w:sz="4" w:space="0" w:color="auto"/>
            </w:tcBorders>
            <w:vAlign w:val="center"/>
            <w:hideMark/>
          </w:tcPr>
          <w:p w14:paraId="6BCC2716" w14:textId="77777777" w:rsidR="00987E71" w:rsidRPr="00F2774E" w:rsidRDefault="00987E71" w:rsidP="00987E71">
            <w:pPr>
              <w:jc w:val="center"/>
              <w:rPr>
                <w:b/>
                <w:sz w:val="20"/>
                <w:szCs w:val="20"/>
              </w:rPr>
            </w:pPr>
            <w:r w:rsidRPr="00F2774E">
              <w:rPr>
                <w:b/>
                <w:sz w:val="20"/>
                <w:szCs w:val="20"/>
              </w:rPr>
              <w:t>15</w:t>
            </w:r>
          </w:p>
        </w:tc>
        <w:tc>
          <w:tcPr>
            <w:tcW w:w="359" w:type="dxa"/>
            <w:tcBorders>
              <w:top w:val="single" w:sz="12" w:space="0" w:color="auto"/>
              <w:left w:val="single" w:sz="4" w:space="0" w:color="auto"/>
              <w:bottom w:val="single" w:sz="12" w:space="0" w:color="auto"/>
              <w:right w:val="single" w:sz="4" w:space="0" w:color="auto"/>
            </w:tcBorders>
            <w:vAlign w:val="center"/>
            <w:hideMark/>
          </w:tcPr>
          <w:p w14:paraId="12045B19" w14:textId="77777777" w:rsidR="00987E71" w:rsidRPr="00F2774E" w:rsidRDefault="00987E71" w:rsidP="00987E71">
            <w:pPr>
              <w:jc w:val="center"/>
              <w:rPr>
                <w:b/>
                <w:sz w:val="20"/>
                <w:szCs w:val="20"/>
              </w:rPr>
            </w:pPr>
            <w:r w:rsidRPr="00F2774E">
              <w:rPr>
                <w:b/>
                <w:sz w:val="20"/>
                <w:szCs w:val="20"/>
              </w:rPr>
              <w:t>3</w:t>
            </w:r>
          </w:p>
        </w:tc>
        <w:tc>
          <w:tcPr>
            <w:tcW w:w="1458" w:type="dxa"/>
            <w:tcBorders>
              <w:top w:val="single" w:sz="12" w:space="0" w:color="auto"/>
              <w:left w:val="single" w:sz="4" w:space="0" w:color="auto"/>
              <w:bottom w:val="single" w:sz="12" w:space="0" w:color="auto"/>
              <w:right w:val="single" w:sz="12" w:space="0" w:color="auto"/>
            </w:tcBorders>
            <w:vAlign w:val="center"/>
            <w:hideMark/>
          </w:tcPr>
          <w:p w14:paraId="4C279B55" w14:textId="77777777" w:rsidR="00987E71" w:rsidRPr="00F2774E" w:rsidRDefault="00987E71" w:rsidP="00987E71">
            <w:pPr>
              <w:jc w:val="center"/>
              <w:rPr>
                <w:b/>
                <w:sz w:val="20"/>
                <w:szCs w:val="20"/>
              </w:rPr>
            </w:pPr>
            <w:r w:rsidRPr="00F2774E">
              <w:rPr>
                <w:b/>
                <w:sz w:val="20"/>
                <w:szCs w:val="20"/>
              </w:rPr>
              <w:t>18</w:t>
            </w:r>
          </w:p>
        </w:tc>
      </w:tr>
    </w:tbl>
    <w:p w14:paraId="0DEB1A56" w14:textId="77777777" w:rsidR="00A5204E" w:rsidRDefault="00A5204E" w:rsidP="00045A96">
      <w:pPr>
        <w:pStyle w:val="western"/>
        <w:spacing w:before="0" w:after="0" w:line="240" w:lineRule="auto"/>
        <w:ind w:left="567"/>
        <w:jc w:val="center"/>
        <w:rPr>
          <w:rFonts w:ascii="Times New Roman" w:hAnsi="Times New Roman" w:cs="Times New Roman"/>
          <w:sz w:val="18"/>
          <w:szCs w:val="18"/>
        </w:rPr>
      </w:pPr>
    </w:p>
    <w:p w14:paraId="0D6381E0" w14:textId="77777777" w:rsidR="00D97726" w:rsidRPr="005A010A" w:rsidRDefault="00FD1350" w:rsidP="00D97726">
      <w:pPr>
        <w:pStyle w:val="western"/>
        <w:spacing w:before="0" w:after="0" w:line="240" w:lineRule="auto"/>
        <w:ind w:left="567"/>
        <w:jc w:val="center"/>
        <w:rPr>
          <w:rFonts w:ascii="Times New Roman" w:hAnsi="Times New Roman" w:cs="Times New Roman"/>
          <w:b/>
          <w:bCs/>
          <w:sz w:val="18"/>
          <w:szCs w:val="18"/>
          <w:highlight w:val="yellow"/>
        </w:rPr>
      </w:pPr>
      <w:r>
        <w:rPr>
          <w:sz w:val="18"/>
          <w:szCs w:val="18"/>
        </w:rPr>
        <w:br w:type="page"/>
      </w:r>
      <w:r w:rsidR="00D97726" w:rsidRPr="005A010A">
        <w:rPr>
          <w:rFonts w:ascii="Times New Roman" w:hAnsi="Times New Roman" w:cs="Times New Roman"/>
          <w:b/>
          <w:bCs/>
          <w:sz w:val="18"/>
          <w:szCs w:val="18"/>
          <w:highlight w:val="yellow"/>
        </w:rPr>
        <w:lastRenderedPageBreak/>
        <w:t>RISORSE UMANE ANALISI QUALI - QUANTITATIVA</w:t>
      </w:r>
    </w:p>
    <w:p w14:paraId="3D7A290B"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r w:rsidRPr="005A010A">
        <w:rPr>
          <w:rFonts w:ascii="Times New Roman" w:hAnsi="Times New Roman" w:cs="Times New Roman"/>
          <w:b/>
          <w:bCs/>
          <w:sz w:val="18"/>
          <w:szCs w:val="18"/>
          <w:highlight w:val="yellow"/>
        </w:rPr>
        <w:t>INDICATORI VALORE</w:t>
      </w:r>
    </w:p>
    <w:p w14:paraId="12856D74" w14:textId="77777777" w:rsidR="00D97726" w:rsidRPr="005A010A" w:rsidRDefault="00D97726" w:rsidP="00D97726">
      <w:pPr>
        <w:pStyle w:val="western"/>
        <w:spacing w:before="0" w:after="0" w:line="240" w:lineRule="auto"/>
        <w:ind w:left="567"/>
        <w:jc w:val="center"/>
        <w:rPr>
          <w:rFonts w:ascii="Times New Roman" w:hAnsi="Times New Roman" w:cs="Times New Roman"/>
          <w:sz w:val="18"/>
          <w:szCs w:val="18"/>
          <w:highlight w:val="yellow"/>
        </w:rPr>
      </w:pPr>
    </w:p>
    <w:tbl>
      <w:tblPr>
        <w:tblW w:w="0" w:type="auto"/>
        <w:tblInd w:w="4309" w:type="dxa"/>
        <w:tblLayout w:type="fixed"/>
        <w:tblLook w:val="0000" w:firstRow="0" w:lastRow="0" w:firstColumn="0" w:lastColumn="0" w:noHBand="0" w:noVBand="0"/>
      </w:tblPr>
      <w:tblGrid>
        <w:gridCol w:w="4788"/>
        <w:gridCol w:w="2203"/>
      </w:tblGrid>
      <w:tr w:rsidR="00D97726" w:rsidRPr="005A010A" w14:paraId="09396B1A" w14:textId="77777777" w:rsidTr="00682EED">
        <w:trPr>
          <w:trHeight w:val="246"/>
        </w:trPr>
        <w:tc>
          <w:tcPr>
            <w:tcW w:w="4788" w:type="dxa"/>
            <w:tcBorders>
              <w:bottom w:val="single" w:sz="8" w:space="0" w:color="000000"/>
            </w:tcBorders>
            <w:shd w:val="clear" w:color="auto" w:fill="800000"/>
            <w:vAlign w:val="center"/>
          </w:tcPr>
          <w:p w14:paraId="23C4C88B"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Indicatore</w:t>
            </w:r>
          </w:p>
        </w:tc>
        <w:tc>
          <w:tcPr>
            <w:tcW w:w="2203" w:type="dxa"/>
            <w:tcBorders>
              <w:bottom w:val="single" w:sz="8" w:space="0" w:color="000000"/>
            </w:tcBorders>
            <w:shd w:val="clear" w:color="auto" w:fill="800000"/>
            <w:vAlign w:val="center"/>
          </w:tcPr>
          <w:p w14:paraId="4F4E4853"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Valore</w:t>
            </w:r>
          </w:p>
        </w:tc>
      </w:tr>
      <w:tr w:rsidR="00D97726" w:rsidRPr="005A010A" w14:paraId="124812FC" w14:textId="77777777" w:rsidTr="00682EED">
        <w:trPr>
          <w:trHeight w:val="255"/>
        </w:trPr>
        <w:tc>
          <w:tcPr>
            <w:tcW w:w="4788" w:type="dxa"/>
            <w:shd w:val="clear" w:color="auto" w:fill="FFFFCC"/>
            <w:vAlign w:val="center"/>
          </w:tcPr>
          <w:p w14:paraId="7ACE7AD7"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Età Media Del Personale (anni)</w:t>
            </w:r>
          </w:p>
        </w:tc>
        <w:tc>
          <w:tcPr>
            <w:tcW w:w="2203" w:type="dxa"/>
            <w:shd w:val="clear" w:color="auto" w:fill="C0C0C0"/>
            <w:vAlign w:val="center"/>
          </w:tcPr>
          <w:p w14:paraId="5E4B855C"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57,90</w:t>
            </w:r>
          </w:p>
        </w:tc>
      </w:tr>
      <w:tr w:rsidR="00D97726" w:rsidRPr="005A010A" w14:paraId="27DACC1F" w14:textId="77777777" w:rsidTr="00682EED">
        <w:trPr>
          <w:trHeight w:val="255"/>
        </w:trPr>
        <w:tc>
          <w:tcPr>
            <w:tcW w:w="4788" w:type="dxa"/>
            <w:shd w:val="clear" w:color="auto" w:fill="FFFFCC"/>
            <w:vAlign w:val="center"/>
          </w:tcPr>
          <w:p w14:paraId="720D0AFC"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Eta’ Media Responsabili di Area (Anni)</w:t>
            </w:r>
          </w:p>
        </w:tc>
        <w:tc>
          <w:tcPr>
            <w:tcW w:w="2203" w:type="dxa"/>
            <w:shd w:val="clear" w:color="auto" w:fill="C0C0C0"/>
            <w:vAlign w:val="center"/>
          </w:tcPr>
          <w:p w14:paraId="796B63A6"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60</w:t>
            </w:r>
          </w:p>
        </w:tc>
      </w:tr>
      <w:tr w:rsidR="00D97726" w:rsidRPr="005A010A" w14:paraId="46EDCC36" w14:textId="77777777" w:rsidTr="00682EED">
        <w:trPr>
          <w:trHeight w:val="246"/>
        </w:trPr>
        <w:tc>
          <w:tcPr>
            <w:tcW w:w="4788" w:type="dxa"/>
            <w:shd w:val="clear" w:color="auto" w:fill="FFFFCC"/>
            <w:vAlign w:val="center"/>
          </w:tcPr>
          <w:p w14:paraId="0FD57BA2"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Dipendenti In Possesso Di Laurea</w:t>
            </w:r>
          </w:p>
        </w:tc>
        <w:tc>
          <w:tcPr>
            <w:tcW w:w="2203" w:type="dxa"/>
            <w:shd w:val="clear" w:color="auto" w:fill="C0C0C0"/>
            <w:vAlign w:val="center"/>
          </w:tcPr>
          <w:p w14:paraId="0BF4BC70"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15</w:t>
            </w:r>
          </w:p>
        </w:tc>
      </w:tr>
      <w:tr w:rsidR="00D97726" w:rsidRPr="005A010A" w14:paraId="21E9DF5F" w14:textId="77777777" w:rsidTr="00682EED">
        <w:trPr>
          <w:trHeight w:val="255"/>
        </w:trPr>
        <w:tc>
          <w:tcPr>
            <w:tcW w:w="4788" w:type="dxa"/>
            <w:shd w:val="clear" w:color="auto" w:fill="FFFFCC"/>
            <w:vAlign w:val="center"/>
          </w:tcPr>
          <w:p w14:paraId="2BBFFDF3"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Dirigenti In Possesso Di Laurea</w:t>
            </w:r>
          </w:p>
        </w:tc>
        <w:tc>
          <w:tcPr>
            <w:tcW w:w="2203" w:type="dxa"/>
            <w:shd w:val="clear" w:color="auto" w:fill="C0C0C0"/>
            <w:vAlign w:val="center"/>
          </w:tcPr>
          <w:p w14:paraId="7F7E0DF1"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0,33</w:t>
            </w:r>
          </w:p>
        </w:tc>
      </w:tr>
      <w:tr w:rsidR="00D97726" w:rsidRPr="005A010A" w14:paraId="146D1079" w14:textId="77777777" w:rsidTr="00682EED">
        <w:trPr>
          <w:trHeight w:val="255"/>
        </w:trPr>
        <w:tc>
          <w:tcPr>
            <w:tcW w:w="4788" w:type="dxa"/>
            <w:shd w:val="clear" w:color="auto" w:fill="FFFFCC"/>
            <w:vAlign w:val="center"/>
          </w:tcPr>
          <w:p w14:paraId="242B0D11"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Ore Di Formazione (Media Per Dipendente)</w:t>
            </w:r>
          </w:p>
        </w:tc>
        <w:tc>
          <w:tcPr>
            <w:tcW w:w="2203" w:type="dxa"/>
            <w:shd w:val="clear" w:color="auto" w:fill="C0C0C0"/>
            <w:vAlign w:val="center"/>
          </w:tcPr>
          <w:p w14:paraId="22A0F894"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3,20</w:t>
            </w:r>
          </w:p>
        </w:tc>
      </w:tr>
      <w:tr w:rsidR="00D97726" w:rsidRPr="005A010A" w14:paraId="3389A8AB" w14:textId="77777777" w:rsidTr="00682EED">
        <w:trPr>
          <w:trHeight w:val="246"/>
        </w:trPr>
        <w:tc>
          <w:tcPr>
            <w:tcW w:w="4788" w:type="dxa"/>
            <w:shd w:val="clear" w:color="auto" w:fill="FFFFCC"/>
            <w:vAlign w:val="center"/>
          </w:tcPr>
          <w:p w14:paraId="371DA91B"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Turnover Del Personale</w:t>
            </w:r>
          </w:p>
        </w:tc>
        <w:tc>
          <w:tcPr>
            <w:tcW w:w="2203" w:type="dxa"/>
            <w:shd w:val="clear" w:color="auto" w:fill="C0C0C0"/>
            <w:vAlign w:val="center"/>
          </w:tcPr>
          <w:p w14:paraId="07ED3EAA"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0</w:t>
            </w:r>
          </w:p>
        </w:tc>
      </w:tr>
      <w:tr w:rsidR="00D97726" w:rsidRPr="005A010A" w14:paraId="25506F2F" w14:textId="77777777" w:rsidTr="00682EED">
        <w:trPr>
          <w:trHeight w:val="246"/>
        </w:trPr>
        <w:tc>
          <w:tcPr>
            <w:tcW w:w="4788" w:type="dxa"/>
            <w:tcBorders>
              <w:bottom w:val="single" w:sz="8" w:space="0" w:color="000000"/>
            </w:tcBorders>
            <w:shd w:val="clear" w:color="auto" w:fill="FFFFCC"/>
            <w:vAlign w:val="center"/>
          </w:tcPr>
          <w:p w14:paraId="431888B4" w14:textId="77777777" w:rsidR="00D97726" w:rsidRPr="005A010A" w:rsidRDefault="00D97726" w:rsidP="00682EED">
            <w:pPr>
              <w:pStyle w:val="western"/>
              <w:snapToGrid w:val="0"/>
              <w:spacing w:before="0" w:after="0" w:line="240" w:lineRule="auto"/>
              <w:ind w:left="567"/>
              <w:rPr>
                <w:rFonts w:ascii="Times New Roman" w:hAnsi="Times New Roman" w:cs="Times New Roman"/>
                <w:b/>
                <w:i/>
                <w:iCs/>
                <w:sz w:val="18"/>
                <w:szCs w:val="18"/>
                <w:highlight w:val="yellow"/>
              </w:rPr>
            </w:pPr>
            <w:r w:rsidRPr="005A010A">
              <w:rPr>
                <w:rFonts w:ascii="Times New Roman" w:hAnsi="Times New Roman" w:cs="Times New Roman"/>
                <w:b/>
                <w:i/>
                <w:iCs/>
                <w:sz w:val="18"/>
                <w:szCs w:val="18"/>
                <w:highlight w:val="yellow"/>
              </w:rPr>
              <w:t>Costi Di Formazione/Spese Personale (euro)</w:t>
            </w:r>
          </w:p>
        </w:tc>
        <w:tc>
          <w:tcPr>
            <w:tcW w:w="2203" w:type="dxa"/>
            <w:tcBorders>
              <w:bottom w:val="single" w:sz="8" w:space="0" w:color="000000"/>
            </w:tcBorders>
            <w:shd w:val="clear" w:color="auto" w:fill="C0C0C0"/>
            <w:vAlign w:val="center"/>
          </w:tcPr>
          <w:p w14:paraId="1F414067"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1.257,00</w:t>
            </w:r>
          </w:p>
        </w:tc>
      </w:tr>
    </w:tbl>
    <w:p w14:paraId="19C627A8"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p w14:paraId="61EC19BE"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p w14:paraId="39A47354"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p>
    <w:p w14:paraId="74E9272B"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p>
    <w:p w14:paraId="2F908BAB"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r w:rsidRPr="005A010A">
        <w:rPr>
          <w:rFonts w:ascii="Times New Roman" w:hAnsi="Times New Roman" w:cs="Times New Roman"/>
          <w:b/>
          <w:bCs/>
          <w:sz w:val="18"/>
          <w:szCs w:val="18"/>
          <w:highlight w:val="yellow"/>
        </w:rPr>
        <w:t>RISORSE UMANE - ANALISI DEL BENESSERE ORGANIZZATIVO</w:t>
      </w:r>
    </w:p>
    <w:p w14:paraId="574ADA17"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r w:rsidRPr="005A010A">
        <w:rPr>
          <w:rFonts w:ascii="Times New Roman" w:hAnsi="Times New Roman" w:cs="Times New Roman"/>
          <w:b/>
          <w:bCs/>
          <w:sz w:val="18"/>
          <w:szCs w:val="18"/>
          <w:highlight w:val="yellow"/>
        </w:rPr>
        <w:t>INDICATORI VALORE</w:t>
      </w:r>
    </w:p>
    <w:tbl>
      <w:tblPr>
        <w:tblpPr w:leftFromText="141" w:rightFromText="141" w:vertAnchor="text" w:horzAnchor="margin" w:tblpXSpec="center" w:tblpY="48"/>
        <w:tblW w:w="0" w:type="auto"/>
        <w:tblLayout w:type="fixed"/>
        <w:tblLook w:val="0000" w:firstRow="0" w:lastRow="0" w:firstColumn="0" w:lastColumn="0" w:noHBand="0" w:noVBand="0"/>
      </w:tblPr>
      <w:tblGrid>
        <w:gridCol w:w="4788"/>
        <w:gridCol w:w="1620"/>
      </w:tblGrid>
      <w:tr w:rsidR="00D97726" w:rsidRPr="005A010A" w14:paraId="091534F2" w14:textId="77777777" w:rsidTr="00D97726">
        <w:trPr>
          <w:trHeight w:val="246"/>
        </w:trPr>
        <w:tc>
          <w:tcPr>
            <w:tcW w:w="4788" w:type="dxa"/>
            <w:tcBorders>
              <w:bottom w:val="single" w:sz="8" w:space="0" w:color="000000"/>
            </w:tcBorders>
            <w:shd w:val="clear" w:color="auto" w:fill="800000"/>
            <w:vAlign w:val="center"/>
          </w:tcPr>
          <w:p w14:paraId="6D9D7C52"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Indicatore</w:t>
            </w:r>
          </w:p>
        </w:tc>
        <w:tc>
          <w:tcPr>
            <w:tcW w:w="1620" w:type="dxa"/>
            <w:tcBorders>
              <w:bottom w:val="single" w:sz="8" w:space="0" w:color="000000"/>
            </w:tcBorders>
            <w:shd w:val="clear" w:color="auto" w:fill="800000"/>
            <w:vAlign w:val="center"/>
          </w:tcPr>
          <w:p w14:paraId="4DB73912"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 xml:space="preserve">Valore </w:t>
            </w:r>
          </w:p>
        </w:tc>
      </w:tr>
      <w:tr w:rsidR="00D97726" w:rsidRPr="005A010A" w14:paraId="40510EA3" w14:textId="77777777" w:rsidTr="00D97726">
        <w:trPr>
          <w:trHeight w:val="255"/>
        </w:trPr>
        <w:tc>
          <w:tcPr>
            <w:tcW w:w="4788" w:type="dxa"/>
            <w:shd w:val="clear" w:color="auto" w:fill="FFFFCC"/>
            <w:vAlign w:val="center"/>
          </w:tcPr>
          <w:p w14:paraId="0D9CCD62" w14:textId="77777777" w:rsidR="00D97726" w:rsidRPr="005A010A" w:rsidRDefault="00D97726" w:rsidP="00D97726">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Tasso Di Assenze (%)</w:t>
            </w:r>
          </w:p>
        </w:tc>
        <w:tc>
          <w:tcPr>
            <w:tcW w:w="1620" w:type="dxa"/>
            <w:shd w:val="clear" w:color="auto" w:fill="C0C0C0"/>
            <w:vAlign w:val="center"/>
          </w:tcPr>
          <w:p w14:paraId="537FD52F"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1,10</w:t>
            </w:r>
          </w:p>
          <w:p w14:paraId="6A2248D5"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tc>
      </w:tr>
      <w:tr w:rsidR="00D97726" w:rsidRPr="005A010A" w14:paraId="35315821" w14:textId="77777777" w:rsidTr="00D97726">
        <w:trPr>
          <w:trHeight w:val="255"/>
        </w:trPr>
        <w:tc>
          <w:tcPr>
            <w:tcW w:w="4788" w:type="dxa"/>
            <w:shd w:val="clear" w:color="auto" w:fill="FFFFCC"/>
            <w:vAlign w:val="center"/>
          </w:tcPr>
          <w:p w14:paraId="00AB5557" w14:textId="77777777" w:rsidR="00D97726" w:rsidRPr="005A010A" w:rsidRDefault="00D97726" w:rsidP="00D97726">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Tasso Di Richiesta Di Trasferimento (%)</w:t>
            </w:r>
          </w:p>
        </w:tc>
        <w:tc>
          <w:tcPr>
            <w:tcW w:w="1620" w:type="dxa"/>
            <w:shd w:val="clear" w:color="auto" w:fill="C0C0C0"/>
            <w:vAlign w:val="center"/>
          </w:tcPr>
          <w:p w14:paraId="47F5A114"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0</w:t>
            </w:r>
          </w:p>
        </w:tc>
      </w:tr>
      <w:tr w:rsidR="00D97726" w:rsidRPr="005A010A" w14:paraId="68CBC0DF" w14:textId="77777777" w:rsidTr="00D97726">
        <w:trPr>
          <w:trHeight w:val="246"/>
        </w:trPr>
        <w:tc>
          <w:tcPr>
            <w:tcW w:w="4788" w:type="dxa"/>
            <w:shd w:val="clear" w:color="auto" w:fill="FFFFCC"/>
            <w:vAlign w:val="center"/>
          </w:tcPr>
          <w:p w14:paraId="410EC374" w14:textId="77777777" w:rsidR="00D97726" w:rsidRPr="005A010A" w:rsidRDefault="00D97726" w:rsidP="00D97726">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Tasso Di Infortuni (%)</w:t>
            </w:r>
          </w:p>
        </w:tc>
        <w:tc>
          <w:tcPr>
            <w:tcW w:w="1620" w:type="dxa"/>
            <w:shd w:val="clear" w:color="auto" w:fill="C0C0C0"/>
            <w:vAlign w:val="center"/>
          </w:tcPr>
          <w:p w14:paraId="6E6D0E55"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0%</w:t>
            </w:r>
          </w:p>
        </w:tc>
      </w:tr>
      <w:tr w:rsidR="00D97726" w:rsidRPr="005A010A" w14:paraId="73EFA1E3" w14:textId="77777777" w:rsidTr="00D97726">
        <w:trPr>
          <w:trHeight w:val="255"/>
        </w:trPr>
        <w:tc>
          <w:tcPr>
            <w:tcW w:w="4788" w:type="dxa"/>
            <w:tcBorders>
              <w:bottom w:val="single" w:sz="8" w:space="0" w:color="000000"/>
            </w:tcBorders>
            <w:shd w:val="clear" w:color="auto" w:fill="FFFFCC"/>
            <w:vAlign w:val="center"/>
          </w:tcPr>
          <w:p w14:paraId="6BB31DB9" w14:textId="77777777" w:rsidR="00D97726" w:rsidRPr="005A010A" w:rsidRDefault="00D97726" w:rsidP="00D97726">
            <w:pPr>
              <w:pStyle w:val="western"/>
              <w:snapToGrid w:val="0"/>
              <w:spacing w:before="0" w:after="0" w:line="240" w:lineRule="auto"/>
              <w:ind w:left="567"/>
              <w:rPr>
                <w:rFonts w:ascii="Times New Roman" w:hAnsi="Times New Roman" w:cs="Times New Roman"/>
                <w:b/>
                <w:i/>
                <w:sz w:val="18"/>
                <w:szCs w:val="18"/>
                <w:highlight w:val="yellow"/>
              </w:rPr>
            </w:pPr>
            <w:r w:rsidRPr="005A010A">
              <w:rPr>
                <w:rFonts w:ascii="Times New Roman" w:hAnsi="Times New Roman" w:cs="Times New Roman"/>
                <w:b/>
                <w:i/>
                <w:iCs/>
                <w:sz w:val="18"/>
                <w:szCs w:val="18"/>
                <w:highlight w:val="yellow"/>
              </w:rPr>
              <w:t>Stipendio Medio Annuo Percepi</w:t>
            </w:r>
            <w:r w:rsidRPr="005A010A">
              <w:rPr>
                <w:rFonts w:ascii="Times New Roman" w:hAnsi="Times New Roman" w:cs="Times New Roman"/>
                <w:b/>
                <w:i/>
                <w:sz w:val="18"/>
                <w:szCs w:val="18"/>
                <w:highlight w:val="yellow"/>
              </w:rPr>
              <w:t>to (euro)</w:t>
            </w:r>
          </w:p>
        </w:tc>
        <w:tc>
          <w:tcPr>
            <w:tcW w:w="1620" w:type="dxa"/>
            <w:tcBorders>
              <w:bottom w:val="single" w:sz="8" w:space="0" w:color="000000"/>
            </w:tcBorders>
            <w:shd w:val="clear" w:color="auto" w:fill="C0C0C0"/>
            <w:vAlign w:val="center"/>
          </w:tcPr>
          <w:p w14:paraId="518845EE" w14:textId="77777777" w:rsidR="00D97726" w:rsidRPr="005A010A" w:rsidRDefault="00D97726" w:rsidP="00D97726">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23.825,86</w:t>
            </w:r>
          </w:p>
        </w:tc>
      </w:tr>
    </w:tbl>
    <w:p w14:paraId="4B2266EB"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p w14:paraId="01D31D1E"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p w14:paraId="1B10AFEA" w14:textId="77777777" w:rsidR="00D97726" w:rsidRPr="005A010A" w:rsidRDefault="00D97726" w:rsidP="00D97726">
      <w:pPr>
        <w:pStyle w:val="western"/>
        <w:spacing w:before="0" w:after="0" w:line="240" w:lineRule="auto"/>
        <w:ind w:left="567"/>
        <w:rPr>
          <w:rFonts w:ascii="Times New Roman" w:hAnsi="Times New Roman" w:cs="Times New Roman"/>
          <w:sz w:val="18"/>
          <w:szCs w:val="18"/>
          <w:highlight w:val="yellow"/>
        </w:rPr>
      </w:pPr>
    </w:p>
    <w:p w14:paraId="6A395755"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34D858FB"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6ADA6DBF"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58B12D0D"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201A1E85"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2511A325"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30AC7937"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63B3045A" w14:textId="77777777" w:rsidR="00D97726" w:rsidRPr="005A010A" w:rsidRDefault="00D97726" w:rsidP="00D97726">
      <w:pPr>
        <w:pStyle w:val="western"/>
        <w:spacing w:before="0" w:after="0" w:line="240" w:lineRule="auto"/>
        <w:ind w:left="567"/>
        <w:rPr>
          <w:rFonts w:ascii="Times New Roman" w:hAnsi="Times New Roman" w:cs="Times New Roman"/>
          <w:b/>
          <w:bCs/>
          <w:sz w:val="18"/>
          <w:szCs w:val="18"/>
          <w:highlight w:val="yellow"/>
        </w:rPr>
      </w:pPr>
    </w:p>
    <w:p w14:paraId="65BAD493"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r w:rsidRPr="005A010A">
        <w:rPr>
          <w:rFonts w:ascii="Times New Roman" w:hAnsi="Times New Roman" w:cs="Times New Roman"/>
          <w:b/>
          <w:bCs/>
          <w:sz w:val="18"/>
          <w:szCs w:val="18"/>
          <w:highlight w:val="yellow"/>
        </w:rPr>
        <w:t>RISORSE UMANE - ANALISI DI GENERE INDICATORI VALORI</w:t>
      </w:r>
    </w:p>
    <w:p w14:paraId="4B79EA1D" w14:textId="77777777" w:rsidR="00D97726" w:rsidRPr="005A010A" w:rsidRDefault="00D97726" w:rsidP="00D97726">
      <w:pPr>
        <w:pStyle w:val="western"/>
        <w:spacing w:before="0" w:after="0" w:line="240" w:lineRule="auto"/>
        <w:ind w:left="567"/>
        <w:jc w:val="center"/>
        <w:rPr>
          <w:rFonts w:ascii="Times New Roman" w:hAnsi="Times New Roman" w:cs="Times New Roman"/>
          <w:b/>
          <w:bCs/>
          <w:sz w:val="18"/>
          <w:szCs w:val="18"/>
          <w:highlight w:val="yellow"/>
        </w:rPr>
      </w:pPr>
    </w:p>
    <w:p w14:paraId="1F1724CB" w14:textId="77777777" w:rsidR="00D97726" w:rsidRPr="005A010A" w:rsidRDefault="00D97726" w:rsidP="00D97726">
      <w:pPr>
        <w:pStyle w:val="western"/>
        <w:spacing w:before="0" w:after="0" w:line="240" w:lineRule="auto"/>
        <w:rPr>
          <w:rFonts w:ascii="Times New Roman" w:hAnsi="Times New Roman" w:cs="Times New Roman"/>
          <w:sz w:val="18"/>
          <w:szCs w:val="18"/>
          <w:highlight w:val="yellow"/>
        </w:rPr>
      </w:pPr>
    </w:p>
    <w:p w14:paraId="55EB3372" w14:textId="77777777" w:rsidR="00D97726" w:rsidRPr="005A010A" w:rsidRDefault="00D97726" w:rsidP="00D97726">
      <w:pPr>
        <w:pStyle w:val="western"/>
        <w:spacing w:before="0" w:after="0" w:line="240" w:lineRule="auto"/>
        <w:ind w:left="567"/>
        <w:jc w:val="center"/>
        <w:rPr>
          <w:rFonts w:ascii="Times New Roman" w:hAnsi="Times New Roman" w:cs="Times New Roman"/>
          <w:sz w:val="18"/>
          <w:szCs w:val="18"/>
          <w:highlight w:val="yellow"/>
        </w:rPr>
      </w:pPr>
    </w:p>
    <w:p w14:paraId="3B2182FE" w14:textId="77777777" w:rsidR="00D97726" w:rsidRPr="005A010A" w:rsidRDefault="00D97726" w:rsidP="00D97726">
      <w:pPr>
        <w:pStyle w:val="western"/>
        <w:spacing w:before="0" w:after="0" w:line="240" w:lineRule="auto"/>
        <w:ind w:left="567"/>
        <w:jc w:val="center"/>
        <w:rPr>
          <w:rFonts w:ascii="Times New Roman" w:hAnsi="Times New Roman" w:cs="Times New Roman"/>
          <w:sz w:val="18"/>
          <w:szCs w:val="18"/>
          <w:highlight w:val="yellow"/>
        </w:rPr>
      </w:pPr>
    </w:p>
    <w:tbl>
      <w:tblPr>
        <w:tblW w:w="0" w:type="auto"/>
        <w:tblInd w:w="3826" w:type="dxa"/>
        <w:tblLayout w:type="fixed"/>
        <w:tblLook w:val="0000" w:firstRow="0" w:lastRow="0" w:firstColumn="0" w:lastColumn="0" w:noHBand="0" w:noVBand="0"/>
      </w:tblPr>
      <w:tblGrid>
        <w:gridCol w:w="7488"/>
        <w:gridCol w:w="1440"/>
      </w:tblGrid>
      <w:tr w:rsidR="00D97726" w:rsidRPr="005A010A" w14:paraId="56779557" w14:textId="77777777" w:rsidTr="00682EED">
        <w:trPr>
          <w:trHeight w:val="246"/>
        </w:trPr>
        <w:tc>
          <w:tcPr>
            <w:tcW w:w="7488" w:type="dxa"/>
            <w:tcBorders>
              <w:bottom w:val="single" w:sz="8" w:space="0" w:color="000000"/>
            </w:tcBorders>
            <w:shd w:val="clear" w:color="auto" w:fill="800000"/>
            <w:vAlign w:val="center"/>
          </w:tcPr>
          <w:p w14:paraId="0FAB174E"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Indicatore</w:t>
            </w:r>
          </w:p>
        </w:tc>
        <w:tc>
          <w:tcPr>
            <w:tcW w:w="1440" w:type="dxa"/>
            <w:tcBorders>
              <w:bottom w:val="single" w:sz="8" w:space="0" w:color="000000"/>
            </w:tcBorders>
            <w:shd w:val="clear" w:color="auto" w:fill="800000"/>
            <w:vAlign w:val="center"/>
          </w:tcPr>
          <w:p w14:paraId="31A9B453"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 xml:space="preserve">Valore </w:t>
            </w:r>
          </w:p>
        </w:tc>
      </w:tr>
      <w:tr w:rsidR="00D97726" w:rsidRPr="005A010A" w14:paraId="19B8FEDB" w14:textId="77777777" w:rsidTr="00682EED">
        <w:trPr>
          <w:trHeight w:val="255"/>
        </w:trPr>
        <w:tc>
          <w:tcPr>
            <w:tcW w:w="7488" w:type="dxa"/>
            <w:shd w:val="clear" w:color="auto" w:fill="FFFFCC"/>
            <w:vAlign w:val="center"/>
          </w:tcPr>
          <w:p w14:paraId="44A9057E"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xml:space="preserve">% Donne In Posizione Apicale (P.O – Responsabili) </w:t>
            </w:r>
          </w:p>
        </w:tc>
        <w:tc>
          <w:tcPr>
            <w:tcW w:w="1440" w:type="dxa"/>
            <w:shd w:val="clear" w:color="auto" w:fill="C0C0C0"/>
            <w:vAlign w:val="center"/>
          </w:tcPr>
          <w:p w14:paraId="23449947" w14:textId="0A1BDFBE"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33,3%</w:t>
            </w:r>
          </w:p>
        </w:tc>
      </w:tr>
      <w:tr w:rsidR="00D97726" w:rsidRPr="005A010A" w14:paraId="7A2C733B" w14:textId="77777777" w:rsidTr="00682EED">
        <w:trPr>
          <w:trHeight w:val="255"/>
        </w:trPr>
        <w:tc>
          <w:tcPr>
            <w:tcW w:w="7488" w:type="dxa"/>
            <w:shd w:val="clear" w:color="auto" w:fill="FFFFCC"/>
            <w:vAlign w:val="center"/>
          </w:tcPr>
          <w:p w14:paraId="6915C4AA"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Donne Su Totale Personale Dipendenti</w:t>
            </w:r>
          </w:p>
        </w:tc>
        <w:tc>
          <w:tcPr>
            <w:tcW w:w="1440" w:type="dxa"/>
            <w:shd w:val="clear" w:color="auto" w:fill="C0C0C0"/>
            <w:vAlign w:val="center"/>
          </w:tcPr>
          <w:p w14:paraId="032694F0"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20</w:t>
            </w:r>
          </w:p>
        </w:tc>
      </w:tr>
      <w:tr w:rsidR="00D97726" w:rsidRPr="005A010A" w14:paraId="6A3FC995" w14:textId="77777777" w:rsidTr="00682EED">
        <w:trPr>
          <w:trHeight w:val="246"/>
        </w:trPr>
        <w:tc>
          <w:tcPr>
            <w:tcW w:w="7488" w:type="dxa"/>
            <w:shd w:val="clear" w:color="auto" w:fill="FFFFCC"/>
            <w:vAlign w:val="center"/>
          </w:tcPr>
          <w:p w14:paraId="164D998C"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Stipendio Medio Annuo Percepito Dipendenti Donne (Euro)</w:t>
            </w:r>
          </w:p>
        </w:tc>
        <w:tc>
          <w:tcPr>
            <w:tcW w:w="1440" w:type="dxa"/>
            <w:shd w:val="clear" w:color="auto" w:fill="C0C0C0"/>
            <w:vAlign w:val="center"/>
          </w:tcPr>
          <w:p w14:paraId="3A0844AF"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22.025,5</w:t>
            </w:r>
          </w:p>
        </w:tc>
      </w:tr>
      <w:tr w:rsidR="00D97726" w:rsidRPr="005A010A" w14:paraId="713A068C" w14:textId="77777777" w:rsidTr="00682EED">
        <w:trPr>
          <w:trHeight w:val="255"/>
        </w:trPr>
        <w:tc>
          <w:tcPr>
            <w:tcW w:w="7488" w:type="dxa"/>
            <w:shd w:val="clear" w:color="auto" w:fill="FFFFCC"/>
            <w:vAlign w:val="center"/>
          </w:tcPr>
          <w:p w14:paraId="2C255B6E"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xml:space="preserve">Età Media Personale Femminile </w:t>
            </w:r>
          </w:p>
        </w:tc>
        <w:tc>
          <w:tcPr>
            <w:tcW w:w="1440" w:type="dxa"/>
            <w:shd w:val="clear" w:color="auto" w:fill="C0C0C0"/>
            <w:vAlign w:val="center"/>
          </w:tcPr>
          <w:p w14:paraId="30315FEE"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43,50</w:t>
            </w:r>
          </w:p>
        </w:tc>
      </w:tr>
      <w:tr w:rsidR="00D97726" w:rsidRPr="005A010A" w14:paraId="617F6613" w14:textId="77777777" w:rsidTr="00682EED">
        <w:trPr>
          <w:trHeight w:val="255"/>
        </w:trPr>
        <w:tc>
          <w:tcPr>
            <w:tcW w:w="7488" w:type="dxa"/>
            <w:shd w:val="clear" w:color="auto" w:fill="FFFFCC"/>
            <w:vAlign w:val="center"/>
          </w:tcPr>
          <w:p w14:paraId="5A1A27F0" w14:textId="77777777" w:rsidR="00D97726" w:rsidRPr="005A010A" w:rsidRDefault="00D97726" w:rsidP="00682EED">
            <w:pPr>
              <w:pStyle w:val="western"/>
              <w:snapToGrid w:val="0"/>
              <w:spacing w:before="0" w:after="0" w:line="240" w:lineRule="auto"/>
              <w:ind w:left="567"/>
              <w:rPr>
                <w:rFonts w:ascii="Times New Roman" w:hAnsi="Times New Roman" w:cs="Times New Roman"/>
                <w:b/>
                <w:sz w:val="18"/>
                <w:szCs w:val="18"/>
                <w:highlight w:val="yellow"/>
              </w:rPr>
            </w:pPr>
            <w:r w:rsidRPr="005A010A">
              <w:rPr>
                <w:rFonts w:ascii="Times New Roman" w:hAnsi="Times New Roman" w:cs="Times New Roman"/>
                <w:b/>
                <w:sz w:val="18"/>
                <w:szCs w:val="18"/>
                <w:highlight w:val="yellow"/>
              </w:rPr>
              <w:t>% Di Personale Donna Laureato /Totale Personale Femminile</w:t>
            </w:r>
          </w:p>
        </w:tc>
        <w:tc>
          <w:tcPr>
            <w:tcW w:w="1440" w:type="dxa"/>
            <w:shd w:val="clear" w:color="auto" w:fill="C0C0C0"/>
            <w:vAlign w:val="center"/>
          </w:tcPr>
          <w:p w14:paraId="387AFE6D"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50%</w:t>
            </w:r>
          </w:p>
        </w:tc>
      </w:tr>
      <w:tr w:rsidR="00D97726" w:rsidRPr="005A010A" w14:paraId="389DCD39" w14:textId="77777777" w:rsidTr="00682EED">
        <w:trPr>
          <w:trHeight w:val="255"/>
        </w:trPr>
        <w:tc>
          <w:tcPr>
            <w:tcW w:w="7488" w:type="dxa"/>
            <w:tcBorders>
              <w:bottom w:val="single" w:sz="8" w:space="0" w:color="000000"/>
            </w:tcBorders>
            <w:shd w:val="clear" w:color="auto" w:fill="FFFFCC"/>
            <w:vAlign w:val="center"/>
          </w:tcPr>
          <w:p w14:paraId="6F7BD5DE" w14:textId="77777777" w:rsidR="00D97726" w:rsidRPr="005A010A" w:rsidRDefault="00D97726" w:rsidP="00682EED">
            <w:pPr>
              <w:pStyle w:val="western"/>
              <w:snapToGrid w:val="0"/>
              <w:spacing w:before="0" w:after="0" w:line="240" w:lineRule="auto"/>
              <w:ind w:left="567"/>
              <w:rPr>
                <w:rFonts w:ascii="Times New Roman" w:hAnsi="Times New Roman" w:cs="Times New Roman"/>
                <w:b/>
                <w:i/>
                <w:iCs/>
                <w:sz w:val="18"/>
                <w:szCs w:val="18"/>
                <w:highlight w:val="yellow"/>
              </w:rPr>
            </w:pPr>
            <w:r w:rsidRPr="005A010A">
              <w:rPr>
                <w:rFonts w:ascii="Times New Roman" w:hAnsi="Times New Roman" w:cs="Times New Roman"/>
                <w:b/>
                <w:i/>
                <w:iCs/>
                <w:sz w:val="18"/>
                <w:szCs w:val="18"/>
                <w:highlight w:val="yellow"/>
              </w:rPr>
              <w:t>Ore Di Formazione Femminile (Media Per dipendente Di Sesso femminile)</w:t>
            </w:r>
          </w:p>
        </w:tc>
        <w:tc>
          <w:tcPr>
            <w:tcW w:w="1440" w:type="dxa"/>
            <w:tcBorders>
              <w:bottom w:val="single" w:sz="8" w:space="0" w:color="000000"/>
            </w:tcBorders>
            <w:shd w:val="clear" w:color="auto" w:fill="C0C0C0"/>
            <w:vAlign w:val="center"/>
          </w:tcPr>
          <w:p w14:paraId="7CC8A639" w14:textId="77777777" w:rsidR="00D97726" w:rsidRPr="005A010A" w:rsidRDefault="00D97726" w:rsidP="00682EED">
            <w:pPr>
              <w:pStyle w:val="western"/>
              <w:snapToGrid w:val="0"/>
              <w:spacing w:before="0" w:after="0" w:line="240" w:lineRule="auto"/>
              <w:ind w:left="567"/>
              <w:rPr>
                <w:rFonts w:ascii="Times New Roman" w:hAnsi="Times New Roman" w:cs="Times New Roman"/>
                <w:sz w:val="18"/>
                <w:szCs w:val="18"/>
                <w:highlight w:val="yellow"/>
              </w:rPr>
            </w:pPr>
            <w:r w:rsidRPr="005A010A">
              <w:rPr>
                <w:rFonts w:ascii="Times New Roman" w:hAnsi="Times New Roman" w:cs="Times New Roman"/>
                <w:sz w:val="18"/>
                <w:szCs w:val="18"/>
                <w:highlight w:val="yellow"/>
              </w:rPr>
              <w:t>9,50</w:t>
            </w:r>
          </w:p>
        </w:tc>
      </w:tr>
    </w:tbl>
    <w:p w14:paraId="18D6C892" w14:textId="3BFA3921" w:rsidR="00D97726" w:rsidRPr="005A010A" w:rsidRDefault="005A010A" w:rsidP="00D97726">
      <w:pPr>
        <w:pStyle w:val="western"/>
        <w:spacing w:before="0" w:after="0" w:line="240" w:lineRule="auto"/>
        <w:ind w:left="567"/>
        <w:jc w:val="center"/>
        <w:rPr>
          <w:rFonts w:ascii="Times New Roman" w:hAnsi="Times New Roman" w:cs="Times New Roman"/>
          <w:i/>
          <w:sz w:val="18"/>
          <w:szCs w:val="18"/>
          <w:highlight w:val="yellow"/>
        </w:rPr>
      </w:pPr>
      <w:r>
        <w:rPr>
          <w:rFonts w:ascii="Times New Roman" w:hAnsi="Times New Roman" w:cs="Times New Roman"/>
          <w:i/>
          <w:sz w:val="18"/>
          <w:szCs w:val="18"/>
          <w:highlight w:val="yellow"/>
        </w:rPr>
        <w:t>(da rivedere)</w:t>
      </w:r>
    </w:p>
    <w:p w14:paraId="02D939BF" w14:textId="77777777" w:rsidR="00D97726" w:rsidRDefault="00D97726" w:rsidP="00D97726">
      <w:pPr>
        <w:spacing w:after="200" w:line="276" w:lineRule="auto"/>
        <w:rPr>
          <w:i/>
          <w:color w:val="000000"/>
          <w:sz w:val="18"/>
          <w:szCs w:val="18"/>
          <w:highlight w:val="green"/>
        </w:rPr>
      </w:pPr>
      <w:r>
        <w:rPr>
          <w:i/>
          <w:sz w:val="18"/>
          <w:szCs w:val="18"/>
          <w:highlight w:val="green"/>
        </w:rPr>
        <w:br w:type="page"/>
      </w:r>
    </w:p>
    <w:p w14:paraId="62890A69" w14:textId="77777777" w:rsidR="00D97726" w:rsidRPr="004B17EF" w:rsidRDefault="00D97726" w:rsidP="00D97726">
      <w:pPr>
        <w:pStyle w:val="western"/>
        <w:spacing w:before="0" w:after="0" w:line="240" w:lineRule="auto"/>
        <w:ind w:left="567"/>
        <w:rPr>
          <w:rFonts w:ascii="Times New Roman" w:hAnsi="Times New Roman" w:cs="Times New Roman"/>
          <w:i/>
          <w:sz w:val="18"/>
          <w:szCs w:val="18"/>
          <w:highlight w:val="green"/>
        </w:rPr>
      </w:pPr>
    </w:p>
    <w:p w14:paraId="3E613690" w14:textId="192EB3B9" w:rsidR="00D97726" w:rsidRDefault="00D97726" w:rsidP="00D97726">
      <w:pPr>
        <w:pStyle w:val="western"/>
        <w:spacing w:before="0" w:after="0" w:line="240" w:lineRule="auto"/>
        <w:ind w:left="567"/>
        <w:jc w:val="center"/>
        <w:rPr>
          <w:rFonts w:ascii="Times New Roman" w:hAnsi="Times New Roman" w:cs="Times New Roman"/>
          <w:b/>
          <w:i/>
          <w:sz w:val="18"/>
          <w:szCs w:val="18"/>
        </w:rPr>
      </w:pPr>
      <w:r w:rsidRPr="00E93969">
        <w:rPr>
          <w:rFonts w:ascii="Times New Roman" w:hAnsi="Times New Roman" w:cs="Times New Roman"/>
          <w:b/>
          <w:i/>
          <w:sz w:val="18"/>
          <w:szCs w:val="18"/>
          <w:highlight w:val="yellow"/>
        </w:rPr>
        <w:t>SPESE DEL PERSONALE</w:t>
      </w:r>
      <w:r w:rsidR="00E93969">
        <w:rPr>
          <w:rFonts w:ascii="Times New Roman" w:hAnsi="Times New Roman" w:cs="Times New Roman"/>
          <w:b/>
          <w:i/>
          <w:sz w:val="18"/>
          <w:szCs w:val="18"/>
        </w:rPr>
        <w:t xml:space="preserve"> (da vedere con il consuntivo)</w:t>
      </w:r>
    </w:p>
    <w:p w14:paraId="327709AE"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1BBB2A1C" w14:textId="77777777" w:rsidR="00D97726" w:rsidRPr="004B17EF" w:rsidRDefault="00D97726" w:rsidP="00D97726">
      <w:pPr>
        <w:pStyle w:val="western"/>
        <w:spacing w:before="0" w:after="0" w:line="240" w:lineRule="auto"/>
        <w:ind w:left="567"/>
        <w:jc w:val="center"/>
        <w:rPr>
          <w:rFonts w:ascii="Times New Roman" w:hAnsi="Times New Roman" w:cs="Times New Roman"/>
          <w:b/>
          <w:i/>
          <w:sz w:val="18"/>
          <w:szCs w:val="18"/>
        </w:rPr>
      </w:pPr>
    </w:p>
    <w:tbl>
      <w:tblPr>
        <w:tblpPr w:leftFromText="141" w:rightFromText="141" w:vertAnchor="text" w:horzAnchor="page" w:tblpX="2971" w:tblpY="96"/>
        <w:tblW w:w="12791" w:type="dxa"/>
        <w:tblLayout w:type="fixed"/>
        <w:tblLook w:val="0000" w:firstRow="0" w:lastRow="0" w:firstColumn="0" w:lastColumn="0" w:noHBand="0" w:noVBand="0"/>
      </w:tblPr>
      <w:tblGrid>
        <w:gridCol w:w="1271"/>
        <w:gridCol w:w="1132"/>
        <w:gridCol w:w="1134"/>
        <w:gridCol w:w="1134"/>
        <w:gridCol w:w="1303"/>
        <w:gridCol w:w="1105"/>
        <w:gridCol w:w="1134"/>
        <w:gridCol w:w="1134"/>
        <w:gridCol w:w="1148"/>
        <w:gridCol w:w="1148"/>
        <w:gridCol w:w="1148"/>
      </w:tblGrid>
      <w:tr w:rsidR="00E93969" w:rsidRPr="004B17EF" w14:paraId="2F57A40D" w14:textId="6FE862A6" w:rsidTr="00E93969">
        <w:tc>
          <w:tcPr>
            <w:tcW w:w="1271" w:type="dxa"/>
            <w:tcBorders>
              <w:top w:val="single" w:sz="4" w:space="0" w:color="000000"/>
              <w:left w:val="single" w:sz="4" w:space="0" w:color="000000"/>
              <w:bottom w:val="single" w:sz="4" w:space="0" w:color="000000"/>
            </w:tcBorders>
            <w:shd w:val="clear" w:color="auto" w:fill="FFFF99"/>
          </w:tcPr>
          <w:p w14:paraId="764B3C1A" w14:textId="77777777" w:rsidR="00E93969" w:rsidRPr="004B17EF" w:rsidRDefault="00E93969" w:rsidP="00682EED">
            <w:pPr>
              <w:pStyle w:val="western"/>
              <w:snapToGrid w:val="0"/>
              <w:spacing w:before="0" w:after="0" w:line="240" w:lineRule="auto"/>
              <w:ind w:left="567"/>
              <w:rPr>
                <w:rFonts w:ascii="Times New Roman" w:hAnsi="Times New Roman" w:cs="Times New Roman"/>
                <w:i/>
                <w:sz w:val="18"/>
                <w:szCs w:val="18"/>
              </w:rPr>
            </w:pPr>
          </w:p>
        </w:tc>
        <w:tc>
          <w:tcPr>
            <w:tcW w:w="1132" w:type="dxa"/>
            <w:tcBorders>
              <w:top w:val="single" w:sz="4" w:space="0" w:color="000000"/>
              <w:left w:val="single" w:sz="4" w:space="0" w:color="000000"/>
              <w:bottom w:val="single" w:sz="4" w:space="0" w:color="000000"/>
            </w:tcBorders>
            <w:shd w:val="clear" w:color="auto" w:fill="FFFF99"/>
          </w:tcPr>
          <w:p w14:paraId="3F4D99AC" w14:textId="77777777" w:rsidR="00E93969" w:rsidRPr="004B17EF" w:rsidRDefault="00E93969" w:rsidP="00682EED">
            <w:pPr>
              <w:pStyle w:val="western"/>
              <w:snapToGrid w:val="0"/>
              <w:spacing w:before="0" w:after="0" w:line="240" w:lineRule="auto"/>
              <w:ind w:left="454"/>
              <w:jc w:val="center"/>
              <w:rPr>
                <w:rFonts w:ascii="Times New Roman" w:hAnsi="Times New Roman" w:cs="Times New Roman"/>
                <w:b/>
                <w:i/>
                <w:sz w:val="18"/>
                <w:szCs w:val="18"/>
              </w:rPr>
            </w:pPr>
            <w:r w:rsidRPr="004B17EF">
              <w:rPr>
                <w:rFonts w:ascii="Times New Roman" w:hAnsi="Times New Roman" w:cs="Times New Roman"/>
                <w:b/>
                <w:i/>
                <w:sz w:val="18"/>
                <w:szCs w:val="18"/>
              </w:rPr>
              <w:t>2011</w:t>
            </w:r>
          </w:p>
        </w:tc>
        <w:tc>
          <w:tcPr>
            <w:tcW w:w="1134" w:type="dxa"/>
            <w:tcBorders>
              <w:top w:val="single" w:sz="4" w:space="0" w:color="000000"/>
              <w:left w:val="single" w:sz="4" w:space="0" w:color="000000"/>
              <w:bottom w:val="single" w:sz="4" w:space="0" w:color="000000"/>
            </w:tcBorders>
            <w:shd w:val="clear" w:color="auto" w:fill="FFFF99"/>
          </w:tcPr>
          <w:p w14:paraId="1F0D2870" w14:textId="77777777" w:rsidR="00E93969" w:rsidRPr="004B17EF" w:rsidRDefault="00E93969" w:rsidP="00682EED">
            <w:pPr>
              <w:pStyle w:val="western"/>
              <w:snapToGrid w:val="0"/>
              <w:spacing w:before="0" w:after="0" w:line="240" w:lineRule="auto"/>
              <w:ind w:left="454"/>
              <w:jc w:val="center"/>
              <w:rPr>
                <w:rFonts w:ascii="Times New Roman" w:hAnsi="Times New Roman" w:cs="Times New Roman"/>
                <w:b/>
                <w:i/>
                <w:sz w:val="18"/>
                <w:szCs w:val="18"/>
              </w:rPr>
            </w:pPr>
            <w:r w:rsidRPr="004B17EF">
              <w:rPr>
                <w:rFonts w:ascii="Times New Roman" w:hAnsi="Times New Roman" w:cs="Times New Roman"/>
                <w:b/>
                <w:i/>
                <w:sz w:val="18"/>
                <w:szCs w:val="18"/>
              </w:rPr>
              <w:t>2012</w:t>
            </w:r>
          </w:p>
        </w:tc>
        <w:tc>
          <w:tcPr>
            <w:tcW w:w="1134" w:type="dxa"/>
            <w:tcBorders>
              <w:top w:val="single" w:sz="4" w:space="0" w:color="000000"/>
              <w:left w:val="single" w:sz="4" w:space="0" w:color="000000"/>
              <w:bottom w:val="single" w:sz="4" w:space="0" w:color="000000"/>
            </w:tcBorders>
            <w:shd w:val="clear" w:color="auto" w:fill="FFFF99"/>
          </w:tcPr>
          <w:p w14:paraId="56D51911" w14:textId="77777777" w:rsidR="00E93969" w:rsidRPr="004B17EF" w:rsidRDefault="00E93969" w:rsidP="00682EED">
            <w:pPr>
              <w:pStyle w:val="western"/>
              <w:snapToGrid w:val="0"/>
              <w:spacing w:before="0" w:after="0" w:line="240" w:lineRule="auto"/>
              <w:ind w:left="312"/>
              <w:jc w:val="center"/>
              <w:rPr>
                <w:rFonts w:ascii="Times New Roman" w:hAnsi="Times New Roman" w:cs="Times New Roman"/>
                <w:b/>
                <w:i/>
                <w:sz w:val="18"/>
                <w:szCs w:val="18"/>
              </w:rPr>
            </w:pPr>
            <w:r w:rsidRPr="004B17EF">
              <w:rPr>
                <w:rFonts w:ascii="Times New Roman" w:hAnsi="Times New Roman" w:cs="Times New Roman"/>
                <w:b/>
                <w:i/>
                <w:sz w:val="18"/>
                <w:szCs w:val="18"/>
              </w:rPr>
              <w:t>2013</w:t>
            </w:r>
          </w:p>
        </w:tc>
        <w:tc>
          <w:tcPr>
            <w:tcW w:w="1303" w:type="dxa"/>
            <w:tcBorders>
              <w:top w:val="single" w:sz="4" w:space="0" w:color="000000"/>
              <w:left w:val="single" w:sz="4" w:space="0" w:color="000000"/>
              <w:bottom w:val="single" w:sz="4" w:space="0" w:color="000000"/>
            </w:tcBorders>
            <w:shd w:val="clear" w:color="auto" w:fill="FFFF99"/>
          </w:tcPr>
          <w:p w14:paraId="482F8CD9" w14:textId="77777777" w:rsidR="00E93969" w:rsidRPr="004B17EF" w:rsidRDefault="00E93969" w:rsidP="00682EED">
            <w:pPr>
              <w:pStyle w:val="western"/>
              <w:snapToGrid w:val="0"/>
              <w:spacing w:before="0" w:after="0" w:line="240" w:lineRule="auto"/>
              <w:ind w:left="567"/>
              <w:jc w:val="center"/>
              <w:rPr>
                <w:rFonts w:ascii="Times New Roman" w:hAnsi="Times New Roman" w:cs="Times New Roman"/>
                <w:b/>
                <w:i/>
                <w:color w:val="auto"/>
                <w:sz w:val="18"/>
                <w:szCs w:val="18"/>
              </w:rPr>
            </w:pPr>
            <w:r w:rsidRPr="004B17EF">
              <w:rPr>
                <w:rFonts w:ascii="Times New Roman" w:hAnsi="Times New Roman" w:cs="Times New Roman"/>
                <w:b/>
                <w:i/>
                <w:color w:val="auto"/>
                <w:sz w:val="18"/>
                <w:szCs w:val="18"/>
              </w:rPr>
              <w:t>2014</w:t>
            </w:r>
          </w:p>
        </w:tc>
        <w:tc>
          <w:tcPr>
            <w:tcW w:w="1105" w:type="dxa"/>
            <w:tcBorders>
              <w:top w:val="single" w:sz="4" w:space="0" w:color="000000"/>
              <w:left w:val="single" w:sz="4" w:space="0" w:color="000000"/>
              <w:bottom w:val="single" w:sz="4" w:space="0" w:color="000000"/>
              <w:right w:val="single" w:sz="4" w:space="0" w:color="000000"/>
            </w:tcBorders>
            <w:shd w:val="clear" w:color="auto" w:fill="FFFF99"/>
          </w:tcPr>
          <w:p w14:paraId="633B3B58" w14:textId="77777777" w:rsidR="00E93969" w:rsidRPr="004B17EF" w:rsidRDefault="00E93969" w:rsidP="00682EED">
            <w:pPr>
              <w:pStyle w:val="western"/>
              <w:snapToGrid w:val="0"/>
              <w:spacing w:before="0" w:after="0" w:line="240" w:lineRule="auto"/>
              <w:ind w:left="425"/>
              <w:jc w:val="center"/>
              <w:rPr>
                <w:rFonts w:ascii="Times New Roman" w:hAnsi="Times New Roman" w:cs="Times New Roman"/>
                <w:b/>
                <w:i/>
                <w:sz w:val="18"/>
                <w:szCs w:val="18"/>
              </w:rPr>
            </w:pPr>
            <w:r w:rsidRPr="004B17EF">
              <w:rPr>
                <w:rFonts w:ascii="Times New Roman" w:hAnsi="Times New Roman" w:cs="Times New Roman"/>
                <w:b/>
                <w:i/>
                <w:sz w:val="18"/>
                <w:szCs w:val="18"/>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14:paraId="726088FD" w14:textId="77777777" w:rsidR="00E93969" w:rsidRPr="004B17EF" w:rsidRDefault="00E93969" w:rsidP="00682EED">
            <w:pPr>
              <w:pStyle w:val="western"/>
              <w:snapToGrid w:val="0"/>
              <w:spacing w:before="0" w:after="0" w:line="240" w:lineRule="auto"/>
              <w:ind w:left="454"/>
              <w:jc w:val="center"/>
              <w:rPr>
                <w:rFonts w:ascii="Times New Roman" w:hAnsi="Times New Roman" w:cs="Times New Roman"/>
                <w:b/>
                <w:i/>
                <w:color w:val="auto"/>
                <w:sz w:val="18"/>
                <w:szCs w:val="18"/>
              </w:rPr>
            </w:pPr>
            <w:r w:rsidRPr="004B17EF">
              <w:rPr>
                <w:rFonts w:ascii="Times New Roman" w:hAnsi="Times New Roman" w:cs="Times New Roman"/>
                <w:b/>
                <w:i/>
                <w:color w:val="auto"/>
                <w:sz w:val="18"/>
                <w:szCs w:val="18"/>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14:paraId="7C7452EF" w14:textId="77777777" w:rsidR="00E93969" w:rsidRPr="004B17EF" w:rsidRDefault="00E93969" w:rsidP="00682EED">
            <w:pPr>
              <w:pStyle w:val="western"/>
              <w:snapToGrid w:val="0"/>
              <w:spacing w:before="0" w:after="0" w:line="240" w:lineRule="auto"/>
              <w:ind w:left="313"/>
              <w:jc w:val="center"/>
              <w:rPr>
                <w:rFonts w:ascii="Times New Roman" w:hAnsi="Times New Roman" w:cs="Times New Roman"/>
                <w:b/>
                <w:i/>
                <w:color w:val="auto"/>
                <w:sz w:val="18"/>
                <w:szCs w:val="18"/>
              </w:rPr>
            </w:pPr>
            <w:r w:rsidRPr="004B17EF">
              <w:rPr>
                <w:rFonts w:ascii="Times New Roman" w:hAnsi="Times New Roman" w:cs="Times New Roman"/>
                <w:b/>
                <w:i/>
                <w:color w:val="auto"/>
                <w:sz w:val="18"/>
                <w:szCs w:val="18"/>
              </w:rPr>
              <w:t>2017</w:t>
            </w:r>
          </w:p>
        </w:tc>
        <w:tc>
          <w:tcPr>
            <w:tcW w:w="1148" w:type="dxa"/>
            <w:tcBorders>
              <w:top w:val="single" w:sz="4" w:space="0" w:color="000000"/>
              <w:left w:val="single" w:sz="4" w:space="0" w:color="000000"/>
              <w:bottom w:val="single" w:sz="4" w:space="0" w:color="000000"/>
              <w:right w:val="single" w:sz="4" w:space="0" w:color="000000"/>
            </w:tcBorders>
            <w:shd w:val="clear" w:color="auto" w:fill="FFFF99"/>
          </w:tcPr>
          <w:p w14:paraId="159E92F0" w14:textId="77777777" w:rsidR="00E93969" w:rsidRPr="004B17EF" w:rsidRDefault="00E93969" w:rsidP="00682EED">
            <w:pPr>
              <w:pStyle w:val="western"/>
              <w:snapToGrid w:val="0"/>
              <w:spacing w:before="0" w:after="0" w:line="240" w:lineRule="auto"/>
              <w:ind w:left="454"/>
              <w:jc w:val="center"/>
              <w:rPr>
                <w:rFonts w:ascii="Times New Roman" w:hAnsi="Times New Roman" w:cs="Times New Roman"/>
                <w:b/>
                <w:i/>
                <w:color w:val="auto"/>
                <w:sz w:val="18"/>
                <w:szCs w:val="18"/>
              </w:rPr>
            </w:pPr>
            <w:r w:rsidRPr="004B17EF">
              <w:rPr>
                <w:rFonts w:ascii="Times New Roman" w:hAnsi="Times New Roman" w:cs="Times New Roman"/>
                <w:b/>
                <w:i/>
                <w:color w:val="auto"/>
                <w:sz w:val="18"/>
                <w:szCs w:val="18"/>
              </w:rPr>
              <w:t>2018</w:t>
            </w:r>
          </w:p>
        </w:tc>
        <w:tc>
          <w:tcPr>
            <w:tcW w:w="1148" w:type="dxa"/>
            <w:tcBorders>
              <w:top w:val="single" w:sz="4" w:space="0" w:color="000000"/>
              <w:left w:val="single" w:sz="4" w:space="0" w:color="000000"/>
              <w:bottom w:val="single" w:sz="4" w:space="0" w:color="000000"/>
              <w:right w:val="single" w:sz="4" w:space="0" w:color="000000"/>
            </w:tcBorders>
            <w:shd w:val="clear" w:color="auto" w:fill="FFFF99"/>
          </w:tcPr>
          <w:p w14:paraId="7F77BB41" w14:textId="77777777" w:rsidR="00E93969" w:rsidRPr="00311D2C" w:rsidRDefault="00E93969" w:rsidP="00682EED">
            <w:pPr>
              <w:pStyle w:val="western"/>
              <w:snapToGrid w:val="0"/>
              <w:spacing w:before="0" w:after="0" w:line="240" w:lineRule="auto"/>
              <w:ind w:left="312"/>
              <w:jc w:val="center"/>
              <w:rPr>
                <w:rFonts w:ascii="Times New Roman" w:hAnsi="Times New Roman" w:cs="Times New Roman"/>
                <w:b/>
                <w:i/>
                <w:sz w:val="18"/>
                <w:szCs w:val="18"/>
              </w:rPr>
            </w:pPr>
            <w:r w:rsidRPr="00311D2C">
              <w:rPr>
                <w:rFonts w:ascii="Times New Roman" w:hAnsi="Times New Roman" w:cs="Times New Roman"/>
                <w:b/>
                <w:i/>
                <w:sz w:val="18"/>
                <w:szCs w:val="18"/>
              </w:rPr>
              <w:t>2019</w:t>
            </w:r>
          </w:p>
        </w:tc>
        <w:tc>
          <w:tcPr>
            <w:tcW w:w="1148" w:type="dxa"/>
            <w:tcBorders>
              <w:top w:val="single" w:sz="4" w:space="0" w:color="000000"/>
              <w:left w:val="single" w:sz="4" w:space="0" w:color="000000"/>
              <w:bottom w:val="single" w:sz="4" w:space="0" w:color="000000"/>
              <w:right w:val="single" w:sz="4" w:space="0" w:color="000000"/>
            </w:tcBorders>
            <w:shd w:val="clear" w:color="auto" w:fill="FFFF99"/>
          </w:tcPr>
          <w:p w14:paraId="411D606F" w14:textId="30F8AC19" w:rsidR="00E93969" w:rsidRPr="00311D2C" w:rsidRDefault="00E93969" w:rsidP="00682EED">
            <w:pPr>
              <w:pStyle w:val="western"/>
              <w:snapToGrid w:val="0"/>
              <w:spacing w:before="0" w:after="0" w:line="240" w:lineRule="auto"/>
              <w:ind w:left="312"/>
              <w:jc w:val="center"/>
              <w:rPr>
                <w:rFonts w:ascii="Times New Roman" w:hAnsi="Times New Roman" w:cs="Times New Roman"/>
                <w:b/>
                <w:i/>
                <w:sz w:val="18"/>
                <w:szCs w:val="18"/>
              </w:rPr>
            </w:pPr>
            <w:r>
              <w:rPr>
                <w:rFonts w:ascii="Times New Roman" w:hAnsi="Times New Roman" w:cs="Times New Roman"/>
                <w:b/>
                <w:i/>
                <w:sz w:val="18"/>
                <w:szCs w:val="18"/>
              </w:rPr>
              <w:t>2020</w:t>
            </w:r>
          </w:p>
        </w:tc>
      </w:tr>
      <w:tr w:rsidR="00E93969" w:rsidRPr="004B17EF" w14:paraId="3859814A" w14:textId="1F094BFB" w:rsidTr="00E93969">
        <w:tc>
          <w:tcPr>
            <w:tcW w:w="1271" w:type="dxa"/>
            <w:tcBorders>
              <w:top w:val="single" w:sz="4" w:space="0" w:color="000000"/>
              <w:left w:val="single" w:sz="4" w:space="0" w:color="000000"/>
              <w:bottom w:val="single" w:sz="4" w:space="0" w:color="auto"/>
            </w:tcBorders>
            <w:shd w:val="clear" w:color="auto" w:fill="FFFF99"/>
          </w:tcPr>
          <w:p w14:paraId="503D4EE1" w14:textId="77777777" w:rsidR="00E93969" w:rsidRPr="004B17EF" w:rsidRDefault="00E93969" w:rsidP="00682EED">
            <w:pPr>
              <w:pStyle w:val="western"/>
              <w:snapToGrid w:val="0"/>
              <w:spacing w:before="0" w:after="0" w:line="240" w:lineRule="auto"/>
              <w:ind w:left="142"/>
              <w:rPr>
                <w:rFonts w:ascii="Times New Roman" w:hAnsi="Times New Roman" w:cs="Times New Roman"/>
                <w:b/>
                <w:i/>
                <w:sz w:val="18"/>
                <w:szCs w:val="18"/>
              </w:rPr>
            </w:pPr>
            <w:r w:rsidRPr="004B17EF">
              <w:rPr>
                <w:rFonts w:ascii="Times New Roman" w:hAnsi="Times New Roman" w:cs="Times New Roman"/>
                <w:b/>
                <w:i/>
                <w:sz w:val="18"/>
                <w:szCs w:val="18"/>
              </w:rPr>
              <w:t>Spesa del personale</w:t>
            </w:r>
          </w:p>
          <w:p w14:paraId="5B07E481" w14:textId="77777777" w:rsidR="00E93969" w:rsidRPr="004B17EF" w:rsidRDefault="00E93969" w:rsidP="00682EED">
            <w:pPr>
              <w:pStyle w:val="western"/>
              <w:snapToGrid w:val="0"/>
              <w:spacing w:before="0" w:after="0" w:line="240" w:lineRule="auto"/>
              <w:ind w:left="142"/>
              <w:rPr>
                <w:rFonts w:ascii="Times New Roman" w:hAnsi="Times New Roman" w:cs="Times New Roman"/>
                <w:b/>
                <w:i/>
                <w:sz w:val="18"/>
                <w:szCs w:val="18"/>
              </w:rPr>
            </w:pPr>
            <w:r w:rsidRPr="004B17EF">
              <w:rPr>
                <w:rFonts w:ascii="Times New Roman" w:hAnsi="Times New Roman" w:cs="Times New Roman"/>
                <w:b/>
                <w:i/>
                <w:sz w:val="18"/>
                <w:szCs w:val="18"/>
              </w:rPr>
              <w:t>In Euro</w:t>
            </w:r>
          </w:p>
        </w:tc>
        <w:tc>
          <w:tcPr>
            <w:tcW w:w="1132" w:type="dxa"/>
            <w:tcBorders>
              <w:top w:val="single" w:sz="4" w:space="0" w:color="000000"/>
              <w:left w:val="single" w:sz="4" w:space="0" w:color="000000"/>
              <w:bottom w:val="single" w:sz="4" w:space="0" w:color="000000"/>
              <w:right w:val="single" w:sz="4" w:space="0" w:color="auto"/>
            </w:tcBorders>
            <w:shd w:val="clear" w:color="auto" w:fill="FFFF99"/>
          </w:tcPr>
          <w:p w14:paraId="58D60FBD" w14:textId="77777777" w:rsidR="00E93969" w:rsidRPr="004B17EF" w:rsidRDefault="00E93969" w:rsidP="00682EED">
            <w:pPr>
              <w:pStyle w:val="western"/>
              <w:snapToGrid w:val="0"/>
              <w:spacing w:before="0" w:after="0" w:line="240" w:lineRule="auto"/>
              <w:jc w:val="right"/>
              <w:rPr>
                <w:rFonts w:ascii="Times New Roman" w:hAnsi="Times New Roman" w:cs="Times New Roman"/>
                <w:i/>
                <w:sz w:val="18"/>
                <w:szCs w:val="18"/>
              </w:rPr>
            </w:pPr>
            <w:r w:rsidRPr="004B17EF">
              <w:rPr>
                <w:rFonts w:ascii="Times New Roman" w:hAnsi="Times New Roman" w:cs="Times New Roman"/>
                <w:i/>
                <w:sz w:val="18"/>
                <w:szCs w:val="18"/>
              </w:rPr>
              <w:t>944.475,00</w:t>
            </w:r>
          </w:p>
        </w:tc>
        <w:tc>
          <w:tcPr>
            <w:tcW w:w="1134" w:type="dxa"/>
            <w:tcBorders>
              <w:top w:val="single" w:sz="4" w:space="0" w:color="000000"/>
              <w:left w:val="single" w:sz="4" w:space="0" w:color="auto"/>
              <w:bottom w:val="single" w:sz="4" w:space="0" w:color="000000"/>
            </w:tcBorders>
            <w:shd w:val="clear" w:color="auto" w:fill="FFFF99"/>
          </w:tcPr>
          <w:p w14:paraId="2726AE90" w14:textId="77777777" w:rsidR="00E93969" w:rsidRPr="004B17EF" w:rsidRDefault="00E93969" w:rsidP="00682EED">
            <w:pPr>
              <w:pStyle w:val="western"/>
              <w:snapToGrid w:val="0"/>
              <w:spacing w:before="0" w:after="0" w:line="240" w:lineRule="auto"/>
              <w:ind w:left="28"/>
              <w:jc w:val="right"/>
              <w:rPr>
                <w:rFonts w:ascii="Times New Roman" w:hAnsi="Times New Roman" w:cs="Times New Roman"/>
                <w:i/>
                <w:sz w:val="18"/>
                <w:szCs w:val="18"/>
              </w:rPr>
            </w:pPr>
            <w:r w:rsidRPr="004B17EF">
              <w:rPr>
                <w:rFonts w:ascii="Times New Roman" w:hAnsi="Times New Roman" w:cs="Times New Roman"/>
                <w:i/>
                <w:sz w:val="18"/>
                <w:szCs w:val="18"/>
              </w:rPr>
              <w:t>845.756,31</w:t>
            </w:r>
          </w:p>
        </w:tc>
        <w:tc>
          <w:tcPr>
            <w:tcW w:w="1134" w:type="dxa"/>
            <w:tcBorders>
              <w:top w:val="single" w:sz="4" w:space="0" w:color="000000"/>
              <w:left w:val="single" w:sz="4" w:space="0" w:color="000000"/>
              <w:bottom w:val="single" w:sz="4" w:space="0" w:color="000000"/>
            </w:tcBorders>
            <w:shd w:val="clear" w:color="auto" w:fill="FFFF99"/>
          </w:tcPr>
          <w:p w14:paraId="1203892E" w14:textId="77777777" w:rsidR="00E93969" w:rsidRPr="004B17EF" w:rsidRDefault="00E93969" w:rsidP="00682EED">
            <w:pPr>
              <w:pStyle w:val="western"/>
              <w:snapToGrid w:val="0"/>
              <w:spacing w:before="0" w:after="0" w:line="240" w:lineRule="auto"/>
              <w:ind w:left="28"/>
              <w:jc w:val="right"/>
              <w:rPr>
                <w:rFonts w:ascii="Times New Roman" w:hAnsi="Times New Roman" w:cs="Times New Roman"/>
                <w:i/>
                <w:sz w:val="18"/>
                <w:szCs w:val="18"/>
              </w:rPr>
            </w:pPr>
            <w:r w:rsidRPr="004B17EF">
              <w:rPr>
                <w:rFonts w:ascii="Times New Roman" w:hAnsi="Times New Roman" w:cs="Times New Roman"/>
                <w:i/>
                <w:sz w:val="18"/>
                <w:szCs w:val="18"/>
              </w:rPr>
              <w:t>804.268,69</w:t>
            </w:r>
          </w:p>
        </w:tc>
        <w:tc>
          <w:tcPr>
            <w:tcW w:w="1303" w:type="dxa"/>
            <w:tcBorders>
              <w:top w:val="single" w:sz="4" w:space="0" w:color="000000"/>
              <w:left w:val="single" w:sz="4" w:space="0" w:color="000000"/>
              <w:bottom w:val="single" w:sz="4" w:space="0" w:color="000000"/>
              <w:right w:val="single" w:sz="4" w:space="0" w:color="auto"/>
            </w:tcBorders>
            <w:shd w:val="clear" w:color="auto" w:fill="FFFF99"/>
          </w:tcPr>
          <w:p w14:paraId="2CB26C66" w14:textId="77777777" w:rsidR="00E93969" w:rsidRPr="004B17EF" w:rsidRDefault="00E93969" w:rsidP="00682EED">
            <w:pPr>
              <w:pStyle w:val="western"/>
              <w:snapToGrid w:val="0"/>
              <w:spacing w:before="0" w:after="0" w:line="240" w:lineRule="auto"/>
              <w:ind w:left="28"/>
              <w:jc w:val="right"/>
              <w:rPr>
                <w:rFonts w:ascii="Times New Roman" w:hAnsi="Times New Roman" w:cs="Times New Roman"/>
                <w:i/>
                <w:sz w:val="18"/>
                <w:szCs w:val="18"/>
              </w:rPr>
            </w:pPr>
            <w:r w:rsidRPr="004B17EF">
              <w:rPr>
                <w:rFonts w:ascii="Times New Roman" w:hAnsi="Times New Roman" w:cs="Times New Roman"/>
                <w:i/>
                <w:sz w:val="18"/>
                <w:szCs w:val="18"/>
              </w:rPr>
              <w:t>687.656,45</w:t>
            </w:r>
          </w:p>
        </w:tc>
        <w:tc>
          <w:tcPr>
            <w:tcW w:w="1105" w:type="dxa"/>
            <w:tcBorders>
              <w:top w:val="single" w:sz="4" w:space="0" w:color="000000"/>
              <w:left w:val="single" w:sz="4" w:space="0" w:color="auto"/>
              <w:bottom w:val="single" w:sz="4" w:space="0" w:color="000000"/>
              <w:right w:val="single" w:sz="4" w:space="0" w:color="000000"/>
            </w:tcBorders>
            <w:shd w:val="clear" w:color="auto" w:fill="FFFF99"/>
          </w:tcPr>
          <w:p w14:paraId="53F551DB" w14:textId="77777777" w:rsidR="00E93969" w:rsidRPr="004B17EF" w:rsidRDefault="00E93969" w:rsidP="00682EED">
            <w:pPr>
              <w:pStyle w:val="western"/>
              <w:snapToGrid w:val="0"/>
              <w:spacing w:before="0" w:after="0" w:line="240" w:lineRule="auto"/>
              <w:jc w:val="right"/>
              <w:rPr>
                <w:rFonts w:ascii="Times New Roman" w:hAnsi="Times New Roman" w:cs="Times New Roman"/>
                <w:i/>
                <w:sz w:val="18"/>
                <w:szCs w:val="18"/>
              </w:rPr>
            </w:pPr>
            <w:r w:rsidRPr="004B17EF">
              <w:rPr>
                <w:rFonts w:ascii="Times New Roman" w:hAnsi="Times New Roman" w:cs="Times New Roman"/>
                <w:i/>
                <w:sz w:val="18"/>
                <w:szCs w:val="18"/>
              </w:rPr>
              <w:t>711.980,87</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14:paraId="05521F5F" w14:textId="77777777" w:rsidR="00E93969" w:rsidRPr="004B17EF" w:rsidRDefault="00E93969" w:rsidP="00682EED">
            <w:pPr>
              <w:pStyle w:val="western"/>
              <w:snapToGrid w:val="0"/>
              <w:spacing w:before="0" w:after="0" w:line="240" w:lineRule="auto"/>
              <w:ind w:left="29"/>
              <w:jc w:val="right"/>
              <w:rPr>
                <w:rFonts w:ascii="Times New Roman" w:hAnsi="Times New Roman" w:cs="Times New Roman"/>
                <w:i/>
                <w:color w:val="auto"/>
                <w:sz w:val="18"/>
                <w:szCs w:val="18"/>
              </w:rPr>
            </w:pPr>
            <w:r w:rsidRPr="004B17EF">
              <w:rPr>
                <w:rFonts w:ascii="Times New Roman" w:hAnsi="Times New Roman" w:cs="Times New Roman"/>
                <w:i/>
                <w:color w:val="auto"/>
                <w:sz w:val="18"/>
                <w:szCs w:val="18"/>
              </w:rPr>
              <w:t>734.571,43</w:t>
            </w:r>
          </w:p>
        </w:tc>
        <w:tc>
          <w:tcPr>
            <w:tcW w:w="1134" w:type="dxa"/>
            <w:tcBorders>
              <w:top w:val="single" w:sz="4" w:space="0" w:color="000000"/>
              <w:left w:val="single" w:sz="4" w:space="0" w:color="000000"/>
              <w:bottom w:val="single" w:sz="4" w:space="0" w:color="000000"/>
              <w:right w:val="single" w:sz="4" w:space="0" w:color="auto"/>
            </w:tcBorders>
            <w:shd w:val="clear" w:color="auto" w:fill="FFFF99"/>
          </w:tcPr>
          <w:p w14:paraId="3A8A26B3" w14:textId="77777777" w:rsidR="00E93969" w:rsidRPr="004B17EF" w:rsidRDefault="00E93969" w:rsidP="00682EED">
            <w:pPr>
              <w:pStyle w:val="western"/>
              <w:snapToGrid w:val="0"/>
              <w:spacing w:before="0" w:after="0" w:line="240" w:lineRule="auto"/>
              <w:ind w:left="29"/>
              <w:jc w:val="right"/>
              <w:rPr>
                <w:rFonts w:ascii="Times New Roman" w:hAnsi="Times New Roman" w:cs="Times New Roman"/>
                <w:i/>
                <w:color w:val="auto"/>
                <w:sz w:val="18"/>
                <w:szCs w:val="18"/>
              </w:rPr>
            </w:pPr>
            <w:r w:rsidRPr="004B17EF">
              <w:rPr>
                <w:rFonts w:ascii="Times New Roman" w:hAnsi="Times New Roman" w:cs="Times New Roman"/>
                <w:i/>
                <w:color w:val="auto"/>
                <w:sz w:val="18"/>
                <w:szCs w:val="18"/>
              </w:rPr>
              <w:t>729.114,75</w:t>
            </w:r>
          </w:p>
        </w:tc>
        <w:tc>
          <w:tcPr>
            <w:tcW w:w="1148" w:type="dxa"/>
            <w:tcBorders>
              <w:top w:val="single" w:sz="4" w:space="0" w:color="000000"/>
              <w:left w:val="single" w:sz="4" w:space="0" w:color="auto"/>
              <w:bottom w:val="single" w:sz="4" w:space="0" w:color="000000"/>
              <w:right w:val="single" w:sz="4" w:space="0" w:color="000000"/>
            </w:tcBorders>
            <w:shd w:val="clear" w:color="auto" w:fill="FFFF99"/>
          </w:tcPr>
          <w:p w14:paraId="60FB7ACA" w14:textId="77777777" w:rsidR="00E93969" w:rsidRPr="004B17EF" w:rsidRDefault="00E93969" w:rsidP="00682EED">
            <w:pPr>
              <w:pStyle w:val="western"/>
              <w:snapToGrid w:val="0"/>
              <w:spacing w:before="0" w:after="0" w:line="240" w:lineRule="auto"/>
              <w:ind w:left="29"/>
              <w:jc w:val="right"/>
              <w:rPr>
                <w:rFonts w:ascii="Times New Roman" w:hAnsi="Times New Roman" w:cs="Times New Roman"/>
                <w:i/>
                <w:color w:val="auto"/>
                <w:sz w:val="18"/>
                <w:szCs w:val="18"/>
              </w:rPr>
            </w:pPr>
            <w:r w:rsidRPr="004B17EF">
              <w:rPr>
                <w:rFonts w:ascii="Times New Roman" w:hAnsi="Times New Roman" w:cs="Times New Roman"/>
                <w:i/>
                <w:color w:val="auto"/>
                <w:sz w:val="18"/>
                <w:szCs w:val="18"/>
              </w:rPr>
              <w:t>651.764,37</w:t>
            </w:r>
          </w:p>
        </w:tc>
        <w:tc>
          <w:tcPr>
            <w:tcW w:w="1148" w:type="dxa"/>
            <w:tcBorders>
              <w:top w:val="single" w:sz="4" w:space="0" w:color="000000"/>
              <w:left w:val="single" w:sz="4" w:space="0" w:color="auto"/>
              <w:bottom w:val="single" w:sz="4" w:space="0" w:color="000000"/>
              <w:right w:val="single" w:sz="4" w:space="0" w:color="000000"/>
            </w:tcBorders>
            <w:shd w:val="clear" w:color="auto" w:fill="FFFF99"/>
          </w:tcPr>
          <w:p w14:paraId="2AA28874" w14:textId="77777777" w:rsidR="00E93969" w:rsidRPr="00311D2C" w:rsidRDefault="00E93969" w:rsidP="00682EED">
            <w:pPr>
              <w:pStyle w:val="western"/>
              <w:snapToGrid w:val="0"/>
              <w:spacing w:before="0" w:after="0" w:line="240" w:lineRule="auto"/>
              <w:ind w:left="28"/>
              <w:jc w:val="right"/>
              <w:rPr>
                <w:rFonts w:ascii="Times New Roman" w:hAnsi="Times New Roman" w:cs="Times New Roman"/>
                <w:i/>
                <w:sz w:val="18"/>
                <w:szCs w:val="18"/>
              </w:rPr>
            </w:pPr>
            <w:r w:rsidRPr="00311D2C">
              <w:rPr>
                <w:rFonts w:ascii="Times New Roman" w:hAnsi="Times New Roman" w:cs="Times New Roman"/>
                <w:i/>
                <w:sz w:val="18"/>
                <w:szCs w:val="18"/>
              </w:rPr>
              <w:t>702.904,26</w:t>
            </w:r>
          </w:p>
        </w:tc>
        <w:tc>
          <w:tcPr>
            <w:tcW w:w="1148" w:type="dxa"/>
            <w:tcBorders>
              <w:top w:val="single" w:sz="4" w:space="0" w:color="000000"/>
              <w:left w:val="single" w:sz="4" w:space="0" w:color="auto"/>
              <w:bottom w:val="single" w:sz="4" w:space="0" w:color="000000"/>
              <w:right w:val="single" w:sz="4" w:space="0" w:color="000000"/>
            </w:tcBorders>
            <w:shd w:val="clear" w:color="auto" w:fill="FFFF99"/>
          </w:tcPr>
          <w:p w14:paraId="42B4A4DD" w14:textId="77777777" w:rsidR="00E93969" w:rsidRPr="00311D2C" w:rsidRDefault="00E93969" w:rsidP="00682EED">
            <w:pPr>
              <w:pStyle w:val="western"/>
              <w:snapToGrid w:val="0"/>
              <w:spacing w:before="0" w:after="0" w:line="240" w:lineRule="auto"/>
              <w:ind w:left="28"/>
              <w:jc w:val="right"/>
              <w:rPr>
                <w:rFonts w:ascii="Times New Roman" w:hAnsi="Times New Roman" w:cs="Times New Roman"/>
                <w:i/>
                <w:sz w:val="18"/>
                <w:szCs w:val="18"/>
              </w:rPr>
            </w:pPr>
          </w:p>
        </w:tc>
      </w:tr>
    </w:tbl>
    <w:p w14:paraId="5CC1C1BB"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10321893"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6CE5799F" w14:textId="77777777" w:rsidR="00D97726" w:rsidRPr="00E920E9" w:rsidRDefault="00D97726" w:rsidP="00D97726">
      <w:pPr>
        <w:pStyle w:val="western"/>
        <w:spacing w:before="0" w:after="0" w:line="240" w:lineRule="auto"/>
        <w:ind w:left="567"/>
        <w:rPr>
          <w:rFonts w:ascii="Times New Roman" w:hAnsi="Times New Roman" w:cs="Times New Roman"/>
          <w:sz w:val="18"/>
          <w:szCs w:val="18"/>
          <w:highlight w:val="green"/>
        </w:rPr>
      </w:pPr>
    </w:p>
    <w:p w14:paraId="3A77A7C5"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1B6C16B2"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1CAF743F"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120B569A"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580610E2"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7BC29E1E"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RAFFRONTO SPESA CORRENTE/SPESA</w:t>
      </w:r>
      <w:r>
        <w:rPr>
          <w:rFonts w:ascii="Times New Roman" w:hAnsi="Times New Roman" w:cs="Times New Roman"/>
          <w:b/>
          <w:i/>
          <w:sz w:val="18"/>
          <w:szCs w:val="18"/>
        </w:rPr>
        <w:t xml:space="preserve"> </w:t>
      </w:r>
      <w:r w:rsidRPr="00E920E9">
        <w:rPr>
          <w:rFonts w:ascii="Times New Roman" w:hAnsi="Times New Roman" w:cs="Times New Roman"/>
          <w:b/>
          <w:i/>
          <w:sz w:val="18"/>
          <w:szCs w:val="18"/>
        </w:rPr>
        <w:t>PERSONALE</w:t>
      </w:r>
    </w:p>
    <w:p w14:paraId="7438D3F0" w14:textId="77777777" w:rsidR="00D97726" w:rsidRDefault="00D97726" w:rsidP="00D97726">
      <w:pPr>
        <w:pStyle w:val="western"/>
        <w:spacing w:before="0" w:after="0" w:line="240" w:lineRule="auto"/>
        <w:ind w:left="567"/>
        <w:jc w:val="center"/>
        <w:rPr>
          <w:rFonts w:ascii="Times New Roman" w:hAnsi="Times New Roman" w:cs="Times New Roman"/>
          <w:b/>
          <w:i/>
          <w:sz w:val="18"/>
          <w:szCs w:val="18"/>
        </w:rPr>
      </w:pPr>
    </w:p>
    <w:p w14:paraId="4327A5E2" w14:textId="77777777" w:rsidR="00D97726" w:rsidRPr="00E920E9" w:rsidRDefault="00D97726" w:rsidP="00D97726">
      <w:pPr>
        <w:pStyle w:val="western"/>
        <w:spacing w:before="0" w:after="0" w:line="240" w:lineRule="auto"/>
        <w:ind w:left="567"/>
        <w:jc w:val="center"/>
        <w:rPr>
          <w:rFonts w:ascii="Times New Roman" w:hAnsi="Times New Roman" w:cs="Times New Roman"/>
          <w:b/>
          <w:i/>
          <w:sz w:val="18"/>
          <w:szCs w:val="18"/>
        </w:rPr>
      </w:pPr>
    </w:p>
    <w:tbl>
      <w:tblPr>
        <w:tblW w:w="13890" w:type="dxa"/>
        <w:tblInd w:w="1833" w:type="dxa"/>
        <w:tblLayout w:type="fixed"/>
        <w:tblLook w:val="0000" w:firstRow="0" w:lastRow="0" w:firstColumn="0" w:lastColumn="0" w:noHBand="0" w:noVBand="0"/>
      </w:tblPr>
      <w:tblGrid>
        <w:gridCol w:w="1276"/>
        <w:gridCol w:w="1276"/>
        <w:gridCol w:w="1276"/>
        <w:gridCol w:w="1134"/>
        <w:gridCol w:w="1275"/>
        <w:gridCol w:w="1276"/>
        <w:gridCol w:w="1134"/>
        <w:gridCol w:w="1418"/>
        <w:gridCol w:w="1275"/>
        <w:gridCol w:w="1275"/>
        <w:gridCol w:w="1275"/>
      </w:tblGrid>
      <w:tr w:rsidR="00E93969" w:rsidRPr="002642EF" w14:paraId="1F99AF47" w14:textId="2592DCE3" w:rsidTr="00E93969">
        <w:trPr>
          <w:trHeight w:val="430"/>
        </w:trPr>
        <w:tc>
          <w:tcPr>
            <w:tcW w:w="1276" w:type="dxa"/>
            <w:tcBorders>
              <w:top w:val="single" w:sz="4" w:space="0" w:color="000000"/>
              <w:left w:val="single" w:sz="4" w:space="0" w:color="000000"/>
              <w:bottom w:val="single" w:sz="4" w:space="0" w:color="000000"/>
            </w:tcBorders>
            <w:shd w:val="clear" w:color="auto" w:fill="99CCFF"/>
          </w:tcPr>
          <w:p w14:paraId="6313A724" w14:textId="77777777" w:rsidR="00E93969" w:rsidRPr="00E920E9" w:rsidRDefault="00E93969" w:rsidP="00682EED">
            <w:pPr>
              <w:pStyle w:val="western"/>
              <w:snapToGrid w:val="0"/>
              <w:spacing w:before="0" w:after="0" w:line="240" w:lineRule="auto"/>
              <w:ind w:left="567"/>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03FFFA55" w14:textId="77777777" w:rsidR="00E93969" w:rsidRPr="00E920E9" w:rsidRDefault="00E93969" w:rsidP="00682EED">
            <w:pPr>
              <w:pStyle w:val="western"/>
              <w:snapToGrid w:val="0"/>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2011</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0E3331B9" w14:textId="77777777" w:rsidR="00E93969" w:rsidRPr="00E920E9" w:rsidRDefault="00E93969" w:rsidP="00682EED">
            <w:pPr>
              <w:pStyle w:val="western"/>
              <w:snapToGrid w:val="0"/>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Pr>
          <w:p w14:paraId="5D074B70" w14:textId="77777777" w:rsidR="00E93969" w:rsidRPr="00E920E9" w:rsidRDefault="00E93969" w:rsidP="00682EED">
            <w:pPr>
              <w:pStyle w:val="western"/>
              <w:snapToGrid w:val="0"/>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2013</w:t>
            </w:r>
          </w:p>
        </w:tc>
        <w:tc>
          <w:tcPr>
            <w:tcW w:w="1275" w:type="dxa"/>
            <w:tcBorders>
              <w:top w:val="single" w:sz="4" w:space="0" w:color="000000"/>
              <w:left w:val="single" w:sz="4" w:space="0" w:color="000000"/>
              <w:bottom w:val="single" w:sz="4" w:space="0" w:color="000000"/>
            </w:tcBorders>
            <w:shd w:val="clear" w:color="auto" w:fill="99CCFF"/>
          </w:tcPr>
          <w:p w14:paraId="7BE60198" w14:textId="77777777" w:rsidR="00E93969" w:rsidRPr="00E920E9" w:rsidRDefault="00E93969" w:rsidP="00682EED">
            <w:pPr>
              <w:pStyle w:val="western"/>
              <w:snapToGrid w:val="0"/>
              <w:spacing w:before="0" w:after="0" w:line="240" w:lineRule="auto"/>
              <w:ind w:left="317"/>
              <w:jc w:val="center"/>
              <w:rPr>
                <w:rFonts w:ascii="Times New Roman" w:hAnsi="Times New Roman" w:cs="Times New Roman"/>
                <w:b/>
                <w:sz w:val="18"/>
                <w:szCs w:val="18"/>
              </w:rPr>
            </w:pPr>
            <w:r w:rsidRPr="00E920E9">
              <w:rPr>
                <w:rFonts w:ascii="Times New Roman" w:hAnsi="Times New Roman" w:cs="Times New Roman"/>
                <w:b/>
                <w:sz w:val="18"/>
                <w:szCs w:val="18"/>
              </w:rPr>
              <w:t>2014</w:t>
            </w:r>
          </w:p>
        </w:tc>
        <w:tc>
          <w:tcPr>
            <w:tcW w:w="1276" w:type="dxa"/>
            <w:tcBorders>
              <w:top w:val="single" w:sz="4" w:space="0" w:color="000000"/>
              <w:left w:val="single" w:sz="4" w:space="0" w:color="000000"/>
              <w:bottom w:val="single" w:sz="4" w:space="0" w:color="000000"/>
            </w:tcBorders>
            <w:shd w:val="clear" w:color="auto" w:fill="99CCFF"/>
          </w:tcPr>
          <w:p w14:paraId="41D8125D" w14:textId="77777777" w:rsidR="00E93969" w:rsidRPr="00E920E9" w:rsidRDefault="00E93969" w:rsidP="00682EED">
            <w:pPr>
              <w:pStyle w:val="western"/>
              <w:snapToGrid w:val="0"/>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2015</w:t>
            </w:r>
          </w:p>
        </w:tc>
        <w:tc>
          <w:tcPr>
            <w:tcW w:w="1134" w:type="dxa"/>
            <w:tcBorders>
              <w:top w:val="single" w:sz="4" w:space="0" w:color="000000"/>
              <w:left w:val="single" w:sz="4" w:space="0" w:color="000000"/>
              <w:bottom w:val="single" w:sz="4" w:space="0" w:color="000000"/>
            </w:tcBorders>
            <w:shd w:val="clear" w:color="auto" w:fill="99CCFF"/>
          </w:tcPr>
          <w:p w14:paraId="1945543A" w14:textId="77777777" w:rsidR="00E93969" w:rsidRPr="00E920E9" w:rsidRDefault="00E93969" w:rsidP="00682EED">
            <w:pPr>
              <w:pStyle w:val="western"/>
              <w:snapToGrid w:val="0"/>
              <w:spacing w:before="0" w:after="0" w:line="240" w:lineRule="auto"/>
              <w:ind w:left="459"/>
              <w:jc w:val="center"/>
              <w:rPr>
                <w:rFonts w:ascii="Times New Roman" w:hAnsi="Times New Roman" w:cs="Times New Roman"/>
                <w:b/>
                <w:color w:val="auto"/>
                <w:sz w:val="18"/>
                <w:szCs w:val="18"/>
              </w:rPr>
            </w:pPr>
            <w:r w:rsidRPr="00E920E9">
              <w:rPr>
                <w:rFonts w:ascii="Times New Roman" w:hAnsi="Times New Roman" w:cs="Times New Roman"/>
                <w:b/>
                <w:color w:val="auto"/>
                <w:sz w:val="18"/>
                <w:szCs w:val="18"/>
              </w:rPr>
              <w:t>2016</w:t>
            </w:r>
          </w:p>
        </w:tc>
        <w:tc>
          <w:tcPr>
            <w:tcW w:w="1418" w:type="dxa"/>
            <w:tcBorders>
              <w:top w:val="single" w:sz="4" w:space="0" w:color="000000"/>
              <w:left w:val="single" w:sz="4" w:space="0" w:color="000000"/>
              <w:bottom w:val="single" w:sz="4" w:space="0" w:color="000000"/>
              <w:right w:val="single" w:sz="4" w:space="0" w:color="000000"/>
            </w:tcBorders>
            <w:shd w:val="clear" w:color="auto" w:fill="99CCFF"/>
          </w:tcPr>
          <w:p w14:paraId="13BCF1C4" w14:textId="77777777" w:rsidR="00E93969" w:rsidRPr="00E920E9" w:rsidRDefault="00E93969" w:rsidP="00682EED">
            <w:pPr>
              <w:pStyle w:val="western"/>
              <w:snapToGrid w:val="0"/>
              <w:spacing w:before="0" w:after="0" w:line="240" w:lineRule="auto"/>
              <w:ind w:left="318"/>
              <w:jc w:val="center"/>
              <w:rPr>
                <w:rFonts w:ascii="Times New Roman" w:hAnsi="Times New Roman" w:cs="Times New Roman"/>
                <w:b/>
                <w:color w:val="auto"/>
                <w:sz w:val="18"/>
                <w:szCs w:val="18"/>
              </w:rPr>
            </w:pPr>
            <w:r w:rsidRPr="00E920E9">
              <w:rPr>
                <w:rFonts w:ascii="Times New Roman" w:hAnsi="Times New Roman" w:cs="Times New Roman"/>
                <w:b/>
                <w:color w:val="auto"/>
                <w:sz w:val="18"/>
                <w:szCs w:val="18"/>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293A4A0" w14:textId="77777777" w:rsidR="00E93969" w:rsidRPr="00E920E9" w:rsidRDefault="00E93969" w:rsidP="00682EED">
            <w:pPr>
              <w:pStyle w:val="western"/>
              <w:snapToGrid w:val="0"/>
              <w:spacing w:before="0" w:after="0" w:line="240" w:lineRule="auto"/>
              <w:ind w:left="318"/>
              <w:jc w:val="center"/>
              <w:rPr>
                <w:rFonts w:ascii="Times New Roman" w:hAnsi="Times New Roman" w:cs="Times New Roman"/>
                <w:b/>
                <w:color w:val="auto"/>
                <w:sz w:val="18"/>
                <w:szCs w:val="18"/>
              </w:rPr>
            </w:pPr>
            <w:r>
              <w:rPr>
                <w:rFonts w:ascii="Times New Roman" w:hAnsi="Times New Roman" w:cs="Times New Roman"/>
                <w:b/>
                <w:color w:val="auto"/>
                <w:sz w:val="18"/>
                <w:szCs w:val="18"/>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051F5F5A" w14:textId="77777777" w:rsidR="00E93969" w:rsidRPr="002642EF" w:rsidRDefault="00E93969" w:rsidP="00682EED">
            <w:pPr>
              <w:pStyle w:val="western"/>
              <w:snapToGrid w:val="0"/>
              <w:spacing w:before="0" w:after="0" w:line="240" w:lineRule="auto"/>
              <w:ind w:left="318"/>
              <w:jc w:val="center"/>
              <w:rPr>
                <w:rFonts w:ascii="Times New Roman" w:hAnsi="Times New Roman" w:cs="Times New Roman"/>
                <w:b/>
                <w:color w:val="auto"/>
                <w:sz w:val="18"/>
                <w:szCs w:val="18"/>
              </w:rPr>
            </w:pPr>
            <w:r w:rsidRPr="002642EF">
              <w:rPr>
                <w:rFonts w:ascii="Times New Roman" w:hAnsi="Times New Roman" w:cs="Times New Roman"/>
                <w:b/>
                <w:color w:val="auto"/>
                <w:sz w:val="18"/>
                <w:szCs w:val="18"/>
              </w:rPr>
              <w:t>2019</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0E30C6A3" w14:textId="3E86E8FF" w:rsidR="00E93969" w:rsidRPr="002642EF" w:rsidRDefault="00E93969" w:rsidP="00682EED">
            <w:pPr>
              <w:pStyle w:val="western"/>
              <w:snapToGrid w:val="0"/>
              <w:spacing w:before="0" w:after="0" w:line="240" w:lineRule="auto"/>
              <w:ind w:left="318"/>
              <w:jc w:val="center"/>
              <w:rPr>
                <w:rFonts w:ascii="Times New Roman" w:hAnsi="Times New Roman" w:cs="Times New Roman"/>
                <w:b/>
                <w:color w:val="auto"/>
                <w:sz w:val="18"/>
                <w:szCs w:val="18"/>
              </w:rPr>
            </w:pPr>
            <w:r>
              <w:rPr>
                <w:rFonts w:ascii="Times New Roman" w:hAnsi="Times New Roman" w:cs="Times New Roman"/>
                <w:b/>
                <w:color w:val="auto"/>
                <w:sz w:val="18"/>
                <w:szCs w:val="18"/>
              </w:rPr>
              <w:t>2020</w:t>
            </w:r>
          </w:p>
        </w:tc>
      </w:tr>
      <w:tr w:rsidR="00E93969" w:rsidRPr="002642EF" w14:paraId="1D61B84A" w14:textId="00410A59" w:rsidTr="00E93969">
        <w:trPr>
          <w:trHeight w:val="430"/>
        </w:trPr>
        <w:tc>
          <w:tcPr>
            <w:tcW w:w="1276" w:type="dxa"/>
            <w:tcBorders>
              <w:top w:val="single" w:sz="4" w:space="0" w:color="000000"/>
              <w:left w:val="single" w:sz="4" w:space="0" w:color="000000"/>
              <w:bottom w:val="single" w:sz="4" w:space="0" w:color="000000"/>
            </w:tcBorders>
            <w:shd w:val="clear" w:color="auto" w:fill="99CCFF"/>
          </w:tcPr>
          <w:p w14:paraId="65E5F761" w14:textId="77777777" w:rsidR="00E93969" w:rsidRPr="00E920E9" w:rsidRDefault="00E93969" w:rsidP="00682EED">
            <w:pPr>
              <w:pStyle w:val="western"/>
              <w:snapToGrid w:val="0"/>
              <w:spacing w:before="0" w:after="0" w:line="240" w:lineRule="auto"/>
              <w:rPr>
                <w:rFonts w:ascii="Times New Roman" w:hAnsi="Times New Roman" w:cs="Times New Roman"/>
                <w:b/>
                <w:sz w:val="18"/>
                <w:szCs w:val="18"/>
              </w:rPr>
            </w:pPr>
            <w:r w:rsidRPr="00E920E9">
              <w:rPr>
                <w:rFonts w:ascii="Times New Roman" w:hAnsi="Times New Roman" w:cs="Times New Roman"/>
                <w:b/>
                <w:sz w:val="18"/>
                <w:szCs w:val="18"/>
              </w:rPr>
              <w:t>Spesa corrente</w:t>
            </w:r>
            <w:r>
              <w:rPr>
                <w:rFonts w:ascii="Times New Roman" w:hAnsi="Times New Roman" w:cs="Times New Roman"/>
                <w:b/>
                <w:sz w:val="18"/>
                <w:szCs w:val="18"/>
              </w:rPr>
              <w:t xml:space="preserve"> in Euro</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4250341B" w14:textId="77777777" w:rsidR="00E93969" w:rsidRPr="00E920E9" w:rsidRDefault="00E93969" w:rsidP="00682EED">
            <w:pPr>
              <w:pStyle w:val="western"/>
              <w:snapToGrid w:val="0"/>
              <w:spacing w:before="0" w:after="0" w:line="240" w:lineRule="auto"/>
              <w:ind w:left="-12"/>
              <w:jc w:val="right"/>
              <w:rPr>
                <w:rFonts w:ascii="Times New Roman" w:hAnsi="Times New Roman" w:cs="Times New Roman"/>
                <w:i/>
                <w:sz w:val="18"/>
                <w:szCs w:val="18"/>
              </w:rPr>
            </w:pPr>
            <w:r w:rsidRPr="00E920E9">
              <w:rPr>
                <w:rFonts w:ascii="Times New Roman" w:hAnsi="Times New Roman" w:cs="Times New Roman"/>
                <w:i/>
                <w:sz w:val="18"/>
                <w:szCs w:val="18"/>
              </w:rPr>
              <w:t>3.461.080,73</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19EBD0EB"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sidRPr="00E920E9">
              <w:rPr>
                <w:rFonts w:ascii="Times New Roman" w:hAnsi="Times New Roman" w:cs="Times New Roman"/>
                <w:i/>
                <w:sz w:val="18"/>
                <w:szCs w:val="18"/>
              </w:rPr>
              <w:t>3.580.410,83</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Pr>
          <w:p w14:paraId="06BA8A70" w14:textId="77777777" w:rsidR="00E93969" w:rsidRPr="00E920E9" w:rsidRDefault="00E93969" w:rsidP="00682EED">
            <w:pPr>
              <w:pStyle w:val="western"/>
              <w:snapToGrid w:val="0"/>
              <w:spacing w:before="0" w:after="0" w:line="240" w:lineRule="auto"/>
              <w:ind w:left="16"/>
              <w:jc w:val="right"/>
              <w:rPr>
                <w:rFonts w:ascii="Times New Roman" w:hAnsi="Times New Roman" w:cs="Times New Roman"/>
                <w:i/>
                <w:sz w:val="18"/>
                <w:szCs w:val="18"/>
              </w:rPr>
            </w:pPr>
            <w:r w:rsidRPr="00E920E9">
              <w:rPr>
                <w:rFonts w:ascii="Times New Roman" w:hAnsi="Times New Roman" w:cs="Times New Roman"/>
                <w:i/>
                <w:sz w:val="18"/>
                <w:szCs w:val="18"/>
              </w:rPr>
              <w:t>3.462.525,96</w:t>
            </w:r>
          </w:p>
        </w:tc>
        <w:tc>
          <w:tcPr>
            <w:tcW w:w="1275" w:type="dxa"/>
            <w:tcBorders>
              <w:top w:val="single" w:sz="4" w:space="0" w:color="000000"/>
              <w:left w:val="single" w:sz="4" w:space="0" w:color="000000"/>
              <w:bottom w:val="single" w:sz="4" w:space="0" w:color="000000"/>
            </w:tcBorders>
            <w:shd w:val="clear" w:color="auto" w:fill="99CCFF"/>
          </w:tcPr>
          <w:p w14:paraId="3D5D8D9B" w14:textId="77777777" w:rsidR="00E93969" w:rsidRPr="00E920E9" w:rsidRDefault="00E93969" w:rsidP="00682EED">
            <w:pPr>
              <w:pStyle w:val="western"/>
              <w:snapToGrid w:val="0"/>
              <w:spacing w:before="0" w:after="0" w:line="240" w:lineRule="auto"/>
              <w:jc w:val="right"/>
              <w:rPr>
                <w:rFonts w:ascii="Times New Roman" w:hAnsi="Times New Roman" w:cs="Times New Roman"/>
                <w:i/>
                <w:sz w:val="18"/>
                <w:szCs w:val="18"/>
              </w:rPr>
            </w:pPr>
            <w:r w:rsidRPr="00E920E9">
              <w:rPr>
                <w:rFonts w:ascii="Times New Roman" w:hAnsi="Times New Roman" w:cs="Times New Roman"/>
                <w:i/>
                <w:sz w:val="18"/>
                <w:szCs w:val="18"/>
              </w:rPr>
              <w:t>3</w:t>
            </w:r>
            <w:r>
              <w:rPr>
                <w:rFonts w:ascii="Times New Roman" w:hAnsi="Times New Roman" w:cs="Times New Roman"/>
                <w:i/>
                <w:sz w:val="18"/>
                <w:szCs w:val="18"/>
              </w:rPr>
              <w:t>.</w:t>
            </w:r>
            <w:r w:rsidRPr="00E920E9">
              <w:rPr>
                <w:rFonts w:ascii="Times New Roman" w:hAnsi="Times New Roman" w:cs="Times New Roman"/>
                <w:i/>
                <w:sz w:val="18"/>
                <w:szCs w:val="18"/>
              </w:rPr>
              <w:t>212040,14</w:t>
            </w:r>
          </w:p>
        </w:tc>
        <w:tc>
          <w:tcPr>
            <w:tcW w:w="1276" w:type="dxa"/>
            <w:tcBorders>
              <w:top w:val="single" w:sz="4" w:space="0" w:color="000000"/>
              <w:left w:val="single" w:sz="4" w:space="0" w:color="000000"/>
              <w:bottom w:val="single" w:sz="4" w:space="0" w:color="000000"/>
            </w:tcBorders>
            <w:shd w:val="clear" w:color="auto" w:fill="99CCFF"/>
          </w:tcPr>
          <w:p w14:paraId="490E3F83"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sidRPr="00E920E9">
              <w:rPr>
                <w:rFonts w:ascii="Times New Roman" w:hAnsi="Times New Roman" w:cs="Times New Roman"/>
                <w:i/>
                <w:sz w:val="18"/>
                <w:szCs w:val="18"/>
              </w:rPr>
              <w:t>2.908.394,662</w:t>
            </w:r>
          </w:p>
        </w:tc>
        <w:tc>
          <w:tcPr>
            <w:tcW w:w="1134" w:type="dxa"/>
            <w:tcBorders>
              <w:top w:val="single" w:sz="4" w:space="0" w:color="000000"/>
              <w:left w:val="single" w:sz="4" w:space="0" w:color="000000"/>
              <w:bottom w:val="single" w:sz="4" w:space="0" w:color="000000"/>
            </w:tcBorders>
            <w:shd w:val="clear" w:color="auto" w:fill="99CCFF"/>
          </w:tcPr>
          <w:p w14:paraId="42A75404" w14:textId="77777777" w:rsidR="00E93969" w:rsidRPr="00E920E9" w:rsidRDefault="00E93969" w:rsidP="00682EED">
            <w:pPr>
              <w:pStyle w:val="western"/>
              <w:snapToGrid w:val="0"/>
              <w:spacing w:before="0" w:after="0" w:line="240" w:lineRule="auto"/>
              <w:ind w:left="55"/>
              <w:jc w:val="right"/>
              <w:rPr>
                <w:rFonts w:ascii="Times New Roman" w:hAnsi="Times New Roman" w:cs="Times New Roman"/>
                <w:i/>
                <w:sz w:val="18"/>
                <w:szCs w:val="18"/>
              </w:rPr>
            </w:pPr>
            <w:r w:rsidRPr="00E920E9">
              <w:rPr>
                <w:rFonts w:ascii="Times New Roman" w:hAnsi="Times New Roman" w:cs="Times New Roman"/>
                <w:i/>
                <w:sz w:val="18"/>
                <w:szCs w:val="18"/>
              </w:rPr>
              <w:t>2752.</w:t>
            </w:r>
            <w:r>
              <w:rPr>
                <w:rFonts w:ascii="Times New Roman" w:hAnsi="Times New Roman" w:cs="Times New Roman"/>
                <w:i/>
                <w:sz w:val="18"/>
                <w:szCs w:val="18"/>
              </w:rPr>
              <w:t>9</w:t>
            </w:r>
            <w:r w:rsidRPr="00E920E9">
              <w:rPr>
                <w:rFonts w:ascii="Times New Roman" w:hAnsi="Times New Roman" w:cs="Times New Roman"/>
                <w:i/>
                <w:sz w:val="18"/>
                <w:szCs w:val="18"/>
              </w:rPr>
              <w:t>45,55</w:t>
            </w:r>
          </w:p>
        </w:tc>
        <w:tc>
          <w:tcPr>
            <w:tcW w:w="1418" w:type="dxa"/>
            <w:tcBorders>
              <w:top w:val="single" w:sz="4" w:space="0" w:color="000000"/>
              <w:left w:val="single" w:sz="4" w:space="0" w:color="000000"/>
              <w:bottom w:val="single" w:sz="4" w:space="0" w:color="000000"/>
              <w:right w:val="single" w:sz="4" w:space="0" w:color="000000"/>
            </w:tcBorders>
            <w:shd w:val="clear" w:color="auto" w:fill="99CCFF"/>
          </w:tcPr>
          <w:p w14:paraId="284EE59C" w14:textId="77777777" w:rsidR="00E93969" w:rsidRPr="00A65527"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A65527">
              <w:rPr>
                <w:rFonts w:ascii="Times New Roman" w:hAnsi="Times New Roman" w:cs="Times New Roman"/>
                <w:i/>
                <w:color w:val="auto"/>
                <w:sz w:val="18"/>
                <w:szCs w:val="18"/>
              </w:rPr>
              <w:t>2.919.472,88</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75CB6870" w14:textId="77777777" w:rsidR="00E93969" w:rsidRPr="00A65527"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A65527">
              <w:rPr>
                <w:rFonts w:ascii="Times New Roman" w:hAnsi="Times New Roman" w:cs="Times New Roman"/>
                <w:i/>
                <w:color w:val="auto"/>
                <w:sz w:val="18"/>
                <w:szCs w:val="18"/>
              </w:rPr>
              <w:t>3.048.336,56</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17727791" w14:textId="77777777" w:rsidR="00E93969" w:rsidRPr="002642EF"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2.960.650,97</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A36B579" w14:textId="77777777" w:rsidR="00E93969" w:rsidRPr="002642EF"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p>
        </w:tc>
      </w:tr>
      <w:tr w:rsidR="00E93969" w:rsidRPr="002642EF" w14:paraId="5FE68D2D" w14:textId="7FDCC530" w:rsidTr="00E93969">
        <w:trPr>
          <w:trHeight w:val="419"/>
        </w:trPr>
        <w:tc>
          <w:tcPr>
            <w:tcW w:w="1276" w:type="dxa"/>
            <w:tcBorders>
              <w:top w:val="single" w:sz="4" w:space="0" w:color="000000"/>
              <w:left w:val="single" w:sz="4" w:space="0" w:color="000000"/>
              <w:bottom w:val="single" w:sz="4" w:space="0" w:color="000000"/>
            </w:tcBorders>
            <w:shd w:val="clear" w:color="auto" w:fill="99CCFF"/>
          </w:tcPr>
          <w:p w14:paraId="48E7B4B7" w14:textId="77777777" w:rsidR="00E93969" w:rsidRDefault="00E93969" w:rsidP="00682EED">
            <w:pPr>
              <w:pStyle w:val="western"/>
              <w:snapToGrid w:val="0"/>
              <w:spacing w:before="0" w:after="0" w:line="240" w:lineRule="auto"/>
              <w:rPr>
                <w:rFonts w:ascii="Times New Roman" w:hAnsi="Times New Roman" w:cs="Times New Roman"/>
                <w:b/>
                <w:sz w:val="18"/>
                <w:szCs w:val="18"/>
              </w:rPr>
            </w:pPr>
            <w:r w:rsidRPr="00E920E9">
              <w:rPr>
                <w:rFonts w:ascii="Times New Roman" w:hAnsi="Times New Roman" w:cs="Times New Roman"/>
                <w:b/>
                <w:sz w:val="18"/>
                <w:szCs w:val="18"/>
              </w:rPr>
              <w:t>Spesa del personale</w:t>
            </w:r>
          </w:p>
          <w:p w14:paraId="7C0CB568" w14:textId="77777777" w:rsidR="00E93969" w:rsidRPr="00E920E9" w:rsidRDefault="00E93969" w:rsidP="00682EED">
            <w:pPr>
              <w:pStyle w:val="western"/>
              <w:snapToGrid w:val="0"/>
              <w:spacing w:before="0" w:after="0" w:line="240" w:lineRule="auto"/>
              <w:rPr>
                <w:rFonts w:ascii="Times New Roman" w:hAnsi="Times New Roman" w:cs="Times New Roman"/>
                <w:b/>
                <w:sz w:val="18"/>
                <w:szCs w:val="18"/>
              </w:rPr>
            </w:pPr>
            <w:r>
              <w:rPr>
                <w:rFonts w:ascii="Times New Roman" w:hAnsi="Times New Roman" w:cs="Times New Roman"/>
                <w:b/>
                <w:sz w:val="18"/>
                <w:szCs w:val="18"/>
              </w:rPr>
              <w:t>In Euro</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0E984A53" w14:textId="77777777" w:rsidR="00E93969" w:rsidRPr="00E920E9" w:rsidRDefault="00E93969" w:rsidP="00682EED">
            <w:pPr>
              <w:pStyle w:val="western"/>
              <w:snapToGrid w:val="0"/>
              <w:spacing w:before="0" w:after="0" w:line="240" w:lineRule="auto"/>
              <w:ind w:left="130"/>
              <w:jc w:val="right"/>
              <w:rPr>
                <w:rFonts w:ascii="Times New Roman" w:hAnsi="Times New Roman" w:cs="Times New Roman"/>
                <w:i/>
                <w:sz w:val="18"/>
                <w:szCs w:val="18"/>
              </w:rPr>
            </w:pPr>
            <w:r w:rsidRPr="00E920E9">
              <w:rPr>
                <w:rFonts w:ascii="Times New Roman" w:hAnsi="Times New Roman" w:cs="Times New Roman"/>
                <w:i/>
                <w:sz w:val="18"/>
                <w:szCs w:val="18"/>
              </w:rPr>
              <w:t>944.457,00</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0368093B"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sidRPr="00E920E9">
              <w:rPr>
                <w:rFonts w:ascii="Times New Roman" w:hAnsi="Times New Roman" w:cs="Times New Roman"/>
                <w:i/>
                <w:sz w:val="18"/>
                <w:szCs w:val="18"/>
              </w:rPr>
              <w:t>845.756,31</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Pr>
          <w:p w14:paraId="4936BCF4" w14:textId="77777777" w:rsidR="00E93969" w:rsidRPr="00E920E9" w:rsidRDefault="00E93969" w:rsidP="00682EED">
            <w:pPr>
              <w:pStyle w:val="western"/>
              <w:snapToGrid w:val="0"/>
              <w:spacing w:before="0" w:after="0" w:line="240" w:lineRule="auto"/>
              <w:jc w:val="right"/>
              <w:rPr>
                <w:rFonts w:ascii="Times New Roman" w:hAnsi="Times New Roman" w:cs="Times New Roman"/>
                <w:i/>
                <w:sz w:val="18"/>
                <w:szCs w:val="18"/>
              </w:rPr>
            </w:pPr>
            <w:r w:rsidRPr="00E920E9">
              <w:rPr>
                <w:rFonts w:ascii="Times New Roman" w:hAnsi="Times New Roman" w:cs="Times New Roman"/>
                <w:i/>
                <w:sz w:val="18"/>
                <w:szCs w:val="18"/>
              </w:rPr>
              <w:t>804.268,69</w:t>
            </w:r>
          </w:p>
        </w:tc>
        <w:tc>
          <w:tcPr>
            <w:tcW w:w="1275" w:type="dxa"/>
            <w:tcBorders>
              <w:top w:val="single" w:sz="4" w:space="0" w:color="000000"/>
              <w:left w:val="single" w:sz="4" w:space="0" w:color="000000"/>
              <w:bottom w:val="single" w:sz="4" w:space="0" w:color="000000"/>
            </w:tcBorders>
            <w:shd w:val="clear" w:color="auto" w:fill="99CCFF"/>
          </w:tcPr>
          <w:p w14:paraId="53FBB009" w14:textId="77777777" w:rsidR="00E93969" w:rsidRPr="00E920E9" w:rsidRDefault="00E93969" w:rsidP="00682EED">
            <w:pPr>
              <w:pStyle w:val="western"/>
              <w:snapToGrid w:val="0"/>
              <w:spacing w:before="0" w:after="0" w:line="240" w:lineRule="auto"/>
              <w:ind w:left="16"/>
              <w:jc w:val="right"/>
              <w:rPr>
                <w:rFonts w:ascii="Times New Roman" w:hAnsi="Times New Roman" w:cs="Times New Roman"/>
                <w:i/>
                <w:sz w:val="18"/>
                <w:szCs w:val="18"/>
              </w:rPr>
            </w:pPr>
            <w:r w:rsidRPr="00E920E9">
              <w:rPr>
                <w:rFonts w:ascii="Times New Roman" w:hAnsi="Times New Roman" w:cs="Times New Roman"/>
                <w:i/>
                <w:sz w:val="18"/>
                <w:szCs w:val="18"/>
              </w:rPr>
              <w:t>68</w:t>
            </w:r>
            <w:r>
              <w:rPr>
                <w:rFonts w:ascii="Times New Roman" w:hAnsi="Times New Roman" w:cs="Times New Roman"/>
                <w:i/>
                <w:sz w:val="18"/>
                <w:szCs w:val="18"/>
              </w:rPr>
              <w:t>7.</w:t>
            </w:r>
            <w:r w:rsidRPr="00E920E9">
              <w:rPr>
                <w:rFonts w:ascii="Times New Roman" w:hAnsi="Times New Roman" w:cs="Times New Roman"/>
                <w:i/>
                <w:sz w:val="18"/>
                <w:szCs w:val="18"/>
              </w:rPr>
              <w:t>656,4</w:t>
            </w:r>
          </w:p>
        </w:tc>
        <w:tc>
          <w:tcPr>
            <w:tcW w:w="1276" w:type="dxa"/>
            <w:tcBorders>
              <w:top w:val="single" w:sz="4" w:space="0" w:color="000000"/>
              <w:left w:val="single" w:sz="4" w:space="0" w:color="000000"/>
              <w:bottom w:val="single" w:sz="4" w:space="0" w:color="000000"/>
            </w:tcBorders>
            <w:shd w:val="clear" w:color="auto" w:fill="99CCFF"/>
          </w:tcPr>
          <w:p w14:paraId="799D2979"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sidRPr="00E920E9">
              <w:rPr>
                <w:rFonts w:ascii="Times New Roman" w:hAnsi="Times New Roman" w:cs="Times New Roman"/>
                <w:i/>
                <w:sz w:val="18"/>
                <w:szCs w:val="18"/>
              </w:rPr>
              <w:t>711.9</w:t>
            </w:r>
            <w:r>
              <w:rPr>
                <w:rFonts w:ascii="Times New Roman" w:hAnsi="Times New Roman" w:cs="Times New Roman"/>
                <w:i/>
                <w:sz w:val="18"/>
                <w:szCs w:val="18"/>
              </w:rPr>
              <w:t>0</w:t>
            </w:r>
            <w:r w:rsidRPr="00E920E9">
              <w:rPr>
                <w:rFonts w:ascii="Times New Roman" w:hAnsi="Times New Roman" w:cs="Times New Roman"/>
                <w:i/>
                <w:sz w:val="18"/>
                <w:szCs w:val="18"/>
              </w:rPr>
              <w:t>8,87</w:t>
            </w:r>
          </w:p>
        </w:tc>
        <w:tc>
          <w:tcPr>
            <w:tcW w:w="1134" w:type="dxa"/>
            <w:tcBorders>
              <w:top w:val="single" w:sz="4" w:space="0" w:color="000000"/>
              <w:left w:val="single" w:sz="4" w:space="0" w:color="000000"/>
              <w:bottom w:val="single" w:sz="4" w:space="0" w:color="000000"/>
            </w:tcBorders>
            <w:shd w:val="clear" w:color="auto" w:fill="99CCFF"/>
          </w:tcPr>
          <w:p w14:paraId="1D4D0FDA" w14:textId="77777777" w:rsidR="00E93969" w:rsidRPr="00E920E9" w:rsidRDefault="00E93969" w:rsidP="00682EED">
            <w:pPr>
              <w:pStyle w:val="western"/>
              <w:snapToGrid w:val="0"/>
              <w:spacing w:before="0" w:after="0" w:line="240" w:lineRule="auto"/>
              <w:ind w:left="55"/>
              <w:jc w:val="right"/>
              <w:rPr>
                <w:rFonts w:ascii="Times New Roman" w:hAnsi="Times New Roman" w:cs="Times New Roman"/>
                <w:i/>
                <w:sz w:val="18"/>
                <w:szCs w:val="18"/>
              </w:rPr>
            </w:pPr>
            <w:r w:rsidRPr="00E920E9">
              <w:rPr>
                <w:rFonts w:ascii="Times New Roman" w:hAnsi="Times New Roman" w:cs="Times New Roman"/>
                <w:i/>
                <w:color w:val="auto"/>
                <w:sz w:val="18"/>
                <w:szCs w:val="18"/>
              </w:rPr>
              <w:t>734571,43</w:t>
            </w:r>
          </w:p>
        </w:tc>
        <w:tc>
          <w:tcPr>
            <w:tcW w:w="1418" w:type="dxa"/>
            <w:tcBorders>
              <w:top w:val="single" w:sz="4" w:space="0" w:color="000000"/>
              <w:left w:val="single" w:sz="4" w:space="0" w:color="000000"/>
              <w:bottom w:val="single" w:sz="4" w:space="0" w:color="000000"/>
              <w:right w:val="single" w:sz="4" w:space="0" w:color="000000"/>
            </w:tcBorders>
            <w:shd w:val="clear" w:color="auto" w:fill="99CCFF"/>
          </w:tcPr>
          <w:p w14:paraId="3065F2A4" w14:textId="77777777" w:rsidR="00E93969" w:rsidRPr="00A65527" w:rsidRDefault="00E93969" w:rsidP="00682EED">
            <w:pPr>
              <w:pStyle w:val="western"/>
              <w:snapToGrid w:val="0"/>
              <w:spacing w:before="0" w:after="0" w:line="240" w:lineRule="auto"/>
              <w:ind w:left="16"/>
              <w:jc w:val="right"/>
              <w:rPr>
                <w:rFonts w:ascii="Times New Roman" w:hAnsi="Times New Roman" w:cs="Times New Roman"/>
                <w:i/>
                <w:sz w:val="18"/>
                <w:szCs w:val="18"/>
              </w:rPr>
            </w:pPr>
            <w:r w:rsidRPr="00A65527">
              <w:rPr>
                <w:rFonts w:ascii="Times New Roman" w:hAnsi="Times New Roman" w:cs="Times New Roman"/>
                <w:i/>
                <w:color w:val="auto"/>
                <w:sz w:val="18"/>
                <w:szCs w:val="18"/>
              </w:rPr>
              <w:t>729.114,75</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21A4C41" w14:textId="77777777" w:rsidR="00E93969" w:rsidRPr="00A65527"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A65527">
              <w:rPr>
                <w:rFonts w:ascii="Times New Roman" w:hAnsi="Times New Roman" w:cs="Times New Roman"/>
                <w:i/>
                <w:color w:val="auto"/>
                <w:sz w:val="18"/>
                <w:szCs w:val="18"/>
              </w:rPr>
              <w:t>651.764,37</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5EC28D0" w14:textId="77777777" w:rsidR="00E93969" w:rsidRPr="002642EF"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702.904,26</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385AFAF" w14:textId="77777777" w:rsidR="00E93969" w:rsidRPr="002642EF"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p>
        </w:tc>
      </w:tr>
      <w:tr w:rsidR="00E93969" w:rsidRPr="002642EF" w14:paraId="0B69DA01" w14:textId="4AB1A01E" w:rsidTr="00E93969">
        <w:trPr>
          <w:trHeight w:val="419"/>
        </w:trPr>
        <w:tc>
          <w:tcPr>
            <w:tcW w:w="1276" w:type="dxa"/>
            <w:tcBorders>
              <w:top w:val="single" w:sz="4" w:space="0" w:color="000000"/>
              <w:left w:val="single" w:sz="4" w:space="0" w:color="000000"/>
              <w:bottom w:val="single" w:sz="4" w:space="0" w:color="000000"/>
            </w:tcBorders>
            <w:shd w:val="clear" w:color="auto" w:fill="99CCFF"/>
          </w:tcPr>
          <w:p w14:paraId="2AC2DA7B" w14:textId="77777777" w:rsidR="00E93969" w:rsidRDefault="00E93969" w:rsidP="00682EED">
            <w:pPr>
              <w:pStyle w:val="western"/>
              <w:snapToGrid w:val="0"/>
              <w:spacing w:before="0" w:after="0" w:line="240" w:lineRule="auto"/>
              <w:rPr>
                <w:rFonts w:ascii="Times New Roman" w:hAnsi="Times New Roman" w:cs="Times New Roman"/>
                <w:b/>
                <w:sz w:val="18"/>
                <w:szCs w:val="18"/>
              </w:rPr>
            </w:pPr>
            <w:r>
              <w:rPr>
                <w:rFonts w:ascii="Times New Roman" w:hAnsi="Times New Roman" w:cs="Times New Roman"/>
                <w:b/>
                <w:sz w:val="18"/>
                <w:szCs w:val="18"/>
              </w:rPr>
              <w:t>Incidenza</w:t>
            </w:r>
          </w:p>
          <w:p w14:paraId="10446013" w14:textId="77777777" w:rsidR="00E93969" w:rsidRPr="00E920E9" w:rsidRDefault="00E93969" w:rsidP="00682EED">
            <w:pPr>
              <w:pStyle w:val="western"/>
              <w:snapToGrid w:val="0"/>
              <w:spacing w:before="0" w:after="0" w:line="240" w:lineRule="auto"/>
              <w:rPr>
                <w:rFonts w:ascii="Times New Roman" w:hAnsi="Times New Roman" w:cs="Times New Roman"/>
                <w:b/>
                <w:sz w:val="18"/>
                <w:szCs w:val="18"/>
              </w:rPr>
            </w:pPr>
            <w:r>
              <w:rPr>
                <w:rFonts w:ascii="Times New Roman" w:hAnsi="Times New Roman" w:cs="Times New Roman"/>
                <w:b/>
                <w:sz w:val="18"/>
                <w:szCs w:val="18"/>
              </w:rPr>
              <w:t>Percentuale</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2A268601" w14:textId="77777777" w:rsidR="00E93969" w:rsidRPr="00E920E9" w:rsidRDefault="00E93969" w:rsidP="00682EED">
            <w:pPr>
              <w:pStyle w:val="western"/>
              <w:snapToGrid w:val="0"/>
              <w:spacing w:before="0" w:after="0" w:line="240" w:lineRule="auto"/>
              <w:ind w:left="130"/>
              <w:jc w:val="right"/>
              <w:rPr>
                <w:rFonts w:ascii="Times New Roman" w:hAnsi="Times New Roman" w:cs="Times New Roman"/>
                <w:i/>
                <w:sz w:val="18"/>
                <w:szCs w:val="18"/>
              </w:rPr>
            </w:pPr>
            <w:r>
              <w:rPr>
                <w:rFonts w:ascii="Times New Roman" w:hAnsi="Times New Roman" w:cs="Times New Roman"/>
                <w:i/>
                <w:sz w:val="18"/>
                <w:szCs w:val="18"/>
              </w:rPr>
              <w:t>27,28</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Pr>
          <w:p w14:paraId="22EFAAAF"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Pr>
                <w:rFonts w:ascii="Times New Roman" w:hAnsi="Times New Roman" w:cs="Times New Roman"/>
                <w:i/>
                <w:sz w:val="18"/>
                <w:szCs w:val="18"/>
              </w:rPr>
              <w:t>23,62</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Pr>
          <w:p w14:paraId="5F73B8A4" w14:textId="77777777" w:rsidR="00E93969" w:rsidRPr="00E920E9" w:rsidRDefault="00E93969" w:rsidP="00682EED">
            <w:pPr>
              <w:pStyle w:val="western"/>
              <w:snapToGrid w:val="0"/>
              <w:spacing w:before="0" w:after="0" w:line="240" w:lineRule="auto"/>
              <w:jc w:val="right"/>
              <w:rPr>
                <w:rFonts w:ascii="Times New Roman" w:hAnsi="Times New Roman" w:cs="Times New Roman"/>
                <w:i/>
                <w:sz w:val="18"/>
                <w:szCs w:val="18"/>
              </w:rPr>
            </w:pPr>
            <w:r>
              <w:rPr>
                <w:rFonts w:ascii="Times New Roman" w:hAnsi="Times New Roman" w:cs="Times New Roman"/>
                <w:i/>
                <w:sz w:val="18"/>
                <w:szCs w:val="18"/>
              </w:rPr>
              <w:t>23,22</w:t>
            </w:r>
          </w:p>
        </w:tc>
        <w:tc>
          <w:tcPr>
            <w:tcW w:w="1275" w:type="dxa"/>
            <w:tcBorders>
              <w:top w:val="single" w:sz="4" w:space="0" w:color="000000"/>
              <w:left w:val="single" w:sz="4" w:space="0" w:color="000000"/>
              <w:bottom w:val="single" w:sz="4" w:space="0" w:color="000000"/>
            </w:tcBorders>
            <w:shd w:val="clear" w:color="auto" w:fill="99CCFF"/>
          </w:tcPr>
          <w:p w14:paraId="757F46D6" w14:textId="77777777" w:rsidR="00E93969" w:rsidRPr="00E920E9" w:rsidRDefault="00E93969" w:rsidP="00682EED">
            <w:pPr>
              <w:pStyle w:val="western"/>
              <w:snapToGrid w:val="0"/>
              <w:spacing w:before="0" w:after="0" w:line="240" w:lineRule="auto"/>
              <w:ind w:left="16"/>
              <w:jc w:val="right"/>
              <w:rPr>
                <w:rFonts w:ascii="Times New Roman" w:hAnsi="Times New Roman" w:cs="Times New Roman"/>
                <w:i/>
                <w:sz w:val="18"/>
                <w:szCs w:val="18"/>
              </w:rPr>
            </w:pPr>
            <w:r>
              <w:rPr>
                <w:rFonts w:ascii="Times New Roman" w:hAnsi="Times New Roman" w:cs="Times New Roman"/>
                <w:i/>
                <w:sz w:val="18"/>
                <w:szCs w:val="18"/>
              </w:rPr>
              <w:t>21,40</w:t>
            </w:r>
          </w:p>
        </w:tc>
        <w:tc>
          <w:tcPr>
            <w:tcW w:w="1276" w:type="dxa"/>
            <w:tcBorders>
              <w:top w:val="single" w:sz="4" w:space="0" w:color="000000"/>
              <w:left w:val="single" w:sz="4" w:space="0" w:color="000000"/>
              <w:bottom w:val="single" w:sz="4" w:space="0" w:color="000000"/>
            </w:tcBorders>
            <w:shd w:val="clear" w:color="auto" w:fill="99CCFF"/>
          </w:tcPr>
          <w:p w14:paraId="2ECD8916" w14:textId="77777777" w:rsidR="00E93969" w:rsidRPr="00E920E9" w:rsidRDefault="00E93969" w:rsidP="00682EED">
            <w:pPr>
              <w:pStyle w:val="western"/>
              <w:snapToGrid w:val="0"/>
              <w:spacing w:before="0" w:after="0" w:line="240" w:lineRule="auto"/>
              <w:ind w:left="17"/>
              <w:jc w:val="right"/>
              <w:rPr>
                <w:rFonts w:ascii="Times New Roman" w:hAnsi="Times New Roman" w:cs="Times New Roman"/>
                <w:i/>
                <w:sz w:val="18"/>
                <w:szCs w:val="18"/>
              </w:rPr>
            </w:pPr>
            <w:r>
              <w:rPr>
                <w:rFonts w:ascii="Times New Roman" w:hAnsi="Times New Roman" w:cs="Times New Roman"/>
                <w:i/>
                <w:sz w:val="18"/>
                <w:szCs w:val="18"/>
              </w:rPr>
              <w:t>24,48</w:t>
            </w:r>
          </w:p>
        </w:tc>
        <w:tc>
          <w:tcPr>
            <w:tcW w:w="1134" w:type="dxa"/>
            <w:tcBorders>
              <w:top w:val="single" w:sz="4" w:space="0" w:color="000000"/>
              <w:left w:val="single" w:sz="4" w:space="0" w:color="000000"/>
              <w:bottom w:val="single" w:sz="4" w:space="0" w:color="000000"/>
            </w:tcBorders>
            <w:shd w:val="clear" w:color="auto" w:fill="99CCFF"/>
          </w:tcPr>
          <w:p w14:paraId="1E10E8E3" w14:textId="77777777" w:rsidR="00E93969" w:rsidRPr="00E920E9" w:rsidRDefault="00E93969" w:rsidP="00682EED">
            <w:pPr>
              <w:pStyle w:val="western"/>
              <w:snapToGrid w:val="0"/>
              <w:spacing w:before="0" w:after="0" w:line="240" w:lineRule="auto"/>
              <w:ind w:left="55"/>
              <w:jc w:val="right"/>
              <w:rPr>
                <w:rFonts w:ascii="Times New Roman" w:hAnsi="Times New Roman" w:cs="Times New Roman"/>
                <w:i/>
                <w:color w:val="auto"/>
                <w:sz w:val="18"/>
                <w:szCs w:val="18"/>
              </w:rPr>
            </w:pPr>
            <w:r>
              <w:rPr>
                <w:rFonts w:ascii="Times New Roman" w:hAnsi="Times New Roman" w:cs="Times New Roman"/>
                <w:i/>
                <w:color w:val="auto"/>
                <w:sz w:val="18"/>
                <w:szCs w:val="18"/>
              </w:rPr>
              <w:t>26,68</w:t>
            </w:r>
          </w:p>
        </w:tc>
        <w:tc>
          <w:tcPr>
            <w:tcW w:w="1418" w:type="dxa"/>
            <w:tcBorders>
              <w:top w:val="single" w:sz="4" w:space="0" w:color="000000"/>
              <w:left w:val="single" w:sz="4" w:space="0" w:color="000000"/>
              <w:bottom w:val="single" w:sz="4" w:space="0" w:color="000000"/>
              <w:right w:val="single" w:sz="4" w:space="0" w:color="000000"/>
            </w:tcBorders>
            <w:shd w:val="clear" w:color="auto" w:fill="99CCFF"/>
          </w:tcPr>
          <w:p w14:paraId="09C3026B" w14:textId="77777777" w:rsidR="00E93969" w:rsidRPr="00094C20"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094C20">
              <w:rPr>
                <w:rFonts w:ascii="Times New Roman" w:hAnsi="Times New Roman" w:cs="Times New Roman"/>
                <w:i/>
                <w:color w:val="auto"/>
                <w:sz w:val="18"/>
                <w:szCs w:val="18"/>
              </w:rPr>
              <w:t>24,97</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19406DF5" w14:textId="77777777" w:rsidR="00E93969" w:rsidRPr="00094C20"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sidRPr="00094C20">
              <w:rPr>
                <w:rFonts w:ascii="Times New Roman" w:hAnsi="Times New Roman" w:cs="Times New Roman"/>
                <w:i/>
                <w:color w:val="auto"/>
                <w:sz w:val="18"/>
                <w:szCs w:val="18"/>
              </w:rPr>
              <w:t>21,,38</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57C7147D" w14:textId="77777777" w:rsidR="00E93969" w:rsidRPr="002642EF"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r>
              <w:rPr>
                <w:rFonts w:ascii="Times New Roman" w:hAnsi="Times New Roman" w:cs="Times New Roman"/>
                <w:i/>
                <w:color w:val="auto"/>
                <w:sz w:val="18"/>
                <w:szCs w:val="18"/>
              </w:rPr>
              <w:t>23,74</w:t>
            </w:r>
          </w:p>
        </w:tc>
        <w:tc>
          <w:tcPr>
            <w:tcW w:w="1275" w:type="dxa"/>
            <w:tcBorders>
              <w:top w:val="single" w:sz="4" w:space="0" w:color="000000"/>
              <w:left w:val="single" w:sz="4" w:space="0" w:color="000000"/>
              <w:bottom w:val="single" w:sz="4" w:space="0" w:color="000000"/>
              <w:right w:val="single" w:sz="4" w:space="0" w:color="000000"/>
            </w:tcBorders>
            <w:shd w:val="clear" w:color="auto" w:fill="99CCFF"/>
          </w:tcPr>
          <w:p w14:paraId="1B588D0C" w14:textId="77777777" w:rsidR="00E93969" w:rsidRDefault="00E93969" w:rsidP="00682EED">
            <w:pPr>
              <w:pStyle w:val="western"/>
              <w:snapToGrid w:val="0"/>
              <w:spacing w:before="0" w:after="0" w:line="240" w:lineRule="auto"/>
              <w:ind w:left="16"/>
              <w:jc w:val="right"/>
              <w:rPr>
                <w:rFonts w:ascii="Times New Roman" w:hAnsi="Times New Roman" w:cs="Times New Roman"/>
                <w:i/>
                <w:color w:val="auto"/>
                <w:sz w:val="18"/>
                <w:szCs w:val="18"/>
              </w:rPr>
            </w:pPr>
          </w:p>
        </w:tc>
      </w:tr>
    </w:tbl>
    <w:p w14:paraId="76DCFCA0" w14:textId="77777777" w:rsidR="00D97726" w:rsidRPr="00E920E9" w:rsidRDefault="00D97726" w:rsidP="00D97726">
      <w:pPr>
        <w:pStyle w:val="Default"/>
        <w:ind w:left="567"/>
        <w:rPr>
          <w:rFonts w:ascii="Times New Roman" w:hAnsi="Times New Roman" w:cs="Times New Roman"/>
          <w:sz w:val="18"/>
          <w:szCs w:val="18"/>
        </w:rPr>
      </w:pPr>
      <w:r w:rsidRPr="00E920E9">
        <w:rPr>
          <w:rFonts w:ascii="Times New Roman" w:hAnsi="Times New Roman" w:cs="Times New Roman"/>
          <w:sz w:val="18"/>
          <w:szCs w:val="18"/>
        </w:rPr>
        <w:t>6</w:t>
      </w:r>
    </w:p>
    <w:p w14:paraId="16D48309" w14:textId="77777777" w:rsidR="00D97726" w:rsidRPr="00E920E9" w:rsidRDefault="00D97726" w:rsidP="00D97726">
      <w:pPr>
        <w:pStyle w:val="western"/>
        <w:spacing w:before="0" w:after="0" w:line="240" w:lineRule="auto"/>
        <w:ind w:left="567"/>
        <w:jc w:val="center"/>
        <w:rPr>
          <w:rFonts w:ascii="Times New Roman" w:hAnsi="Times New Roman" w:cs="Times New Roman"/>
          <w:sz w:val="18"/>
          <w:szCs w:val="18"/>
        </w:rPr>
      </w:pPr>
    </w:p>
    <w:p w14:paraId="71B39BF3" w14:textId="77777777" w:rsidR="00D97726" w:rsidRDefault="00D97726" w:rsidP="00D97726">
      <w:pPr>
        <w:pStyle w:val="NormaleWeb"/>
        <w:ind w:left="567"/>
        <w:jc w:val="center"/>
        <w:rPr>
          <w:rStyle w:val="Enfasigrassetto"/>
          <w:sz w:val="18"/>
          <w:szCs w:val="18"/>
        </w:rPr>
      </w:pPr>
      <w:r w:rsidRPr="00E920E9">
        <w:rPr>
          <w:rStyle w:val="Enfasigrassetto"/>
          <w:sz w:val="18"/>
          <w:szCs w:val="18"/>
        </w:rPr>
        <w:t>L’AMMINISTRAZIONE IN CIFRE</w:t>
      </w:r>
    </w:p>
    <w:p w14:paraId="1272B583" w14:textId="77777777" w:rsidR="00D97726" w:rsidRPr="00E920E9" w:rsidRDefault="00D97726" w:rsidP="00D97726">
      <w:pPr>
        <w:pStyle w:val="NormaleWeb"/>
        <w:ind w:left="567"/>
        <w:jc w:val="center"/>
        <w:rPr>
          <w:rStyle w:val="Enfasigrassetto"/>
          <w:sz w:val="18"/>
          <w:szCs w:val="18"/>
        </w:rPr>
      </w:pPr>
    </w:p>
    <w:p w14:paraId="55AA1C5C" w14:textId="77777777" w:rsidR="00D97726" w:rsidRPr="00E920E9" w:rsidRDefault="00D97726" w:rsidP="00D97726">
      <w:pPr>
        <w:pStyle w:val="NormaleWeb"/>
        <w:ind w:left="567"/>
        <w:rPr>
          <w:rStyle w:val="Enfasigrassetto"/>
          <w:b w:val="0"/>
          <w:sz w:val="18"/>
          <w:szCs w:val="18"/>
        </w:rPr>
      </w:pPr>
      <w:r w:rsidRPr="00E920E9">
        <w:rPr>
          <w:rStyle w:val="Enfasigrassetto"/>
          <w:b w:val="0"/>
          <w:sz w:val="18"/>
          <w:szCs w:val="18"/>
        </w:rPr>
        <w:t>IL BILANCIO COMUNALE – LA GESTIONE DELLE RISORSE NEL COMUNE DI ORROLI</w:t>
      </w:r>
    </w:p>
    <w:p w14:paraId="7A0ED0FB" w14:textId="77777777" w:rsidR="00D97726" w:rsidRDefault="00D97726" w:rsidP="00D97726">
      <w:pPr>
        <w:pStyle w:val="NormaleWeb"/>
        <w:ind w:left="567"/>
        <w:jc w:val="both"/>
        <w:rPr>
          <w:sz w:val="18"/>
          <w:szCs w:val="18"/>
        </w:rPr>
      </w:pPr>
      <w:r w:rsidRPr="00E920E9">
        <w:rPr>
          <w:rStyle w:val="Enfasigrassetto"/>
          <w:b w:val="0"/>
          <w:sz w:val="18"/>
          <w:szCs w:val="18"/>
        </w:rPr>
        <w:t xml:space="preserve">Per l’attuazione dei servizi erogati, il Comune utilizza le risorse derivanti da entrate proprie e da entrate da trasferimenti correnti dello Stato e della Regione. </w:t>
      </w:r>
      <w:r w:rsidRPr="00E920E9">
        <w:rPr>
          <w:rStyle w:val="Enfasigrassetto"/>
          <w:b w:val="0"/>
          <w:color w:val="auto"/>
          <w:sz w:val="18"/>
          <w:szCs w:val="18"/>
        </w:rPr>
        <w:t>Dall’anno 2016 il comune è soggetto alle regole del pareggio di bilancio.</w:t>
      </w:r>
      <w:r w:rsidRPr="00E920E9">
        <w:rPr>
          <w:rStyle w:val="Enfasigrassetto"/>
          <w:b w:val="0"/>
          <w:sz w:val="18"/>
          <w:szCs w:val="18"/>
        </w:rPr>
        <w:t xml:space="preserve">  Con la progressiva riduzione delle risorse finanziarie derivanti dai trasferimenti da parte dello Stato e della Regione Sardegna, l’Amministrazione ha voluto attuare una politica di contenimento delle spese correnti piuttosto che aumentare il livello di pressione tributaria locale. Nel 2012 è entrata in vigore l’</w:t>
      </w:r>
      <w:r w:rsidRPr="00E920E9">
        <w:rPr>
          <w:sz w:val="18"/>
          <w:szCs w:val="18"/>
        </w:rPr>
        <w:t>'IMU, introdotta nell'ambito</w:t>
      </w:r>
      <w:r w:rsidRPr="00E920E9">
        <w:rPr>
          <w:color w:val="auto"/>
          <w:sz w:val="18"/>
          <w:szCs w:val="18"/>
        </w:rPr>
        <w:t xml:space="preserve"> della legislazione attuativa </w:t>
      </w:r>
      <w:r w:rsidRPr="00933836">
        <w:rPr>
          <w:color w:val="auto"/>
          <w:sz w:val="18"/>
          <w:szCs w:val="18"/>
        </w:rPr>
        <w:t xml:space="preserve">del </w:t>
      </w:r>
      <w:hyperlink r:id="rId18" w:tooltip="Federalismo fiscale" w:history="1">
        <w:r w:rsidRPr="00933836">
          <w:rPr>
            <w:rStyle w:val="Collegamentoipertestuale"/>
            <w:color w:val="auto"/>
            <w:sz w:val="18"/>
            <w:szCs w:val="18"/>
            <w:u w:val="none"/>
          </w:rPr>
          <w:t>federalismo fiscale</w:t>
        </w:r>
      </w:hyperlink>
      <w:r w:rsidRPr="00933836">
        <w:rPr>
          <w:color w:val="auto"/>
          <w:sz w:val="18"/>
          <w:szCs w:val="18"/>
        </w:rPr>
        <w:t xml:space="preserve"> con il </w:t>
      </w:r>
      <w:hyperlink r:id="rId19" w:tooltip="Decreto legislativo" w:history="1">
        <w:r w:rsidRPr="00933836">
          <w:rPr>
            <w:rStyle w:val="Collegamentoipertestuale"/>
            <w:color w:val="auto"/>
            <w:sz w:val="18"/>
            <w:szCs w:val="18"/>
            <w:u w:val="none"/>
          </w:rPr>
          <w:t>d.lgs.</w:t>
        </w:r>
      </w:hyperlink>
      <w:r w:rsidRPr="00E920E9">
        <w:rPr>
          <w:color w:val="auto"/>
          <w:sz w:val="18"/>
          <w:szCs w:val="18"/>
        </w:rPr>
        <w:t xml:space="preserve"> n. 23 del 14 marzo 2011 (artt. 7, 8 e 9), e si  stabiliva la vigenza dell’imposta dal 2014 per gli immobili diversi dall'</w:t>
      </w:r>
      <w:r w:rsidRPr="00E920E9">
        <w:rPr>
          <w:rStyle w:val="adtext"/>
          <w:color w:val="auto"/>
          <w:sz w:val="18"/>
          <w:szCs w:val="18"/>
        </w:rPr>
        <w:t>abitazione principale</w:t>
      </w:r>
      <w:r w:rsidRPr="00E920E9">
        <w:rPr>
          <w:color w:val="auto"/>
          <w:sz w:val="18"/>
          <w:szCs w:val="18"/>
        </w:rPr>
        <w:t xml:space="preserve"> (art. 8, comma 2°, d.lgs. n. 23/2011). </w:t>
      </w:r>
      <w:r w:rsidRPr="00933836">
        <w:rPr>
          <w:color w:val="auto"/>
          <w:sz w:val="18"/>
          <w:szCs w:val="18"/>
        </w:rPr>
        <w:t xml:space="preserve">In seguito il </w:t>
      </w:r>
      <w:hyperlink r:id="rId20" w:tooltip="Decreto legge" w:history="1">
        <w:r w:rsidRPr="00933836">
          <w:rPr>
            <w:rStyle w:val="Collegamentoipertestuale"/>
            <w:color w:val="auto"/>
            <w:sz w:val="18"/>
            <w:szCs w:val="18"/>
            <w:u w:val="none"/>
          </w:rPr>
          <w:t>decreto legge</w:t>
        </w:r>
      </w:hyperlink>
      <w:r w:rsidRPr="00933836">
        <w:rPr>
          <w:color w:val="auto"/>
          <w:sz w:val="18"/>
          <w:szCs w:val="18"/>
        </w:rPr>
        <w:t xml:space="preserve"> n. 201 del 6 dicembre 2011, recante disposizioni urgenti per la </w:t>
      </w:r>
      <w:hyperlink r:id="rId21" w:tooltip="Crescita economica" w:history="1">
        <w:r w:rsidRPr="00933836">
          <w:rPr>
            <w:rStyle w:val="Collegamentoipertestuale"/>
            <w:color w:val="auto"/>
            <w:sz w:val="18"/>
            <w:szCs w:val="18"/>
            <w:u w:val="none"/>
          </w:rPr>
          <w:t>crescita</w:t>
        </w:r>
      </w:hyperlink>
      <w:r w:rsidRPr="00933836">
        <w:rPr>
          <w:color w:val="auto"/>
          <w:sz w:val="18"/>
          <w:szCs w:val="18"/>
        </w:rPr>
        <w:t>, l'</w:t>
      </w:r>
      <w:hyperlink r:id="rId22" w:tooltip="Equità" w:history="1">
        <w:r w:rsidRPr="00933836">
          <w:rPr>
            <w:rStyle w:val="Collegamentoipertestuale"/>
            <w:color w:val="auto"/>
            <w:sz w:val="18"/>
            <w:szCs w:val="18"/>
            <w:u w:val="none"/>
          </w:rPr>
          <w:t>equità</w:t>
        </w:r>
      </w:hyperlink>
      <w:r w:rsidRPr="00933836">
        <w:rPr>
          <w:color w:val="auto"/>
          <w:sz w:val="18"/>
          <w:szCs w:val="18"/>
        </w:rPr>
        <w:t xml:space="preserve"> e il consolidamento dei </w:t>
      </w:r>
      <w:hyperlink r:id="rId23" w:tooltip="Bilancio dello Stato" w:history="1">
        <w:r w:rsidRPr="00933836">
          <w:rPr>
            <w:rStyle w:val="Collegamentoipertestuale"/>
            <w:color w:val="auto"/>
            <w:sz w:val="18"/>
            <w:szCs w:val="18"/>
            <w:u w:val="none"/>
          </w:rPr>
          <w:t>conti pubblici</w:t>
        </w:r>
      </w:hyperlink>
      <w:r w:rsidRPr="00E920E9">
        <w:rPr>
          <w:color w:val="auto"/>
          <w:sz w:val="18"/>
          <w:szCs w:val="18"/>
        </w:rPr>
        <w:t xml:space="preserve"> (noto come "</w:t>
      </w:r>
      <w:r w:rsidRPr="00E920E9">
        <w:rPr>
          <w:i/>
          <w:iCs/>
          <w:color w:val="auto"/>
          <w:sz w:val="18"/>
          <w:szCs w:val="18"/>
        </w:rPr>
        <w:t>manovra Salva Italia</w:t>
      </w:r>
      <w:r w:rsidRPr="00E920E9">
        <w:rPr>
          <w:color w:val="auto"/>
          <w:sz w:val="18"/>
          <w:szCs w:val="18"/>
        </w:rPr>
        <w:t xml:space="preserve">") poi convertito, con modificazioni, dalla </w:t>
      </w:r>
      <w:hyperlink r:id="rId24" w:tooltip="Legge" w:history="1">
        <w:r w:rsidRPr="00E920E9">
          <w:rPr>
            <w:rStyle w:val="Collegamentoipertestuale"/>
            <w:color w:val="auto"/>
            <w:sz w:val="18"/>
            <w:szCs w:val="18"/>
          </w:rPr>
          <w:t>legge</w:t>
        </w:r>
      </w:hyperlink>
      <w:r w:rsidRPr="00E920E9">
        <w:rPr>
          <w:color w:val="auto"/>
          <w:sz w:val="18"/>
          <w:szCs w:val="18"/>
        </w:rPr>
        <w:t xml:space="preserve"> n. 214 del 22 dicembre 2011, </w:t>
      </w:r>
      <w:r w:rsidRPr="00933836">
        <w:rPr>
          <w:color w:val="auto"/>
          <w:sz w:val="18"/>
          <w:szCs w:val="18"/>
        </w:rPr>
        <w:t xml:space="preserve">ha modificato la natura dell'imposta rendendola di fatto un'ICI sulle abitazioni principali e ne ha anticipato l'introduzione, in via sperimentale, al 2012, prevedendone </w:t>
      </w:r>
      <w:r w:rsidRPr="00933836">
        <w:rPr>
          <w:sz w:val="18"/>
          <w:szCs w:val="18"/>
        </w:rPr>
        <w:t xml:space="preserve">l'applicazione a regime dal 2015, incrementando sensibilmente la </w:t>
      </w:r>
      <w:r w:rsidRPr="00933836">
        <w:rPr>
          <w:rStyle w:val="adtext"/>
          <w:sz w:val="18"/>
          <w:szCs w:val="18"/>
        </w:rPr>
        <w:t>base imponibile</w:t>
      </w:r>
      <w:r w:rsidRPr="00933836">
        <w:rPr>
          <w:sz w:val="18"/>
          <w:szCs w:val="18"/>
        </w:rPr>
        <w:t>, mediante spe</w:t>
      </w:r>
      <w:r w:rsidRPr="00E920E9">
        <w:rPr>
          <w:sz w:val="18"/>
          <w:szCs w:val="18"/>
        </w:rPr>
        <w:t>cifici moltiplicatori delle rendite catastali. Sebbene ,rispetto al 2011, siano rimaste applicate le aliquote del 4 mille per la abitazioni principale e relative pertinenze e il 7,6 x mille per gli altri immobili e aree fabbricabili, a seguito dell’entrata invigore nel 2014 della IUC il carico fiscale dei contribuenti è notevolmente aumentato mentre risultano notevolmente diminuiti i trasferimenti di Stato e Regione.</w:t>
      </w:r>
    </w:p>
    <w:tbl>
      <w:tblPr>
        <w:tblW w:w="0" w:type="auto"/>
        <w:jc w:val="center"/>
        <w:tblLayout w:type="fixed"/>
        <w:tblLook w:val="0000" w:firstRow="0" w:lastRow="0" w:firstColumn="0" w:lastColumn="0" w:noHBand="0" w:noVBand="0"/>
      </w:tblPr>
      <w:tblGrid>
        <w:gridCol w:w="3888"/>
        <w:gridCol w:w="2700"/>
        <w:gridCol w:w="2700"/>
      </w:tblGrid>
      <w:tr w:rsidR="004D0C1F" w:rsidRPr="00E920E9" w14:paraId="46F8D0B6" w14:textId="77777777" w:rsidTr="00682EED">
        <w:trPr>
          <w:trHeight w:val="788"/>
          <w:jc w:val="center"/>
        </w:trPr>
        <w:tc>
          <w:tcPr>
            <w:tcW w:w="3888" w:type="dxa"/>
            <w:tcBorders>
              <w:top w:val="double" w:sz="1" w:space="0" w:color="000000"/>
              <w:left w:val="double" w:sz="1" w:space="0" w:color="000000"/>
              <w:bottom w:val="single" w:sz="4" w:space="0" w:color="000000"/>
            </w:tcBorders>
            <w:shd w:val="clear" w:color="auto" w:fill="auto"/>
          </w:tcPr>
          <w:p w14:paraId="25742C0A" w14:textId="77777777" w:rsidR="004D0C1F" w:rsidRPr="00FB0174" w:rsidRDefault="004D0C1F" w:rsidP="004D0C1F">
            <w:pPr>
              <w:pStyle w:val="western"/>
              <w:snapToGrid w:val="0"/>
              <w:spacing w:before="0" w:after="0" w:line="240" w:lineRule="auto"/>
              <w:ind w:left="567"/>
              <w:jc w:val="center"/>
              <w:rPr>
                <w:rFonts w:ascii="Times New Roman" w:hAnsi="Times New Roman" w:cs="Times New Roman"/>
                <w:b/>
                <w:i/>
                <w:caps/>
                <w:color w:val="auto"/>
                <w:sz w:val="18"/>
                <w:szCs w:val="18"/>
              </w:rPr>
            </w:pPr>
            <w:r>
              <w:rPr>
                <w:sz w:val="18"/>
                <w:szCs w:val="18"/>
              </w:rPr>
              <w:lastRenderedPageBreak/>
              <w:br w:type="page"/>
            </w:r>
            <w:r w:rsidRPr="00FB0174">
              <w:rPr>
                <w:rFonts w:ascii="Times New Roman" w:hAnsi="Times New Roman" w:cs="Times New Roman"/>
                <w:b/>
                <w:i/>
                <w:color w:val="auto"/>
                <w:sz w:val="18"/>
                <w:szCs w:val="18"/>
              </w:rPr>
              <w:t>F</w:t>
            </w:r>
            <w:r w:rsidRPr="00FB0174">
              <w:rPr>
                <w:rFonts w:ascii="Times New Roman" w:hAnsi="Times New Roman" w:cs="Times New Roman"/>
                <w:b/>
                <w:i/>
                <w:caps/>
                <w:color w:val="auto"/>
                <w:sz w:val="18"/>
                <w:szCs w:val="18"/>
              </w:rPr>
              <w:t>onti di Entrata</w:t>
            </w:r>
          </w:p>
        </w:tc>
        <w:tc>
          <w:tcPr>
            <w:tcW w:w="2700" w:type="dxa"/>
            <w:tcBorders>
              <w:top w:val="double" w:sz="1" w:space="0" w:color="000000"/>
              <w:left w:val="single" w:sz="4" w:space="0" w:color="000000"/>
              <w:bottom w:val="single" w:sz="4" w:space="0" w:color="000000"/>
              <w:right w:val="single" w:sz="4" w:space="0" w:color="000000"/>
            </w:tcBorders>
          </w:tcPr>
          <w:p w14:paraId="65701653" w14:textId="77777777" w:rsidR="004D0C1F" w:rsidRPr="00FB0174" w:rsidRDefault="004D0C1F" w:rsidP="004D0C1F">
            <w:pPr>
              <w:pStyle w:val="western"/>
              <w:snapToGrid w:val="0"/>
              <w:spacing w:before="0" w:after="0" w:line="240" w:lineRule="auto"/>
              <w:ind w:left="567"/>
              <w:jc w:val="both"/>
              <w:rPr>
                <w:rFonts w:ascii="Times New Roman" w:hAnsi="Times New Roman" w:cs="Times New Roman"/>
                <w:b/>
                <w:i/>
                <w:color w:val="auto"/>
                <w:sz w:val="18"/>
                <w:szCs w:val="18"/>
              </w:rPr>
            </w:pPr>
          </w:p>
          <w:p w14:paraId="6D9A6E7F" w14:textId="77777777" w:rsidR="004D0C1F" w:rsidRPr="00E93969" w:rsidRDefault="004D0C1F" w:rsidP="004D0C1F">
            <w:pPr>
              <w:pStyle w:val="western"/>
              <w:snapToGrid w:val="0"/>
              <w:spacing w:before="0" w:after="0" w:line="240" w:lineRule="auto"/>
              <w:ind w:left="567"/>
              <w:jc w:val="both"/>
              <w:rPr>
                <w:rFonts w:ascii="Times New Roman" w:hAnsi="Times New Roman" w:cs="Times New Roman"/>
                <w:b/>
                <w:i/>
                <w:color w:val="auto"/>
                <w:sz w:val="18"/>
                <w:szCs w:val="18"/>
                <w:highlight w:val="yellow"/>
              </w:rPr>
            </w:pPr>
            <w:r w:rsidRPr="00E93969">
              <w:rPr>
                <w:rFonts w:ascii="Times New Roman" w:hAnsi="Times New Roman" w:cs="Times New Roman"/>
                <w:b/>
                <w:i/>
                <w:color w:val="auto"/>
                <w:sz w:val="18"/>
                <w:szCs w:val="18"/>
                <w:highlight w:val="yellow"/>
              </w:rPr>
              <w:t>P</w:t>
            </w:r>
            <w:r w:rsidRPr="00E93969">
              <w:rPr>
                <w:rFonts w:ascii="Times New Roman" w:hAnsi="Times New Roman" w:cs="Times New Roman"/>
                <w:b/>
                <w:i/>
                <w:caps/>
                <w:color w:val="auto"/>
                <w:sz w:val="18"/>
                <w:szCs w:val="18"/>
                <w:highlight w:val="yellow"/>
              </w:rPr>
              <w:t>reventivo</w:t>
            </w:r>
            <w:r w:rsidRPr="00E93969">
              <w:rPr>
                <w:rFonts w:ascii="Times New Roman" w:hAnsi="Times New Roman" w:cs="Times New Roman"/>
                <w:b/>
                <w:i/>
                <w:color w:val="auto"/>
                <w:sz w:val="18"/>
                <w:szCs w:val="18"/>
                <w:highlight w:val="yellow"/>
              </w:rPr>
              <w:t xml:space="preserve"> 2021</w:t>
            </w:r>
          </w:p>
          <w:p w14:paraId="4350286B" w14:textId="42D33C68" w:rsidR="00E93969" w:rsidRPr="00FB0174" w:rsidRDefault="00E93969" w:rsidP="004D0C1F">
            <w:pPr>
              <w:pStyle w:val="western"/>
              <w:snapToGrid w:val="0"/>
              <w:spacing w:before="0" w:after="0" w:line="240" w:lineRule="auto"/>
              <w:ind w:left="567"/>
              <w:jc w:val="both"/>
              <w:rPr>
                <w:rFonts w:ascii="Times New Roman" w:hAnsi="Times New Roman" w:cs="Times New Roman"/>
                <w:b/>
                <w:i/>
                <w:caps/>
                <w:color w:val="auto"/>
                <w:sz w:val="18"/>
                <w:szCs w:val="18"/>
              </w:rPr>
            </w:pPr>
            <w:r w:rsidRPr="00E93969">
              <w:rPr>
                <w:rFonts w:ascii="Times New Roman" w:hAnsi="Times New Roman" w:cs="Times New Roman"/>
                <w:b/>
                <w:i/>
                <w:color w:val="auto"/>
                <w:sz w:val="18"/>
                <w:szCs w:val="18"/>
                <w:highlight w:val="yellow"/>
              </w:rPr>
              <w:t>(da aggiornare)</w:t>
            </w:r>
          </w:p>
        </w:tc>
        <w:tc>
          <w:tcPr>
            <w:tcW w:w="2700" w:type="dxa"/>
            <w:tcBorders>
              <w:top w:val="double" w:sz="1" w:space="0" w:color="000000"/>
              <w:left w:val="single" w:sz="4" w:space="0" w:color="000000"/>
              <w:bottom w:val="single" w:sz="4" w:space="0" w:color="000000"/>
            </w:tcBorders>
            <w:shd w:val="clear" w:color="auto" w:fill="auto"/>
          </w:tcPr>
          <w:p w14:paraId="74CA4309" w14:textId="4320259F" w:rsidR="004D0C1F" w:rsidRPr="00FB0174" w:rsidRDefault="004D0C1F" w:rsidP="004D0C1F">
            <w:pPr>
              <w:pStyle w:val="western"/>
              <w:snapToGrid w:val="0"/>
              <w:spacing w:before="0" w:after="0" w:line="240" w:lineRule="auto"/>
              <w:ind w:left="567"/>
              <w:jc w:val="both"/>
              <w:rPr>
                <w:rFonts w:ascii="Times New Roman" w:hAnsi="Times New Roman" w:cs="Times New Roman"/>
                <w:b/>
                <w:i/>
                <w:caps/>
                <w:color w:val="auto"/>
                <w:sz w:val="18"/>
                <w:szCs w:val="18"/>
              </w:rPr>
            </w:pPr>
          </w:p>
          <w:p w14:paraId="7F67933C" w14:textId="77777777" w:rsidR="00E93969" w:rsidRPr="00E93969" w:rsidRDefault="00E93969" w:rsidP="00E93969">
            <w:pPr>
              <w:pStyle w:val="western"/>
              <w:snapToGrid w:val="0"/>
              <w:spacing w:before="0" w:after="0" w:line="240" w:lineRule="auto"/>
              <w:ind w:left="567"/>
              <w:jc w:val="both"/>
              <w:rPr>
                <w:rFonts w:ascii="Times New Roman" w:hAnsi="Times New Roman" w:cs="Times New Roman"/>
                <w:b/>
                <w:i/>
                <w:caps/>
                <w:color w:val="auto"/>
                <w:sz w:val="18"/>
                <w:szCs w:val="18"/>
                <w:highlight w:val="yellow"/>
              </w:rPr>
            </w:pPr>
            <w:r w:rsidRPr="00E93969">
              <w:rPr>
                <w:rFonts w:ascii="Times New Roman" w:hAnsi="Times New Roman" w:cs="Times New Roman"/>
                <w:b/>
                <w:i/>
                <w:caps/>
                <w:color w:val="auto"/>
                <w:sz w:val="18"/>
                <w:szCs w:val="18"/>
                <w:highlight w:val="yellow"/>
              </w:rPr>
              <w:t>preconsuntivo 2020</w:t>
            </w:r>
          </w:p>
          <w:p w14:paraId="0E7AB472" w14:textId="73882DC2" w:rsidR="00E93969" w:rsidRPr="00E93969" w:rsidRDefault="00E93969" w:rsidP="00E93969">
            <w:pPr>
              <w:pStyle w:val="western"/>
              <w:snapToGrid w:val="0"/>
              <w:spacing w:before="0" w:after="0" w:line="240" w:lineRule="auto"/>
              <w:ind w:left="567"/>
              <w:jc w:val="both"/>
              <w:rPr>
                <w:rFonts w:ascii="Times New Roman" w:hAnsi="Times New Roman" w:cs="Times New Roman"/>
                <w:b/>
                <w:i/>
                <w:caps/>
                <w:color w:val="auto"/>
                <w:sz w:val="18"/>
                <w:szCs w:val="18"/>
              </w:rPr>
            </w:pPr>
            <w:r w:rsidRPr="00E93969">
              <w:rPr>
                <w:rFonts w:ascii="Times New Roman" w:hAnsi="Times New Roman" w:cs="Times New Roman"/>
                <w:b/>
                <w:i/>
                <w:caps/>
                <w:color w:val="auto"/>
                <w:sz w:val="18"/>
                <w:szCs w:val="18"/>
                <w:highlight w:val="yellow"/>
              </w:rPr>
              <w:t>(da aggiornare)</w:t>
            </w:r>
          </w:p>
        </w:tc>
      </w:tr>
      <w:tr w:rsidR="004D0C1F" w:rsidRPr="00E920E9" w14:paraId="0E34CB42"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526BA70A"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color w:val="auto"/>
                <w:sz w:val="18"/>
                <w:szCs w:val="18"/>
              </w:rPr>
            </w:pPr>
            <w:r w:rsidRPr="00311D2C">
              <w:rPr>
                <w:rFonts w:ascii="Times New Roman" w:hAnsi="Times New Roman" w:cs="Times New Roman"/>
                <w:b/>
                <w:i/>
                <w:color w:val="auto"/>
                <w:sz w:val="18"/>
                <w:szCs w:val="18"/>
              </w:rPr>
              <w:t>Entrate tributarie</w:t>
            </w:r>
          </w:p>
        </w:tc>
        <w:tc>
          <w:tcPr>
            <w:tcW w:w="2700" w:type="dxa"/>
            <w:tcBorders>
              <w:top w:val="single" w:sz="4" w:space="0" w:color="000000"/>
              <w:left w:val="single" w:sz="4" w:space="0" w:color="000000"/>
              <w:bottom w:val="single" w:sz="4" w:space="0" w:color="000000"/>
              <w:right w:val="single" w:sz="4" w:space="0" w:color="000000"/>
            </w:tcBorders>
          </w:tcPr>
          <w:p w14:paraId="1B427578" w14:textId="77777777" w:rsidR="004D0C1F" w:rsidRPr="00516E31" w:rsidRDefault="004D0C1F" w:rsidP="004D0C1F">
            <w:pPr>
              <w:pStyle w:val="western"/>
              <w:snapToGrid w:val="0"/>
              <w:spacing w:before="0" w:after="0" w:line="240" w:lineRule="auto"/>
              <w:ind w:left="567"/>
              <w:jc w:val="both"/>
              <w:rPr>
                <w:rFonts w:ascii="Times New Roman" w:hAnsi="Times New Roman" w:cs="Times New Roman"/>
                <w:i/>
                <w:color w:val="auto"/>
                <w:sz w:val="18"/>
                <w:szCs w:val="18"/>
                <w:highlight w:val="yellow"/>
              </w:rPr>
            </w:pPr>
          </w:p>
        </w:tc>
        <w:tc>
          <w:tcPr>
            <w:tcW w:w="2700" w:type="dxa"/>
            <w:tcBorders>
              <w:top w:val="single" w:sz="4" w:space="0" w:color="000000"/>
              <w:left w:val="single" w:sz="4" w:space="0" w:color="000000"/>
              <w:bottom w:val="single" w:sz="4" w:space="0" w:color="000000"/>
            </w:tcBorders>
            <w:shd w:val="clear" w:color="auto" w:fill="auto"/>
          </w:tcPr>
          <w:p w14:paraId="06F40B12" w14:textId="752B5AAC" w:rsidR="004D0C1F" w:rsidRPr="00516E31" w:rsidRDefault="004D0C1F" w:rsidP="004D0C1F">
            <w:pPr>
              <w:pStyle w:val="western"/>
              <w:snapToGrid w:val="0"/>
              <w:spacing w:before="0" w:after="0" w:line="240" w:lineRule="auto"/>
              <w:ind w:left="567"/>
              <w:jc w:val="both"/>
              <w:rPr>
                <w:rFonts w:ascii="Times New Roman" w:hAnsi="Times New Roman" w:cs="Times New Roman"/>
                <w:i/>
                <w:color w:val="auto"/>
                <w:sz w:val="18"/>
                <w:szCs w:val="18"/>
                <w:highlight w:val="yellow"/>
              </w:rPr>
            </w:pPr>
          </w:p>
        </w:tc>
      </w:tr>
      <w:tr w:rsidR="004D0C1F" w:rsidRPr="00E920E9" w14:paraId="2B48D5A8"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1A666BCF"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color w:val="auto"/>
                <w:sz w:val="18"/>
                <w:szCs w:val="18"/>
              </w:rPr>
            </w:pPr>
            <w:r w:rsidRPr="00311D2C">
              <w:rPr>
                <w:rFonts w:ascii="Times New Roman" w:hAnsi="Times New Roman" w:cs="Times New Roman"/>
                <w:i/>
                <w:color w:val="auto"/>
                <w:sz w:val="18"/>
                <w:szCs w:val="18"/>
              </w:rPr>
              <w:t>Imposte (Imu, Addiz. EE.LL, Tasi.)</w:t>
            </w:r>
          </w:p>
        </w:tc>
        <w:tc>
          <w:tcPr>
            <w:tcW w:w="2700" w:type="dxa"/>
            <w:tcBorders>
              <w:top w:val="single" w:sz="4" w:space="0" w:color="000000"/>
              <w:left w:val="single" w:sz="4" w:space="0" w:color="000000"/>
              <w:bottom w:val="single" w:sz="4" w:space="0" w:color="000000"/>
              <w:right w:val="single" w:sz="4" w:space="0" w:color="000000"/>
            </w:tcBorders>
            <w:vAlign w:val="center"/>
          </w:tcPr>
          <w:p w14:paraId="459B75C3" w14:textId="07576055" w:rsidR="004D0C1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286.200,00</w:t>
            </w:r>
          </w:p>
        </w:tc>
        <w:tc>
          <w:tcPr>
            <w:tcW w:w="2700" w:type="dxa"/>
            <w:tcBorders>
              <w:top w:val="single" w:sz="4" w:space="0" w:color="000000"/>
              <w:left w:val="single" w:sz="4" w:space="0" w:color="000000"/>
              <w:bottom w:val="single" w:sz="4" w:space="0" w:color="000000"/>
            </w:tcBorders>
            <w:shd w:val="clear" w:color="auto" w:fill="auto"/>
          </w:tcPr>
          <w:p w14:paraId="6642ACF4" w14:textId="5FA12F2B"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277.628,34</w:t>
            </w:r>
          </w:p>
        </w:tc>
      </w:tr>
      <w:tr w:rsidR="004D0C1F" w:rsidRPr="00E920E9" w14:paraId="77769401"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24395391"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color w:val="auto"/>
                <w:sz w:val="18"/>
                <w:szCs w:val="18"/>
              </w:rPr>
            </w:pPr>
            <w:r w:rsidRPr="00311D2C">
              <w:rPr>
                <w:rFonts w:ascii="Times New Roman" w:hAnsi="Times New Roman" w:cs="Times New Roman"/>
                <w:i/>
                <w:color w:val="auto"/>
                <w:sz w:val="18"/>
                <w:szCs w:val="18"/>
              </w:rPr>
              <w:t>Tasse (Tarsu, Tosap, altre)</w:t>
            </w:r>
          </w:p>
        </w:tc>
        <w:tc>
          <w:tcPr>
            <w:tcW w:w="2700" w:type="dxa"/>
            <w:tcBorders>
              <w:top w:val="single" w:sz="4" w:space="0" w:color="000000"/>
              <w:left w:val="single" w:sz="4" w:space="0" w:color="000000"/>
              <w:bottom w:val="single" w:sz="4" w:space="0" w:color="000000"/>
              <w:right w:val="single" w:sz="4" w:space="0" w:color="000000"/>
            </w:tcBorders>
            <w:vAlign w:val="center"/>
          </w:tcPr>
          <w:p w14:paraId="71237984" w14:textId="3E174D95" w:rsidR="004D0C1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236.830,00</w:t>
            </w:r>
          </w:p>
        </w:tc>
        <w:tc>
          <w:tcPr>
            <w:tcW w:w="2700" w:type="dxa"/>
            <w:tcBorders>
              <w:top w:val="single" w:sz="4" w:space="0" w:color="000000"/>
              <w:left w:val="single" w:sz="4" w:space="0" w:color="000000"/>
              <w:bottom w:val="single" w:sz="4" w:space="0" w:color="000000"/>
            </w:tcBorders>
            <w:shd w:val="clear" w:color="auto" w:fill="auto"/>
          </w:tcPr>
          <w:p w14:paraId="4647AABB" w14:textId="78019E51"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410935,61</w:t>
            </w:r>
          </w:p>
        </w:tc>
      </w:tr>
      <w:tr w:rsidR="004D0C1F" w:rsidRPr="00E920E9" w14:paraId="3A9B758A"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1B18D7C3"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color w:val="auto"/>
                <w:sz w:val="18"/>
                <w:szCs w:val="18"/>
              </w:rPr>
            </w:pPr>
            <w:r w:rsidRPr="00311D2C">
              <w:rPr>
                <w:rFonts w:ascii="Times New Roman" w:hAnsi="Times New Roman" w:cs="Times New Roman"/>
                <w:i/>
                <w:color w:val="auto"/>
                <w:sz w:val="18"/>
                <w:szCs w:val="18"/>
              </w:rPr>
              <w:t>Altre entrate tributarie</w:t>
            </w:r>
          </w:p>
        </w:tc>
        <w:tc>
          <w:tcPr>
            <w:tcW w:w="2700" w:type="dxa"/>
            <w:tcBorders>
              <w:top w:val="single" w:sz="4" w:space="0" w:color="000000"/>
              <w:left w:val="single" w:sz="4" w:space="0" w:color="000000"/>
              <w:bottom w:val="single" w:sz="4" w:space="0" w:color="000000"/>
              <w:right w:val="single" w:sz="4" w:space="0" w:color="000000"/>
            </w:tcBorders>
            <w:vAlign w:val="center"/>
          </w:tcPr>
          <w:p w14:paraId="1E538ADE" w14:textId="1F082985" w:rsidR="004D0C1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45</w:t>
            </w:r>
            <w:r>
              <w:rPr>
                <w:rFonts w:ascii="Times New Roman" w:hAnsi="Times New Roman" w:cs="Times New Roman"/>
                <w:i/>
                <w:color w:val="auto"/>
                <w:sz w:val="18"/>
                <w:szCs w:val="18"/>
              </w:rPr>
              <w:t>3.539,93</w:t>
            </w:r>
          </w:p>
        </w:tc>
        <w:tc>
          <w:tcPr>
            <w:tcW w:w="2700" w:type="dxa"/>
            <w:tcBorders>
              <w:top w:val="single" w:sz="4" w:space="0" w:color="000000"/>
              <w:left w:val="single" w:sz="4" w:space="0" w:color="000000"/>
              <w:bottom w:val="single" w:sz="4" w:space="0" w:color="000000"/>
            </w:tcBorders>
            <w:shd w:val="clear" w:color="auto" w:fill="auto"/>
          </w:tcPr>
          <w:p w14:paraId="231A0ECF" w14:textId="78F9B2F6"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452.712,24</w:t>
            </w:r>
          </w:p>
        </w:tc>
      </w:tr>
      <w:tr w:rsidR="004D0C1F" w:rsidRPr="00E920E9" w14:paraId="2C827E7A" w14:textId="77777777" w:rsidTr="00682EED">
        <w:trPr>
          <w:jc w:val="center"/>
        </w:trPr>
        <w:tc>
          <w:tcPr>
            <w:tcW w:w="3888" w:type="dxa"/>
            <w:tcBorders>
              <w:top w:val="single" w:sz="4" w:space="0" w:color="000000"/>
              <w:left w:val="double" w:sz="1" w:space="0" w:color="000000"/>
              <w:bottom w:val="single" w:sz="4" w:space="0" w:color="000000"/>
            </w:tcBorders>
            <w:shd w:val="clear" w:color="auto" w:fill="CCFFFF"/>
          </w:tcPr>
          <w:p w14:paraId="78F8FC75"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sz w:val="18"/>
                <w:szCs w:val="18"/>
              </w:rPr>
            </w:pPr>
            <w:r w:rsidRPr="00311D2C">
              <w:rPr>
                <w:rFonts w:ascii="Times New Roman" w:hAnsi="Times New Roman" w:cs="Times New Roman"/>
                <w:b/>
                <w:i/>
                <w:sz w:val="18"/>
                <w:szCs w:val="18"/>
              </w:rPr>
              <w:t>TotaleEntrate tributarie</w:t>
            </w:r>
          </w:p>
        </w:tc>
        <w:tc>
          <w:tcPr>
            <w:tcW w:w="2700"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448BDB91" w14:textId="172D855F" w:rsidR="004D0C1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sidRPr="002642EF">
              <w:rPr>
                <w:rFonts w:ascii="Times New Roman" w:hAnsi="Times New Roman" w:cs="Times New Roman"/>
                <w:b/>
                <w:i/>
                <w:color w:val="auto"/>
                <w:sz w:val="18"/>
                <w:szCs w:val="18"/>
              </w:rPr>
              <w:t>97</w:t>
            </w:r>
            <w:r>
              <w:rPr>
                <w:rFonts w:ascii="Times New Roman" w:hAnsi="Times New Roman" w:cs="Times New Roman"/>
                <w:b/>
                <w:i/>
                <w:color w:val="auto"/>
                <w:sz w:val="18"/>
                <w:szCs w:val="18"/>
              </w:rPr>
              <w:t>6.569,93</w:t>
            </w:r>
          </w:p>
        </w:tc>
        <w:tc>
          <w:tcPr>
            <w:tcW w:w="2700" w:type="dxa"/>
            <w:tcBorders>
              <w:top w:val="single" w:sz="4" w:space="0" w:color="000000"/>
              <w:left w:val="single" w:sz="4" w:space="0" w:color="000000"/>
              <w:bottom w:val="single" w:sz="4" w:space="0" w:color="000000"/>
            </w:tcBorders>
            <w:shd w:val="clear" w:color="auto" w:fill="CCFFFF"/>
          </w:tcPr>
          <w:p w14:paraId="02F9FFBB" w14:textId="06033819" w:rsidR="004D0C1F" w:rsidRPr="002642E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Pr>
                <w:rFonts w:ascii="Times New Roman" w:hAnsi="Times New Roman" w:cs="Times New Roman"/>
                <w:b/>
                <w:i/>
                <w:color w:val="auto"/>
                <w:sz w:val="18"/>
                <w:szCs w:val="18"/>
              </w:rPr>
              <w:t>1.141.276,19</w:t>
            </w:r>
          </w:p>
        </w:tc>
      </w:tr>
      <w:tr w:rsidR="004D0C1F" w:rsidRPr="00E920E9" w14:paraId="435363D4" w14:textId="77777777" w:rsidTr="00682EED">
        <w:trPr>
          <w:jc w:val="center"/>
        </w:trPr>
        <w:tc>
          <w:tcPr>
            <w:tcW w:w="3888" w:type="dxa"/>
            <w:tcBorders>
              <w:top w:val="single" w:sz="4" w:space="0" w:color="000000"/>
              <w:left w:val="double" w:sz="1" w:space="0" w:color="000000"/>
              <w:bottom w:val="single" w:sz="4" w:space="0" w:color="000000"/>
            </w:tcBorders>
            <w:shd w:val="clear" w:color="auto" w:fill="FFFF99"/>
          </w:tcPr>
          <w:p w14:paraId="253AD342"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sz w:val="18"/>
                <w:szCs w:val="18"/>
              </w:rPr>
            </w:pPr>
            <w:r w:rsidRPr="00311D2C">
              <w:rPr>
                <w:rFonts w:ascii="Times New Roman" w:hAnsi="Times New Roman" w:cs="Times New Roman"/>
                <w:b/>
                <w:i/>
                <w:sz w:val="18"/>
                <w:szCs w:val="18"/>
              </w:rPr>
              <w:t>Entrate da trasferimenti</w:t>
            </w:r>
          </w:p>
        </w:tc>
        <w:tc>
          <w:tcPr>
            <w:tcW w:w="2700" w:type="dxa"/>
            <w:tcBorders>
              <w:top w:val="single" w:sz="4" w:space="0" w:color="000000"/>
              <w:left w:val="single" w:sz="4" w:space="0" w:color="000000"/>
              <w:bottom w:val="single" w:sz="4" w:space="0" w:color="000000"/>
              <w:right w:val="single" w:sz="4" w:space="0" w:color="000000"/>
            </w:tcBorders>
            <w:vAlign w:val="center"/>
          </w:tcPr>
          <w:p w14:paraId="10430F56" w14:textId="77777777"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p>
        </w:tc>
        <w:tc>
          <w:tcPr>
            <w:tcW w:w="2700" w:type="dxa"/>
            <w:tcBorders>
              <w:top w:val="single" w:sz="4" w:space="0" w:color="000000"/>
              <w:left w:val="single" w:sz="4" w:space="0" w:color="000000"/>
              <w:bottom w:val="single" w:sz="4" w:space="0" w:color="000000"/>
            </w:tcBorders>
            <w:shd w:val="clear" w:color="auto" w:fill="auto"/>
          </w:tcPr>
          <w:p w14:paraId="5CC742A6" w14:textId="44732444"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p>
        </w:tc>
      </w:tr>
      <w:tr w:rsidR="004D0C1F" w:rsidRPr="00E920E9" w14:paraId="6CD74A17"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71299F38"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Stato</w:t>
            </w:r>
          </w:p>
        </w:tc>
        <w:tc>
          <w:tcPr>
            <w:tcW w:w="2700" w:type="dxa"/>
            <w:tcBorders>
              <w:top w:val="single" w:sz="4" w:space="0" w:color="000000"/>
              <w:left w:val="single" w:sz="4" w:space="0" w:color="000000"/>
              <w:bottom w:val="single" w:sz="4" w:space="0" w:color="000000"/>
              <w:right w:val="single" w:sz="4" w:space="0" w:color="000000"/>
            </w:tcBorders>
            <w:vAlign w:val="center"/>
          </w:tcPr>
          <w:p w14:paraId="36F32F35" w14:textId="48624DE0" w:rsidR="004D0C1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27.839,91</w:t>
            </w:r>
          </w:p>
        </w:tc>
        <w:tc>
          <w:tcPr>
            <w:tcW w:w="2700" w:type="dxa"/>
            <w:tcBorders>
              <w:top w:val="single" w:sz="4" w:space="0" w:color="000000"/>
              <w:left w:val="single" w:sz="4" w:space="0" w:color="000000"/>
              <w:bottom w:val="single" w:sz="4" w:space="0" w:color="000000"/>
            </w:tcBorders>
            <w:shd w:val="clear" w:color="auto" w:fill="auto"/>
          </w:tcPr>
          <w:p w14:paraId="64CE1410" w14:textId="77B0066B"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36.880,78</w:t>
            </w:r>
          </w:p>
        </w:tc>
      </w:tr>
      <w:tr w:rsidR="004D0C1F" w:rsidRPr="00E920E9" w14:paraId="556C298E"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1A425682"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Regione</w:t>
            </w:r>
          </w:p>
        </w:tc>
        <w:tc>
          <w:tcPr>
            <w:tcW w:w="2700" w:type="dxa"/>
            <w:tcBorders>
              <w:top w:val="single" w:sz="4" w:space="0" w:color="000000"/>
              <w:left w:val="single" w:sz="4" w:space="0" w:color="000000"/>
              <w:bottom w:val="single" w:sz="4" w:space="0" w:color="000000"/>
              <w:right w:val="single" w:sz="4" w:space="0" w:color="000000"/>
            </w:tcBorders>
            <w:vAlign w:val="center"/>
          </w:tcPr>
          <w:p w14:paraId="45C52303" w14:textId="7E526556"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2.</w:t>
            </w:r>
            <w:r>
              <w:rPr>
                <w:rFonts w:ascii="Times New Roman" w:hAnsi="Times New Roman" w:cs="Times New Roman"/>
                <w:i/>
                <w:color w:val="auto"/>
                <w:sz w:val="18"/>
                <w:szCs w:val="18"/>
              </w:rPr>
              <w:t>364.021,73</w:t>
            </w:r>
          </w:p>
        </w:tc>
        <w:tc>
          <w:tcPr>
            <w:tcW w:w="2700" w:type="dxa"/>
            <w:tcBorders>
              <w:top w:val="single" w:sz="4" w:space="0" w:color="000000"/>
              <w:left w:val="single" w:sz="4" w:space="0" w:color="000000"/>
              <w:bottom w:val="single" w:sz="4" w:space="0" w:color="000000"/>
            </w:tcBorders>
            <w:shd w:val="clear" w:color="auto" w:fill="auto"/>
          </w:tcPr>
          <w:p w14:paraId="7DFD8054" w14:textId="2A66D34E"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2.</w:t>
            </w:r>
            <w:r>
              <w:rPr>
                <w:rFonts w:ascii="Times New Roman" w:hAnsi="Times New Roman" w:cs="Times New Roman"/>
                <w:i/>
                <w:color w:val="auto"/>
                <w:sz w:val="18"/>
                <w:szCs w:val="18"/>
              </w:rPr>
              <w:t>2.360.242,27</w:t>
            </w:r>
          </w:p>
        </w:tc>
      </w:tr>
      <w:tr w:rsidR="004D0C1F" w:rsidRPr="00E920E9" w14:paraId="2ABAD791"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3183103E"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Altri trasferimenti</w:t>
            </w:r>
          </w:p>
        </w:tc>
        <w:tc>
          <w:tcPr>
            <w:tcW w:w="2700" w:type="dxa"/>
            <w:tcBorders>
              <w:top w:val="single" w:sz="4" w:space="0" w:color="000000"/>
              <w:left w:val="single" w:sz="4" w:space="0" w:color="000000"/>
              <w:bottom w:val="single" w:sz="4" w:space="0" w:color="000000"/>
              <w:right w:val="single" w:sz="4" w:space="0" w:color="000000"/>
            </w:tcBorders>
            <w:vAlign w:val="center"/>
          </w:tcPr>
          <w:p w14:paraId="5A8D34DF" w14:textId="3A0681B7"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34.640,00</w:t>
            </w:r>
          </w:p>
        </w:tc>
        <w:tc>
          <w:tcPr>
            <w:tcW w:w="2700" w:type="dxa"/>
            <w:tcBorders>
              <w:top w:val="single" w:sz="4" w:space="0" w:color="000000"/>
              <w:left w:val="single" w:sz="4" w:space="0" w:color="000000"/>
              <w:bottom w:val="single" w:sz="4" w:space="0" w:color="000000"/>
            </w:tcBorders>
            <w:shd w:val="clear" w:color="auto" w:fill="auto"/>
          </w:tcPr>
          <w:p w14:paraId="0C12EFCC" w14:textId="36DD1577"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2.999,77</w:t>
            </w:r>
          </w:p>
        </w:tc>
      </w:tr>
      <w:tr w:rsidR="004D0C1F" w:rsidRPr="00E920E9" w14:paraId="7C97ABFA" w14:textId="77777777" w:rsidTr="00682EED">
        <w:trPr>
          <w:jc w:val="center"/>
        </w:trPr>
        <w:tc>
          <w:tcPr>
            <w:tcW w:w="3888" w:type="dxa"/>
            <w:tcBorders>
              <w:top w:val="single" w:sz="4" w:space="0" w:color="000000"/>
              <w:left w:val="double" w:sz="1" w:space="0" w:color="000000"/>
              <w:bottom w:val="single" w:sz="4" w:space="0" w:color="000000"/>
            </w:tcBorders>
            <w:shd w:val="clear" w:color="auto" w:fill="FFFF99"/>
          </w:tcPr>
          <w:p w14:paraId="5CEC8D0C"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sz w:val="18"/>
                <w:szCs w:val="18"/>
              </w:rPr>
            </w:pPr>
            <w:r w:rsidRPr="00311D2C">
              <w:rPr>
                <w:rFonts w:ascii="Times New Roman" w:hAnsi="Times New Roman" w:cs="Times New Roman"/>
                <w:b/>
                <w:i/>
                <w:sz w:val="18"/>
                <w:szCs w:val="18"/>
              </w:rPr>
              <w:t>Totale Entrate da trasferimenti</w:t>
            </w:r>
          </w:p>
        </w:tc>
        <w:tc>
          <w:tcPr>
            <w:tcW w:w="27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C7B8EB1" w14:textId="26AB0B7F" w:rsidR="004D0C1F" w:rsidRPr="002642E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sidRPr="002642EF">
              <w:rPr>
                <w:rFonts w:ascii="Times New Roman" w:hAnsi="Times New Roman" w:cs="Times New Roman"/>
                <w:b/>
                <w:i/>
                <w:color w:val="auto"/>
                <w:sz w:val="18"/>
                <w:szCs w:val="18"/>
              </w:rPr>
              <w:t>2.</w:t>
            </w:r>
            <w:r>
              <w:rPr>
                <w:rFonts w:ascii="Times New Roman" w:hAnsi="Times New Roman" w:cs="Times New Roman"/>
                <w:b/>
                <w:i/>
                <w:color w:val="auto"/>
                <w:sz w:val="18"/>
                <w:szCs w:val="18"/>
              </w:rPr>
              <w:t>421.861,64</w:t>
            </w:r>
          </w:p>
        </w:tc>
        <w:tc>
          <w:tcPr>
            <w:tcW w:w="2700" w:type="dxa"/>
            <w:tcBorders>
              <w:top w:val="single" w:sz="4" w:space="0" w:color="000000"/>
              <w:left w:val="single" w:sz="4" w:space="0" w:color="000000"/>
              <w:bottom w:val="single" w:sz="4" w:space="0" w:color="000000"/>
            </w:tcBorders>
            <w:shd w:val="clear" w:color="auto" w:fill="FFFF99"/>
          </w:tcPr>
          <w:p w14:paraId="79EBE81D" w14:textId="76322327" w:rsidR="004D0C1F" w:rsidRPr="002642E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sidRPr="002642EF">
              <w:rPr>
                <w:rFonts w:ascii="Times New Roman" w:hAnsi="Times New Roman" w:cs="Times New Roman"/>
                <w:b/>
                <w:i/>
                <w:color w:val="auto"/>
                <w:sz w:val="18"/>
                <w:szCs w:val="18"/>
              </w:rPr>
              <w:t>2.400.122,82</w:t>
            </w:r>
          </w:p>
        </w:tc>
      </w:tr>
      <w:tr w:rsidR="004D0C1F" w:rsidRPr="00E920E9" w14:paraId="0FFA6DFB" w14:textId="77777777" w:rsidTr="00682EED">
        <w:trPr>
          <w:jc w:val="center"/>
        </w:trPr>
        <w:tc>
          <w:tcPr>
            <w:tcW w:w="3888" w:type="dxa"/>
            <w:tcBorders>
              <w:top w:val="single" w:sz="4" w:space="0" w:color="000000"/>
              <w:left w:val="double" w:sz="1" w:space="0" w:color="000000"/>
              <w:bottom w:val="single" w:sz="4" w:space="0" w:color="000000"/>
            </w:tcBorders>
            <w:shd w:val="clear" w:color="auto" w:fill="FFCC99"/>
          </w:tcPr>
          <w:p w14:paraId="61AD9798"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sz w:val="18"/>
                <w:szCs w:val="18"/>
              </w:rPr>
            </w:pPr>
            <w:r w:rsidRPr="00311D2C">
              <w:rPr>
                <w:rFonts w:ascii="Times New Roman" w:hAnsi="Times New Roman" w:cs="Times New Roman"/>
                <w:b/>
                <w:i/>
                <w:sz w:val="18"/>
                <w:szCs w:val="18"/>
              </w:rPr>
              <w:t>Entrate extratributarie</w:t>
            </w:r>
          </w:p>
        </w:tc>
        <w:tc>
          <w:tcPr>
            <w:tcW w:w="2700" w:type="dxa"/>
            <w:tcBorders>
              <w:top w:val="single" w:sz="4" w:space="0" w:color="000000"/>
              <w:left w:val="single" w:sz="4" w:space="0" w:color="000000"/>
              <w:bottom w:val="single" w:sz="4" w:space="0" w:color="000000"/>
              <w:right w:val="single" w:sz="4" w:space="0" w:color="000000"/>
            </w:tcBorders>
            <w:vAlign w:val="center"/>
          </w:tcPr>
          <w:p w14:paraId="3E1E4844" w14:textId="77777777" w:rsidR="004D0C1F" w:rsidRPr="002642EF" w:rsidRDefault="004D0C1F" w:rsidP="004D0C1F">
            <w:pPr>
              <w:pStyle w:val="western"/>
              <w:snapToGrid w:val="0"/>
              <w:spacing w:before="0" w:after="0" w:line="240" w:lineRule="auto"/>
              <w:ind w:left="567"/>
              <w:jc w:val="both"/>
              <w:rPr>
                <w:rFonts w:ascii="Times New Roman" w:hAnsi="Times New Roman" w:cs="Times New Roman"/>
                <w:i/>
                <w:color w:val="auto"/>
                <w:sz w:val="18"/>
                <w:szCs w:val="18"/>
              </w:rPr>
            </w:pPr>
          </w:p>
        </w:tc>
        <w:tc>
          <w:tcPr>
            <w:tcW w:w="2700" w:type="dxa"/>
            <w:tcBorders>
              <w:top w:val="single" w:sz="4" w:space="0" w:color="000000"/>
              <w:left w:val="single" w:sz="4" w:space="0" w:color="000000"/>
              <w:bottom w:val="single" w:sz="4" w:space="0" w:color="000000"/>
            </w:tcBorders>
            <w:shd w:val="clear" w:color="auto" w:fill="auto"/>
          </w:tcPr>
          <w:p w14:paraId="5B9D9322" w14:textId="2B1E2280" w:rsidR="004D0C1F" w:rsidRPr="002642EF" w:rsidRDefault="004D0C1F" w:rsidP="004D0C1F">
            <w:pPr>
              <w:pStyle w:val="western"/>
              <w:snapToGrid w:val="0"/>
              <w:spacing w:before="0" w:after="0" w:line="240" w:lineRule="auto"/>
              <w:ind w:left="567"/>
              <w:jc w:val="both"/>
              <w:rPr>
                <w:rFonts w:ascii="Times New Roman" w:hAnsi="Times New Roman" w:cs="Times New Roman"/>
                <w:i/>
                <w:color w:val="auto"/>
                <w:sz w:val="18"/>
                <w:szCs w:val="18"/>
              </w:rPr>
            </w:pPr>
          </w:p>
        </w:tc>
      </w:tr>
      <w:tr w:rsidR="004D0C1F" w:rsidRPr="00E920E9" w14:paraId="0FC28549"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1559DE59"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Entrate servizi pubblici</w:t>
            </w:r>
          </w:p>
        </w:tc>
        <w:tc>
          <w:tcPr>
            <w:tcW w:w="2700" w:type="dxa"/>
            <w:tcBorders>
              <w:top w:val="single" w:sz="4" w:space="0" w:color="000000"/>
              <w:left w:val="single" w:sz="4" w:space="0" w:color="000000"/>
              <w:bottom w:val="single" w:sz="4" w:space="0" w:color="000000"/>
              <w:right w:val="single" w:sz="4" w:space="0" w:color="000000"/>
            </w:tcBorders>
            <w:vAlign w:val="center"/>
          </w:tcPr>
          <w:p w14:paraId="347B0C3C" w14:textId="0AE4BB97" w:rsidR="004D0C1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52.050,00</w:t>
            </w:r>
          </w:p>
        </w:tc>
        <w:tc>
          <w:tcPr>
            <w:tcW w:w="2700" w:type="dxa"/>
            <w:tcBorders>
              <w:top w:val="single" w:sz="4" w:space="0" w:color="000000"/>
              <w:left w:val="single" w:sz="4" w:space="0" w:color="000000"/>
              <w:bottom w:val="single" w:sz="4" w:space="0" w:color="000000"/>
            </w:tcBorders>
            <w:shd w:val="clear" w:color="auto" w:fill="auto"/>
          </w:tcPr>
          <w:p w14:paraId="33B3BD98" w14:textId="2AC72249"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35.988,36</w:t>
            </w:r>
          </w:p>
        </w:tc>
      </w:tr>
      <w:tr w:rsidR="004D0C1F" w:rsidRPr="00E920E9" w14:paraId="78AC7FE1"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348007F4"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Proventi dei beni ente</w:t>
            </w:r>
          </w:p>
        </w:tc>
        <w:tc>
          <w:tcPr>
            <w:tcW w:w="2700" w:type="dxa"/>
            <w:tcBorders>
              <w:top w:val="single" w:sz="4" w:space="0" w:color="000000"/>
              <w:left w:val="single" w:sz="4" w:space="0" w:color="000000"/>
              <w:bottom w:val="single" w:sz="4" w:space="0" w:color="000000"/>
              <w:right w:val="single" w:sz="4" w:space="0" w:color="000000"/>
            </w:tcBorders>
            <w:vAlign w:val="center"/>
          </w:tcPr>
          <w:p w14:paraId="2C6ED451" w14:textId="03FD4908"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94.328,66</w:t>
            </w:r>
          </w:p>
        </w:tc>
        <w:tc>
          <w:tcPr>
            <w:tcW w:w="2700" w:type="dxa"/>
            <w:tcBorders>
              <w:top w:val="single" w:sz="4" w:space="0" w:color="000000"/>
              <w:left w:val="single" w:sz="4" w:space="0" w:color="000000"/>
              <w:bottom w:val="single" w:sz="4" w:space="0" w:color="000000"/>
            </w:tcBorders>
            <w:shd w:val="clear" w:color="auto" w:fill="auto"/>
          </w:tcPr>
          <w:p w14:paraId="2EBDEB97" w14:textId="6F9118BC"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64.</w:t>
            </w:r>
            <w:r>
              <w:rPr>
                <w:rFonts w:ascii="Times New Roman" w:hAnsi="Times New Roman" w:cs="Times New Roman"/>
                <w:i/>
                <w:color w:val="auto"/>
                <w:sz w:val="18"/>
                <w:szCs w:val="18"/>
              </w:rPr>
              <w:t>474,36</w:t>
            </w:r>
          </w:p>
        </w:tc>
      </w:tr>
      <w:tr w:rsidR="004D0C1F" w:rsidRPr="00E920E9" w14:paraId="2A07DCDF" w14:textId="77777777" w:rsidTr="00682EED">
        <w:trPr>
          <w:jc w:val="center"/>
        </w:trPr>
        <w:tc>
          <w:tcPr>
            <w:tcW w:w="3888" w:type="dxa"/>
            <w:tcBorders>
              <w:top w:val="single" w:sz="4" w:space="0" w:color="000000"/>
              <w:left w:val="double" w:sz="1" w:space="0" w:color="000000"/>
              <w:bottom w:val="single" w:sz="4" w:space="0" w:color="000000"/>
            </w:tcBorders>
            <w:shd w:val="clear" w:color="auto" w:fill="auto"/>
          </w:tcPr>
          <w:p w14:paraId="0CB2C43E"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i/>
                <w:sz w:val="18"/>
                <w:szCs w:val="18"/>
              </w:rPr>
            </w:pPr>
            <w:r w:rsidRPr="00311D2C">
              <w:rPr>
                <w:rFonts w:ascii="Times New Roman" w:hAnsi="Times New Roman" w:cs="Times New Roman"/>
                <w:i/>
                <w:sz w:val="18"/>
                <w:szCs w:val="18"/>
              </w:rPr>
              <w:t>Altre entrate</w:t>
            </w:r>
          </w:p>
        </w:tc>
        <w:tc>
          <w:tcPr>
            <w:tcW w:w="2700" w:type="dxa"/>
            <w:tcBorders>
              <w:top w:val="single" w:sz="4" w:space="0" w:color="000000"/>
              <w:left w:val="single" w:sz="4" w:space="0" w:color="000000"/>
              <w:bottom w:val="single" w:sz="4" w:space="0" w:color="000000"/>
              <w:right w:val="single" w:sz="4" w:space="0" w:color="000000"/>
            </w:tcBorders>
            <w:vAlign w:val="center"/>
          </w:tcPr>
          <w:p w14:paraId="07B1FCDD" w14:textId="26E75BB9"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Pr>
                <w:rFonts w:ascii="Times New Roman" w:hAnsi="Times New Roman" w:cs="Times New Roman"/>
                <w:i/>
                <w:color w:val="auto"/>
                <w:sz w:val="18"/>
                <w:szCs w:val="18"/>
              </w:rPr>
              <w:t>65.500,00</w:t>
            </w:r>
          </w:p>
        </w:tc>
        <w:tc>
          <w:tcPr>
            <w:tcW w:w="2700" w:type="dxa"/>
            <w:tcBorders>
              <w:top w:val="single" w:sz="4" w:space="0" w:color="000000"/>
              <w:left w:val="single" w:sz="4" w:space="0" w:color="000000"/>
              <w:bottom w:val="single" w:sz="4" w:space="0" w:color="000000"/>
            </w:tcBorders>
            <w:shd w:val="clear" w:color="auto" w:fill="auto"/>
          </w:tcPr>
          <w:p w14:paraId="411F2869" w14:textId="32D3F02F" w:rsidR="004D0C1F" w:rsidRPr="002642EF" w:rsidRDefault="004D0C1F" w:rsidP="004D0C1F">
            <w:pPr>
              <w:pStyle w:val="western"/>
              <w:snapToGrid w:val="0"/>
              <w:spacing w:before="0" w:after="0" w:line="240" w:lineRule="auto"/>
              <w:ind w:left="567"/>
              <w:jc w:val="right"/>
              <w:rPr>
                <w:rFonts w:ascii="Times New Roman" w:hAnsi="Times New Roman" w:cs="Times New Roman"/>
                <w:i/>
                <w:color w:val="auto"/>
                <w:sz w:val="18"/>
                <w:szCs w:val="18"/>
              </w:rPr>
            </w:pPr>
            <w:r w:rsidRPr="002642EF">
              <w:rPr>
                <w:rFonts w:ascii="Times New Roman" w:hAnsi="Times New Roman" w:cs="Times New Roman"/>
                <w:i/>
                <w:color w:val="auto"/>
                <w:sz w:val="18"/>
                <w:szCs w:val="18"/>
              </w:rPr>
              <w:t>50.</w:t>
            </w:r>
            <w:r>
              <w:rPr>
                <w:rFonts w:ascii="Times New Roman" w:hAnsi="Times New Roman" w:cs="Times New Roman"/>
                <w:i/>
                <w:color w:val="auto"/>
                <w:sz w:val="18"/>
                <w:szCs w:val="18"/>
              </w:rPr>
              <w:t>1</w:t>
            </w:r>
            <w:r w:rsidRPr="002642EF">
              <w:rPr>
                <w:rFonts w:ascii="Times New Roman" w:hAnsi="Times New Roman" w:cs="Times New Roman"/>
                <w:i/>
                <w:color w:val="auto"/>
                <w:sz w:val="18"/>
                <w:szCs w:val="18"/>
              </w:rPr>
              <w:t>21,</w:t>
            </w:r>
            <w:r>
              <w:rPr>
                <w:rFonts w:ascii="Times New Roman" w:hAnsi="Times New Roman" w:cs="Times New Roman"/>
                <w:i/>
                <w:color w:val="auto"/>
                <w:sz w:val="18"/>
                <w:szCs w:val="18"/>
              </w:rPr>
              <w:t>65</w:t>
            </w:r>
          </w:p>
        </w:tc>
      </w:tr>
      <w:tr w:rsidR="004D0C1F" w:rsidRPr="00E920E9" w14:paraId="501ED679" w14:textId="77777777" w:rsidTr="00682EED">
        <w:trPr>
          <w:jc w:val="center"/>
        </w:trPr>
        <w:tc>
          <w:tcPr>
            <w:tcW w:w="3888" w:type="dxa"/>
            <w:tcBorders>
              <w:top w:val="single" w:sz="4" w:space="0" w:color="000000"/>
              <w:left w:val="double" w:sz="1" w:space="0" w:color="000000"/>
              <w:bottom w:val="single" w:sz="4" w:space="0" w:color="000000"/>
            </w:tcBorders>
            <w:shd w:val="clear" w:color="auto" w:fill="FFCC99"/>
          </w:tcPr>
          <w:p w14:paraId="0AB11BA6" w14:textId="77777777" w:rsidR="004D0C1F" w:rsidRPr="00311D2C" w:rsidRDefault="004D0C1F" w:rsidP="004D0C1F">
            <w:pPr>
              <w:pStyle w:val="western"/>
              <w:snapToGrid w:val="0"/>
              <w:spacing w:before="0" w:after="0" w:line="240" w:lineRule="auto"/>
              <w:ind w:left="567"/>
              <w:jc w:val="both"/>
              <w:rPr>
                <w:rFonts w:ascii="Times New Roman" w:hAnsi="Times New Roman" w:cs="Times New Roman"/>
                <w:b/>
                <w:i/>
                <w:sz w:val="18"/>
                <w:szCs w:val="18"/>
              </w:rPr>
            </w:pPr>
            <w:r w:rsidRPr="00311D2C">
              <w:rPr>
                <w:rFonts w:ascii="Times New Roman" w:hAnsi="Times New Roman" w:cs="Times New Roman"/>
                <w:b/>
                <w:i/>
                <w:sz w:val="18"/>
                <w:szCs w:val="18"/>
              </w:rPr>
              <w:t>Totale Entrate extratributarie</w:t>
            </w:r>
          </w:p>
        </w:tc>
        <w:tc>
          <w:tcPr>
            <w:tcW w:w="270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62F3B3" w14:textId="14B69B4E" w:rsidR="004D0C1F" w:rsidRPr="002642E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sidRPr="00F613AF">
              <w:rPr>
                <w:rFonts w:ascii="Times New Roman" w:hAnsi="Times New Roman" w:cs="Times New Roman"/>
                <w:b/>
                <w:i/>
                <w:color w:val="auto"/>
                <w:sz w:val="18"/>
                <w:szCs w:val="18"/>
              </w:rPr>
              <w:t>211.878,66</w:t>
            </w:r>
          </w:p>
        </w:tc>
        <w:tc>
          <w:tcPr>
            <w:tcW w:w="2700" w:type="dxa"/>
            <w:tcBorders>
              <w:top w:val="single" w:sz="4" w:space="0" w:color="000000"/>
              <w:left w:val="single" w:sz="4" w:space="0" w:color="000000"/>
              <w:bottom w:val="single" w:sz="4" w:space="0" w:color="000000"/>
            </w:tcBorders>
            <w:shd w:val="clear" w:color="auto" w:fill="FFCC99"/>
          </w:tcPr>
          <w:p w14:paraId="477E7177" w14:textId="523E7031" w:rsidR="004D0C1F" w:rsidRPr="002642EF" w:rsidRDefault="004D0C1F" w:rsidP="004D0C1F">
            <w:pPr>
              <w:pStyle w:val="western"/>
              <w:snapToGrid w:val="0"/>
              <w:spacing w:before="0" w:after="0" w:line="240" w:lineRule="auto"/>
              <w:ind w:left="567"/>
              <w:jc w:val="right"/>
              <w:rPr>
                <w:rFonts w:ascii="Times New Roman" w:hAnsi="Times New Roman" w:cs="Times New Roman"/>
                <w:b/>
                <w:i/>
                <w:color w:val="auto"/>
                <w:sz w:val="18"/>
                <w:szCs w:val="18"/>
              </w:rPr>
            </w:pPr>
            <w:r w:rsidRPr="002642EF">
              <w:rPr>
                <w:rFonts w:ascii="Times New Roman" w:hAnsi="Times New Roman" w:cs="Times New Roman"/>
                <w:b/>
                <w:i/>
                <w:color w:val="auto"/>
                <w:sz w:val="18"/>
                <w:szCs w:val="18"/>
              </w:rPr>
              <w:t>150.584,37</w:t>
            </w:r>
          </w:p>
        </w:tc>
      </w:tr>
      <w:tr w:rsidR="004D0C1F" w:rsidRPr="00E920E9" w14:paraId="45384C0D" w14:textId="77777777" w:rsidTr="00682EED">
        <w:trPr>
          <w:jc w:val="center"/>
        </w:trPr>
        <w:tc>
          <w:tcPr>
            <w:tcW w:w="3888" w:type="dxa"/>
            <w:tcBorders>
              <w:top w:val="single" w:sz="4" w:space="0" w:color="000000"/>
              <w:left w:val="double" w:sz="1" w:space="0" w:color="000000"/>
              <w:bottom w:val="double" w:sz="1" w:space="0" w:color="000000"/>
            </w:tcBorders>
            <w:shd w:val="clear" w:color="auto" w:fill="auto"/>
          </w:tcPr>
          <w:p w14:paraId="4A16D140" w14:textId="77777777" w:rsidR="004D0C1F" w:rsidRPr="00E920E9" w:rsidRDefault="004D0C1F" w:rsidP="004D0C1F">
            <w:pPr>
              <w:pStyle w:val="western"/>
              <w:snapToGrid w:val="0"/>
              <w:spacing w:before="0" w:after="0" w:line="240" w:lineRule="auto"/>
              <w:ind w:left="567"/>
              <w:jc w:val="both"/>
              <w:rPr>
                <w:rFonts w:ascii="Times New Roman" w:hAnsi="Times New Roman" w:cs="Times New Roman"/>
                <w:b/>
                <w:i/>
                <w:sz w:val="18"/>
                <w:szCs w:val="18"/>
              </w:rPr>
            </w:pPr>
          </w:p>
        </w:tc>
        <w:tc>
          <w:tcPr>
            <w:tcW w:w="2700" w:type="dxa"/>
            <w:tcBorders>
              <w:top w:val="single" w:sz="4" w:space="0" w:color="000000"/>
              <w:left w:val="single" w:sz="4" w:space="0" w:color="000000"/>
              <w:bottom w:val="double" w:sz="1" w:space="0" w:color="000000"/>
              <w:right w:val="single" w:sz="4" w:space="0" w:color="000000"/>
            </w:tcBorders>
            <w:vAlign w:val="center"/>
          </w:tcPr>
          <w:p w14:paraId="41B37A4A" w14:textId="77777777" w:rsidR="004D0C1F" w:rsidRPr="00E920E9" w:rsidRDefault="004D0C1F" w:rsidP="004D0C1F">
            <w:pPr>
              <w:pStyle w:val="western"/>
              <w:snapToGrid w:val="0"/>
              <w:spacing w:before="0" w:after="0" w:line="240" w:lineRule="auto"/>
              <w:ind w:left="567"/>
              <w:jc w:val="both"/>
              <w:rPr>
                <w:rFonts w:ascii="Times New Roman" w:hAnsi="Times New Roman" w:cs="Times New Roman"/>
                <w:i/>
                <w:sz w:val="18"/>
                <w:szCs w:val="18"/>
                <w:highlight w:val="green"/>
              </w:rPr>
            </w:pPr>
          </w:p>
        </w:tc>
        <w:tc>
          <w:tcPr>
            <w:tcW w:w="2700" w:type="dxa"/>
            <w:tcBorders>
              <w:top w:val="single" w:sz="4" w:space="0" w:color="000000"/>
              <w:left w:val="single" w:sz="4" w:space="0" w:color="000000"/>
              <w:bottom w:val="double" w:sz="1" w:space="0" w:color="000000"/>
            </w:tcBorders>
            <w:shd w:val="clear" w:color="auto" w:fill="auto"/>
          </w:tcPr>
          <w:p w14:paraId="6866504D" w14:textId="2F2BE315" w:rsidR="004D0C1F" w:rsidRPr="00E920E9" w:rsidRDefault="004D0C1F" w:rsidP="004D0C1F">
            <w:pPr>
              <w:pStyle w:val="western"/>
              <w:snapToGrid w:val="0"/>
              <w:spacing w:before="0" w:after="0" w:line="240" w:lineRule="auto"/>
              <w:ind w:left="567"/>
              <w:jc w:val="both"/>
              <w:rPr>
                <w:rFonts w:ascii="Times New Roman" w:hAnsi="Times New Roman" w:cs="Times New Roman"/>
                <w:i/>
                <w:sz w:val="18"/>
                <w:szCs w:val="18"/>
                <w:highlight w:val="green"/>
              </w:rPr>
            </w:pPr>
          </w:p>
        </w:tc>
      </w:tr>
    </w:tbl>
    <w:p w14:paraId="1BCA64BE"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highlight w:val="yellow"/>
        </w:rPr>
      </w:pPr>
    </w:p>
    <w:p w14:paraId="3E879495" w14:textId="77777777" w:rsidR="00D97726" w:rsidRPr="00E920E9" w:rsidRDefault="00D97726" w:rsidP="00D97726">
      <w:pPr>
        <w:pStyle w:val="western"/>
        <w:spacing w:before="0" w:after="0" w:line="240" w:lineRule="auto"/>
        <w:ind w:left="567"/>
        <w:jc w:val="center"/>
        <w:rPr>
          <w:rFonts w:ascii="Times New Roman" w:hAnsi="Times New Roman" w:cs="Times New Roman"/>
          <w:b/>
          <w:sz w:val="18"/>
          <w:szCs w:val="18"/>
        </w:rPr>
      </w:pPr>
    </w:p>
    <w:p w14:paraId="725BDD82" w14:textId="77777777" w:rsidR="00D97726" w:rsidRPr="00E920E9" w:rsidRDefault="00D97726" w:rsidP="00D97726">
      <w:pPr>
        <w:pStyle w:val="western"/>
        <w:spacing w:before="0" w:after="0" w:line="240" w:lineRule="auto"/>
        <w:ind w:left="567"/>
        <w:jc w:val="center"/>
        <w:rPr>
          <w:rFonts w:ascii="Times New Roman" w:hAnsi="Times New Roman" w:cs="Times New Roman"/>
          <w:b/>
          <w:sz w:val="18"/>
          <w:szCs w:val="18"/>
        </w:rPr>
      </w:pPr>
      <w:r w:rsidRPr="00E920E9">
        <w:rPr>
          <w:rFonts w:ascii="Times New Roman" w:hAnsi="Times New Roman" w:cs="Times New Roman"/>
          <w:b/>
          <w:sz w:val="18"/>
          <w:szCs w:val="18"/>
        </w:rPr>
        <w:t>DESTINAZIONE DELLE SPESE</w:t>
      </w:r>
    </w:p>
    <w:p w14:paraId="494DCC12" w14:textId="77777777" w:rsidR="00D97726" w:rsidRPr="00E920E9" w:rsidRDefault="00D97726" w:rsidP="00D97726">
      <w:pPr>
        <w:pStyle w:val="western"/>
        <w:spacing w:before="0" w:after="0" w:line="240" w:lineRule="auto"/>
        <w:ind w:left="567"/>
        <w:jc w:val="center"/>
        <w:rPr>
          <w:rFonts w:ascii="Times New Roman" w:hAnsi="Times New Roman" w:cs="Times New Roman"/>
          <w:b/>
          <w:sz w:val="18"/>
          <w:szCs w:val="18"/>
        </w:rPr>
      </w:pPr>
    </w:p>
    <w:tbl>
      <w:tblPr>
        <w:tblW w:w="0" w:type="auto"/>
        <w:jc w:val="center"/>
        <w:tblLayout w:type="fixed"/>
        <w:tblLook w:val="0000" w:firstRow="0" w:lastRow="0" w:firstColumn="0" w:lastColumn="0" w:noHBand="0" w:noVBand="0"/>
      </w:tblPr>
      <w:tblGrid>
        <w:gridCol w:w="3259"/>
        <w:gridCol w:w="2609"/>
        <w:gridCol w:w="2700"/>
      </w:tblGrid>
      <w:tr w:rsidR="00D97726" w:rsidRPr="00E920E9" w14:paraId="7EFC0E6A" w14:textId="77777777" w:rsidTr="00682EED">
        <w:trPr>
          <w:trHeight w:val="1559"/>
          <w:jc w:val="center"/>
        </w:trPr>
        <w:tc>
          <w:tcPr>
            <w:tcW w:w="3259" w:type="dxa"/>
            <w:tcBorders>
              <w:bottom w:val="single" w:sz="8" w:space="0" w:color="FFFFFF"/>
            </w:tcBorders>
            <w:shd w:val="clear" w:color="auto" w:fill="CCCCCC"/>
          </w:tcPr>
          <w:p w14:paraId="489AB484"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p>
        </w:tc>
        <w:tc>
          <w:tcPr>
            <w:tcW w:w="2609" w:type="dxa"/>
            <w:tcBorders>
              <w:left w:val="single" w:sz="8" w:space="0" w:color="FFFFFF"/>
              <w:bottom w:val="single" w:sz="8" w:space="0" w:color="FFFFFF"/>
            </w:tcBorders>
            <w:shd w:val="clear" w:color="auto" w:fill="CCCCCC"/>
          </w:tcPr>
          <w:p w14:paraId="0B6216D3" w14:textId="77777777" w:rsidR="00D97726"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E93969">
              <w:rPr>
                <w:rFonts w:ascii="Times New Roman" w:hAnsi="Times New Roman" w:cs="Times New Roman"/>
                <w:i/>
                <w:sz w:val="18"/>
                <w:szCs w:val="18"/>
                <w:highlight w:val="yellow"/>
              </w:rPr>
              <w:t>Pre Consuntivo 20</w:t>
            </w:r>
            <w:r w:rsidR="004D0C1F" w:rsidRPr="00E93969">
              <w:rPr>
                <w:rFonts w:ascii="Times New Roman" w:hAnsi="Times New Roman" w:cs="Times New Roman"/>
                <w:i/>
                <w:sz w:val="18"/>
                <w:szCs w:val="18"/>
                <w:highlight w:val="yellow"/>
              </w:rPr>
              <w:t>20</w:t>
            </w:r>
          </w:p>
          <w:p w14:paraId="720C0DF5" w14:textId="0B302CAF" w:rsidR="00E93969" w:rsidRPr="00FB0174" w:rsidRDefault="00E93969" w:rsidP="00682EED">
            <w:pPr>
              <w:pStyle w:val="western"/>
              <w:snapToGrid w:val="0"/>
              <w:spacing w:before="0" w:after="0" w:line="240" w:lineRule="auto"/>
              <w:ind w:left="567"/>
              <w:jc w:val="center"/>
              <w:rPr>
                <w:rFonts w:ascii="Times New Roman" w:hAnsi="Times New Roman" w:cs="Times New Roman"/>
                <w:i/>
                <w:sz w:val="18"/>
                <w:szCs w:val="18"/>
              </w:rPr>
            </w:pPr>
            <w:r>
              <w:rPr>
                <w:rFonts w:ascii="Times New Roman" w:hAnsi="Times New Roman" w:cs="Times New Roman"/>
                <w:i/>
                <w:sz w:val="18"/>
                <w:szCs w:val="18"/>
              </w:rPr>
              <w:t>(da aggiornare)</w:t>
            </w:r>
          </w:p>
        </w:tc>
        <w:tc>
          <w:tcPr>
            <w:tcW w:w="2700" w:type="dxa"/>
            <w:tcBorders>
              <w:left w:val="single" w:sz="8" w:space="0" w:color="FFFFFF"/>
              <w:bottom w:val="single" w:sz="8" w:space="0" w:color="FFFFFF"/>
            </w:tcBorders>
            <w:shd w:val="clear" w:color="auto" w:fill="CCCCCC"/>
          </w:tcPr>
          <w:p w14:paraId="6DEE7B09" w14:textId="77777777" w:rsidR="00D97726"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E93969">
              <w:rPr>
                <w:rFonts w:ascii="Times New Roman" w:hAnsi="Times New Roman" w:cs="Times New Roman"/>
                <w:i/>
                <w:sz w:val="18"/>
                <w:szCs w:val="18"/>
                <w:highlight w:val="yellow"/>
              </w:rPr>
              <w:t>Preventivo 202</w:t>
            </w:r>
            <w:r w:rsidR="004D0C1F" w:rsidRPr="00E93969">
              <w:rPr>
                <w:rFonts w:ascii="Times New Roman" w:hAnsi="Times New Roman" w:cs="Times New Roman"/>
                <w:i/>
                <w:sz w:val="18"/>
                <w:szCs w:val="18"/>
                <w:highlight w:val="yellow"/>
              </w:rPr>
              <w:t>1</w:t>
            </w:r>
          </w:p>
          <w:p w14:paraId="53806052" w14:textId="1CAF24DF" w:rsidR="00E93969" w:rsidRPr="00FB0174" w:rsidRDefault="00E93969" w:rsidP="00682EED">
            <w:pPr>
              <w:pStyle w:val="western"/>
              <w:snapToGrid w:val="0"/>
              <w:spacing w:before="0" w:after="0" w:line="240" w:lineRule="auto"/>
              <w:ind w:left="567"/>
              <w:jc w:val="center"/>
              <w:rPr>
                <w:rFonts w:ascii="Times New Roman" w:hAnsi="Times New Roman" w:cs="Times New Roman"/>
                <w:i/>
                <w:sz w:val="18"/>
                <w:szCs w:val="18"/>
              </w:rPr>
            </w:pPr>
            <w:r>
              <w:rPr>
                <w:rFonts w:ascii="Times New Roman" w:hAnsi="Times New Roman" w:cs="Times New Roman"/>
                <w:i/>
                <w:sz w:val="18"/>
                <w:szCs w:val="18"/>
              </w:rPr>
              <w:t>(da aggiornare)</w:t>
            </w:r>
          </w:p>
        </w:tc>
      </w:tr>
      <w:tr w:rsidR="00D97726" w:rsidRPr="00E920E9" w14:paraId="252F0535" w14:textId="77777777" w:rsidTr="00682EED">
        <w:trPr>
          <w:jc w:val="center"/>
        </w:trPr>
        <w:tc>
          <w:tcPr>
            <w:tcW w:w="3259" w:type="dxa"/>
            <w:tcBorders>
              <w:top w:val="single" w:sz="8" w:space="0" w:color="FFFFFF"/>
              <w:bottom w:val="single" w:sz="8" w:space="0" w:color="FFFFFF"/>
            </w:tcBorders>
            <w:shd w:val="clear" w:color="auto" w:fill="F2F2F2"/>
          </w:tcPr>
          <w:p w14:paraId="26C1F68A"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 Servizi istituzionali</w:t>
            </w:r>
          </w:p>
        </w:tc>
        <w:tc>
          <w:tcPr>
            <w:tcW w:w="2609" w:type="dxa"/>
            <w:tcBorders>
              <w:top w:val="single" w:sz="8" w:space="0" w:color="FFFFFF"/>
              <w:left w:val="single" w:sz="8" w:space="0" w:color="FFFFFF"/>
              <w:bottom w:val="single" w:sz="8" w:space="0" w:color="FFFFFF"/>
            </w:tcBorders>
            <w:shd w:val="clear" w:color="auto" w:fill="F2F2F2"/>
          </w:tcPr>
          <w:p w14:paraId="7A1BD3B0" w14:textId="77777777" w:rsidR="00D97726" w:rsidRPr="00F613AF" w:rsidRDefault="00D97726" w:rsidP="00682EED">
            <w:pPr>
              <w:pStyle w:val="western"/>
              <w:tabs>
                <w:tab w:val="center" w:pos="1480"/>
                <w:tab w:val="right" w:pos="2393"/>
              </w:tabs>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893.652,06</w:t>
            </w:r>
          </w:p>
        </w:tc>
        <w:tc>
          <w:tcPr>
            <w:tcW w:w="2700" w:type="dxa"/>
            <w:tcBorders>
              <w:top w:val="single" w:sz="8" w:space="0" w:color="FFFFFF"/>
              <w:left w:val="single" w:sz="8" w:space="0" w:color="FFFFFF"/>
              <w:bottom w:val="single" w:sz="8" w:space="0" w:color="FFFFFF"/>
            </w:tcBorders>
            <w:shd w:val="clear" w:color="auto" w:fill="F2F2F2"/>
          </w:tcPr>
          <w:p w14:paraId="1894F2B0"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1.034.587,68</w:t>
            </w:r>
          </w:p>
        </w:tc>
      </w:tr>
      <w:tr w:rsidR="00D97726" w:rsidRPr="00E920E9" w14:paraId="673E569C" w14:textId="77777777" w:rsidTr="00682EED">
        <w:trPr>
          <w:jc w:val="center"/>
        </w:trPr>
        <w:tc>
          <w:tcPr>
            <w:tcW w:w="3259" w:type="dxa"/>
            <w:tcBorders>
              <w:top w:val="single" w:sz="8" w:space="0" w:color="FFFFFF"/>
              <w:bottom w:val="single" w:sz="8" w:space="0" w:color="FFFFFF"/>
            </w:tcBorders>
            <w:shd w:val="clear" w:color="auto" w:fill="CCCCCC"/>
          </w:tcPr>
          <w:p w14:paraId="17E78FBC"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2 Giustizia</w:t>
            </w:r>
          </w:p>
        </w:tc>
        <w:tc>
          <w:tcPr>
            <w:tcW w:w="2609" w:type="dxa"/>
            <w:tcBorders>
              <w:top w:val="single" w:sz="8" w:space="0" w:color="FFFFFF"/>
              <w:left w:val="single" w:sz="8" w:space="0" w:color="FFFFFF"/>
              <w:bottom w:val="single" w:sz="8" w:space="0" w:color="FFFFFF"/>
            </w:tcBorders>
            <w:shd w:val="clear" w:color="auto" w:fill="CCCCCC"/>
          </w:tcPr>
          <w:p w14:paraId="2981CBBB"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0,00</w:t>
            </w:r>
          </w:p>
        </w:tc>
        <w:tc>
          <w:tcPr>
            <w:tcW w:w="2700" w:type="dxa"/>
            <w:tcBorders>
              <w:top w:val="single" w:sz="8" w:space="0" w:color="FFFFFF"/>
              <w:left w:val="single" w:sz="8" w:space="0" w:color="FFFFFF"/>
              <w:bottom w:val="single" w:sz="8" w:space="0" w:color="FFFFFF"/>
            </w:tcBorders>
            <w:shd w:val="clear" w:color="auto" w:fill="CCCCCC"/>
          </w:tcPr>
          <w:p w14:paraId="737193C1"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4F4D3F44" w14:textId="77777777" w:rsidTr="00682EED">
        <w:trPr>
          <w:jc w:val="center"/>
        </w:trPr>
        <w:tc>
          <w:tcPr>
            <w:tcW w:w="3259" w:type="dxa"/>
            <w:tcBorders>
              <w:top w:val="single" w:sz="8" w:space="0" w:color="FFFFFF"/>
              <w:bottom w:val="single" w:sz="8" w:space="0" w:color="FFFFFF"/>
            </w:tcBorders>
            <w:shd w:val="clear" w:color="auto" w:fill="F2F2F2"/>
          </w:tcPr>
          <w:p w14:paraId="5D8D967B"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3 Ordine pubblico sicurezza</w:t>
            </w:r>
          </w:p>
        </w:tc>
        <w:tc>
          <w:tcPr>
            <w:tcW w:w="2609" w:type="dxa"/>
            <w:tcBorders>
              <w:top w:val="single" w:sz="8" w:space="0" w:color="FFFFFF"/>
              <w:left w:val="single" w:sz="8" w:space="0" w:color="FFFFFF"/>
              <w:bottom w:val="single" w:sz="8" w:space="0" w:color="FFFFFF"/>
            </w:tcBorders>
            <w:shd w:val="clear" w:color="auto" w:fill="F2F2F2"/>
          </w:tcPr>
          <w:p w14:paraId="1BD2D789"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43.386,72</w:t>
            </w:r>
          </w:p>
        </w:tc>
        <w:tc>
          <w:tcPr>
            <w:tcW w:w="2700" w:type="dxa"/>
            <w:tcBorders>
              <w:top w:val="single" w:sz="8" w:space="0" w:color="FFFFFF"/>
              <w:left w:val="single" w:sz="8" w:space="0" w:color="FFFFFF"/>
              <w:bottom w:val="single" w:sz="8" w:space="0" w:color="FFFFFF"/>
            </w:tcBorders>
            <w:shd w:val="clear" w:color="auto" w:fill="F2F2F2"/>
          </w:tcPr>
          <w:p w14:paraId="02A35700"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130.774,22</w:t>
            </w:r>
          </w:p>
        </w:tc>
      </w:tr>
      <w:tr w:rsidR="00D97726" w:rsidRPr="00E920E9" w14:paraId="722AAAD3" w14:textId="77777777" w:rsidTr="00682EED">
        <w:trPr>
          <w:jc w:val="center"/>
        </w:trPr>
        <w:tc>
          <w:tcPr>
            <w:tcW w:w="3259" w:type="dxa"/>
            <w:tcBorders>
              <w:top w:val="single" w:sz="8" w:space="0" w:color="FFFFFF"/>
              <w:bottom w:val="single" w:sz="8" w:space="0" w:color="FFFFFF"/>
            </w:tcBorders>
            <w:shd w:val="clear" w:color="auto" w:fill="CCCCCC"/>
          </w:tcPr>
          <w:p w14:paraId="6180EA3F"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4 Istruzione diritto allo stu.</w:t>
            </w:r>
          </w:p>
        </w:tc>
        <w:tc>
          <w:tcPr>
            <w:tcW w:w="2609" w:type="dxa"/>
            <w:tcBorders>
              <w:top w:val="single" w:sz="8" w:space="0" w:color="FFFFFF"/>
              <w:left w:val="single" w:sz="8" w:space="0" w:color="FFFFFF"/>
              <w:bottom w:val="single" w:sz="8" w:space="0" w:color="FFFFFF"/>
            </w:tcBorders>
            <w:shd w:val="clear" w:color="auto" w:fill="CCCCCC"/>
          </w:tcPr>
          <w:p w14:paraId="29A75BDD"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282.424,19</w:t>
            </w:r>
          </w:p>
        </w:tc>
        <w:tc>
          <w:tcPr>
            <w:tcW w:w="2700" w:type="dxa"/>
            <w:tcBorders>
              <w:top w:val="single" w:sz="8" w:space="0" w:color="FFFFFF"/>
              <w:left w:val="single" w:sz="8" w:space="0" w:color="FFFFFF"/>
              <w:bottom w:val="single" w:sz="8" w:space="0" w:color="FFFFFF"/>
            </w:tcBorders>
            <w:shd w:val="clear" w:color="auto" w:fill="CCCCCC"/>
          </w:tcPr>
          <w:p w14:paraId="147BF31F"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305.396,50</w:t>
            </w:r>
          </w:p>
        </w:tc>
      </w:tr>
      <w:tr w:rsidR="00D97726" w:rsidRPr="00E920E9" w14:paraId="3B0F1964" w14:textId="77777777" w:rsidTr="00682EED">
        <w:trPr>
          <w:jc w:val="center"/>
        </w:trPr>
        <w:tc>
          <w:tcPr>
            <w:tcW w:w="3259" w:type="dxa"/>
            <w:tcBorders>
              <w:top w:val="single" w:sz="8" w:space="0" w:color="FFFFFF"/>
              <w:bottom w:val="single" w:sz="8" w:space="0" w:color="FFFFFF"/>
            </w:tcBorders>
            <w:shd w:val="clear" w:color="auto" w:fill="F2F2F2"/>
          </w:tcPr>
          <w:p w14:paraId="69E85431"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5beni e attività culturali</w:t>
            </w:r>
          </w:p>
        </w:tc>
        <w:tc>
          <w:tcPr>
            <w:tcW w:w="2609" w:type="dxa"/>
            <w:tcBorders>
              <w:top w:val="single" w:sz="8" w:space="0" w:color="FFFFFF"/>
              <w:left w:val="single" w:sz="8" w:space="0" w:color="FFFFFF"/>
              <w:bottom w:val="single" w:sz="8" w:space="0" w:color="FFFFFF"/>
            </w:tcBorders>
            <w:shd w:val="clear" w:color="auto" w:fill="F2F2F2"/>
          </w:tcPr>
          <w:p w14:paraId="10F2B93D"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776.759,72</w:t>
            </w:r>
          </w:p>
        </w:tc>
        <w:tc>
          <w:tcPr>
            <w:tcW w:w="2700" w:type="dxa"/>
            <w:tcBorders>
              <w:top w:val="single" w:sz="8" w:space="0" w:color="FFFFFF"/>
              <w:left w:val="single" w:sz="8" w:space="0" w:color="FFFFFF"/>
              <w:bottom w:val="single" w:sz="8" w:space="0" w:color="FFFFFF"/>
            </w:tcBorders>
            <w:shd w:val="clear" w:color="auto" w:fill="F2F2F2"/>
          </w:tcPr>
          <w:p w14:paraId="4AB9200B"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1.578.834,36</w:t>
            </w:r>
          </w:p>
        </w:tc>
      </w:tr>
      <w:tr w:rsidR="00D97726" w:rsidRPr="00E920E9" w14:paraId="29340CAD" w14:textId="77777777" w:rsidTr="00682EED">
        <w:trPr>
          <w:jc w:val="center"/>
        </w:trPr>
        <w:tc>
          <w:tcPr>
            <w:tcW w:w="3259" w:type="dxa"/>
            <w:tcBorders>
              <w:top w:val="single" w:sz="8" w:space="0" w:color="FFFFFF"/>
              <w:bottom w:val="single" w:sz="8" w:space="0" w:color="FFFFFF"/>
            </w:tcBorders>
            <w:shd w:val="clear" w:color="auto" w:fill="CCCCCC"/>
          </w:tcPr>
          <w:p w14:paraId="4D4DF189"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6 sport tempo libero</w:t>
            </w:r>
          </w:p>
        </w:tc>
        <w:tc>
          <w:tcPr>
            <w:tcW w:w="2609" w:type="dxa"/>
            <w:tcBorders>
              <w:top w:val="single" w:sz="8" w:space="0" w:color="FFFFFF"/>
              <w:left w:val="single" w:sz="8" w:space="0" w:color="FFFFFF"/>
              <w:bottom w:val="single" w:sz="8" w:space="0" w:color="FFFFFF"/>
            </w:tcBorders>
            <w:shd w:val="clear" w:color="auto" w:fill="CCCCCC"/>
          </w:tcPr>
          <w:p w14:paraId="4237F74D"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95.988,81</w:t>
            </w:r>
          </w:p>
        </w:tc>
        <w:tc>
          <w:tcPr>
            <w:tcW w:w="2700" w:type="dxa"/>
            <w:tcBorders>
              <w:top w:val="single" w:sz="8" w:space="0" w:color="FFFFFF"/>
              <w:left w:val="single" w:sz="8" w:space="0" w:color="FFFFFF"/>
              <w:bottom w:val="single" w:sz="8" w:space="0" w:color="FFFFFF"/>
            </w:tcBorders>
            <w:shd w:val="clear" w:color="auto" w:fill="CCCCCC"/>
          </w:tcPr>
          <w:p w14:paraId="78171957"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163.796,26</w:t>
            </w:r>
          </w:p>
        </w:tc>
      </w:tr>
      <w:tr w:rsidR="00D97726" w:rsidRPr="00E920E9" w14:paraId="24E777AD" w14:textId="77777777" w:rsidTr="00682EED">
        <w:trPr>
          <w:jc w:val="center"/>
        </w:trPr>
        <w:tc>
          <w:tcPr>
            <w:tcW w:w="3259" w:type="dxa"/>
            <w:tcBorders>
              <w:top w:val="single" w:sz="8" w:space="0" w:color="FFFFFF"/>
              <w:bottom w:val="single" w:sz="8" w:space="0" w:color="FFFFFF"/>
            </w:tcBorders>
            <w:shd w:val="clear" w:color="auto" w:fill="F2F2F2"/>
          </w:tcPr>
          <w:p w14:paraId="4CD71C3E"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7Turismo</w:t>
            </w:r>
          </w:p>
        </w:tc>
        <w:tc>
          <w:tcPr>
            <w:tcW w:w="2609" w:type="dxa"/>
            <w:tcBorders>
              <w:top w:val="single" w:sz="8" w:space="0" w:color="FFFFFF"/>
              <w:left w:val="single" w:sz="8" w:space="0" w:color="FFFFFF"/>
              <w:bottom w:val="single" w:sz="8" w:space="0" w:color="FFFFFF"/>
            </w:tcBorders>
            <w:shd w:val="clear" w:color="auto" w:fill="F2F2F2"/>
          </w:tcPr>
          <w:p w14:paraId="736356BB"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10.093,72</w:t>
            </w:r>
          </w:p>
        </w:tc>
        <w:tc>
          <w:tcPr>
            <w:tcW w:w="2700" w:type="dxa"/>
            <w:tcBorders>
              <w:top w:val="single" w:sz="8" w:space="0" w:color="FFFFFF"/>
              <w:left w:val="single" w:sz="8" w:space="0" w:color="FFFFFF"/>
              <w:bottom w:val="single" w:sz="8" w:space="0" w:color="FFFFFF"/>
            </w:tcBorders>
            <w:shd w:val="clear" w:color="auto" w:fill="F2F2F2"/>
          </w:tcPr>
          <w:p w14:paraId="45032677"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4.000,00</w:t>
            </w:r>
          </w:p>
        </w:tc>
      </w:tr>
      <w:tr w:rsidR="00D97726" w:rsidRPr="00E920E9" w14:paraId="62A715D3" w14:textId="77777777" w:rsidTr="00682EED">
        <w:trPr>
          <w:jc w:val="center"/>
        </w:trPr>
        <w:tc>
          <w:tcPr>
            <w:tcW w:w="3259" w:type="dxa"/>
            <w:tcBorders>
              <w:top w:val="single" w:sz="8" w:space="0" w:color="FFFFFF"/>
              <w:bottom w:val="single" w:sz="8" w:space="0" w:color="FFFFFF"/>
            </w:tcBorders>
            <w:shd w:val="clear" w:color="auto" w:fill="CCCCCC"/>
          </w:tcPr>
          <w:p w14:paraId="5EE6F685"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8Assetto territorio edilizia.</w:t>
            </w:r>
          </w:p>
        </w:tc>
        <w:tc>
          <w:tcPr>
            <w:tcW w:w="2609" w:type="dxa"/>
            <w:tcBorders>
              <w:top w:val="single" w:sz="8" w:space="0" w:color="FFFFFF"/>
              <w:left w:val="single" w:sz="8" w:space="0" w:color="FFFFFF"/>
              <w:bottom w:val="single" w:sz="8" w:space="0" w:color="FFFFFF"/>
            </w:tcBorders>
            <w:shd w:val="clear" w:color="auto" w:fill="CCCCCC"/>
          </w:tcPr>
          <w:p w14:paraId="5D8C41E1"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152.230,95</w:t>
            </w:r>
          </w:p>
        </w:tc>
        <w:tc>
          <w:tcPr>
            <w:tcW w:w="2700" w:type="dxa"/>
            <w:tcBorders>
              <w:top w:val="single" w:sz="8" w:space="0" w:color="FFFFFF"/>
              <w:left w:val="single" w:sz="8" w:space="0" w:color="FFFFFF"/>
              <w:bottom w:val="single" w:sz="8" w:space="0" w:color="FFFFFF"/>
            </w:tcBorders>
            <w:shd w:val="clear" w:color="auto" w:fill="CCCCCC"/>
          </w:tcPr>
          <w:p w14:paraId="68C82E5A"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847.376,27</w:t>
            </w:r>
          </w:p>
        </w:tc>
      </w:tr>
      <w:tr w:rsidR="00D97726" w:rsidRPr="00E920E9" w14:paraId="4448FB4D" w14:textId="77777777" w:rsidTr="00682EED">
        <w:trPr>
          <w:jc w:val="center"/>
        </w:trPr>
        <w:tc>
          <w:tcPr>
            <w:tcW w:w="3259" w:type="dxa"/>
            <w:tcBorders>
              <w:top w:val="single" w:sz="8" w:space="0" w:color="FFFFFF"/>
              <w:bottom w:val="single" w:sz="8" w:space="0" w:color="FFFFFF"/>
            </w:tcBorders>
            <w:shd w:val="clear" w:color="auto" w:fill="F2F2F2"/>
          </w:tcPr>
          <w:p w14:paraId="3EFD2568"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Missione 9 Sviluppo sostenibile </w:t>
            </w:r>
          </w:p>
        </w:tc>
        <w:tc>
          <w:tcPr>
            <w:tcW w:w="2609" w:type="dxa"/>
            <w:tcBorders>
              <w:top w:val="single" w:sz="8" w:space="0" w:color="FFFFFF"/>
              <w:left w:val="single" w:sz="8" w:space="0" w:color="FFFFFF"/>
              <w:bottom w:val="single" w:sz="8" w:space="0" w:color="FFFFFF"/>
            </w:tcBorders>
            <w:shd w:val="clear" w:color="auto" w:fill="F2F2F2"/>
          </w:tcPr>
          <w:p w14:paraId="1090D3E3"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287.205,18</w:t>
            </w:r>
          </w:p>
        </w:tc>
        <w:tc>
          <w:tcPr>
            <w:tcW w:w="2700" w:type="dxa"/>
            <w:tcBorders>
              <w:top w:val="single" w:sz="8" w:space="0" w:color="FFFFFF"/>
              <w:left w:val="single" w:sz="8" w:space="0" w:color="FFFFFF"/>
              <w:bottom w:val="single" w:sz="8" w:space="0" w:color="FFFFFF"/>
            </w:tcBorders>
            <w:shd w:val="clear" w:color="auto" w:fill="F2F2F2"/>
          </w:tcPr>
          <w:p w14:paraId="1F1D5B6C"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297.861,64</w:t>
            </w:r>
          </w:p>
        </w:tc>
      </w:tr>
      <w:tr w:rsidR="00D97726" w:rsidRPr="004D44E7" w14:paraId="2B4D8D84" w14:textId="77777777" w:rsidTr="00682EED">
        <w:trPr>
          <w:jc w:val="center"/>
        </w:trPr>
        <w:tc>
          <w:tcPr>
            <w:tcW w:w="3259" w:type="dxa"/>
            <w:tcBorders>
              <w:top w:val="single" w:sz="8" w:space="0" w:color="FFFFFF"/>
              <w:bottom w:val="single" w:sz="8" w:space="0" w:color="FFFFFF"/>
            </w:tcBorders>
            <w:shd w:val="clear" w:color="auto" w:fill="CCCCCC"/>
          </w:tcPr>
          <w:p w14:paraId="3EDD943C"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lastRenderedPageBreak/>
              <w:t>Missione 10 Trasporti mobilità</w:t>
            </w:r>
          </w:p>
        </w:tc>
        <w:tc>
          <w:tcPr>
            <w:tcW w:w="2609" w:type="dxa"/>
            <w:tcBorders>
              <w:top w:val="single" w:sz="8" w:space="0" w:color="FFFFFF"/>
              <w:left w:val="single" w:sz="8" w:space="0" w:color="FFFFFF"/>
              <w:bottom w:val="single" w:sz="8" w:space="0" w:color="FFFFFF"/>
            </w:tcBorders>
            <w:shd w:val="clear" w:color="auto" w:fill="CCCCCC"/>
          </w:tcPr>
          <w:p w14:paraId="558CA4C7"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275.892,,32</w:t>
            </w:r>
          </w:p>
        </w:tc>
        <w:tc>
          <w:tcPr>
            <w:tcW w:w="2700" w:type="dxa"/>
            <w:tcBorders>
              <w:top w:val="single" w:sz="8" w:space="0" w:color="FFFFFF"/>
              <w:left w:val="single" w:sz="8" w:space="0" w:color="FFFFFF"/>
              <w:bottom w:val="single" w:sz="8" w:space="0" w:color="FFFFFF"/>
            </w:tcBorders>
            <w:shd w:val="clear" w:color="auto" w:fill="CCCCCC"/>
          </w:tcPr>
          <w:p w14:paraId="0F9A3E1D"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437.487,05</w:t>
            </w:r>
          </w:p>
        </w:tc>
      </w:tr>
      <w:tr w:rsidR="00D97726" w:rsidRPr="00E920E9" w14:paraId="2C953E02" w14:textId="77777777" w:rsidTr="00682EED">
        <w:trPr>
          <w:jc w:val="center"/>
        </w:trPr>
        <w:tc>
          <w:tcPr>
            <w:tcW w:w="3259" w:type="dxa"/>
            <w:tcBorders>
              <w:top w:val="single" w:sz="8" w:space="0" w:color="FFFFFF"/>
              <w:bottom w:val="single" w:sz="8" w:space="0" w:color="FFFFFF"/>
            </w:tcBorders>
            <w:shd w:val="clear" w:color="auto" w:fill="F2F2F2"/>
          </w:tcPr>
          <w:p w14:paraId="593AD685"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11 Soccorso civile</w:t>
            </w:r>
          </w:p>
        </w:tc>
        <w:tc>
          <w:tcPr>
            <w:tcW w:w="2609" w:type="dxa"/>
            <w:tcBorders>
              <w:top w:val="single" w:sz="8" w:space="0" w:color="FFFFFF"/>
              <w:left w:val="single" w:sz="8" w:space="0" w:color="FFFFFF"/>
              <w:bottom w:val="single" w:sz="8" w:space="0" w:color="FFFFFF"/>
            </w:tcBorders>
            <w:shd w:val="clear" w:color="auto" w:fill="F2F2F2"/>
          </w:tcPr>
          <w:p w14:paraId="414496CA"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27.662,13</w:t>
            </w:r>
          </w:p>
        </w:tc>
        <w:tc>
          <w:tcPr>
            <w:tcW w:w="2700" w:type="dxa"/>
            <w:tcBorders>
              <w:top w:val="single" w:sz="8" w:space="0" w:color="FFFFFF"/>
              <w:left w:val="single" w:sz="8" w:space="0" w:color="FFFFFF"/>
              <w:bottom w:val="single" w:sz="8" w:space="0" w:color="FFFFFF"/>
            </w:tcBorders>
            <w:shd w:val="clear" w:color="auto" w:fill="F2F2F2"/>
          </w:tcPr>
          <w:p w14:paraId="7F59A17D"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32.108,50</w:t>
            </w:r>
          </w:p>
        </w:tc>
      </w:tr>
      <w:tr w:rsidR="00D97726" w:rsidRPr="00E920E9" w14:paraId="0A9D5464" w14:textId="77777777" w:rsidTr="00682EED">
        <w:trPr>
          <w:jc w:val="center"/>
        </w:trPr>
        <w:tc>
          <w:tcPr>
            <w:tcW w:w="3259" w:type="dxa"/>
            <w:tcBorders>
              <w:top w:val="single" w:sz="8" w:space="0" w:color="FFFFFF"/>
              <w:bottom w:val="single" w:sz="8" w:space="0" w:color="FFFFFF"/>
            </w:tcBorders>
            <w:shd w:val="clear" w:color="auto" w:fill="CCCCCC"/>
          </w:tcPr>
          <w:p w14:paraId="7478A778"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12Diritti politiche sociali</w:t>
            </w:r>
          </w:p>
        </w:tc>
        <w:tc>
          <w:tcPr>
            <w:tcW w:w="2609" w:type="dxa"/>
            <w:tcBorders>
              <w:top w:val="single" w:sz="8" w:space="0" w:color="FFFFFF"/>
              <w:left w:val="single" w:sz="8" w:space="0" w:color="FFFFFF"/>
              <w:bottom w:val="single" w:sz="8" w:space="0" w:color="FFFFFF"/>
            </w:tcBorders>
            <w:shd w:val="clear" w:color="auto" w:fill="CCCCCC"/>
          </w:tcPr>
          <w:p w14:paraId="53BD9124"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670.330,91</w:t>
            </w:r>
          </w:p>
        </w:tc>
        <w:tc>
          <w:tcPr>
            <w:tcW w:w="2700" w:type="dxa"/>
            <w:tcBorders>
              <w:top w:val="single" w:sz="8" w:space="0" w:color="FFFFFF"/>
              <w:left w:val="single" w:sz="8" w:space="0" w:color="FFFFFF"/>
              <w:bottom w:val="single" w:sz="8" w:space="0" w:color="FFFFFF"/>
            </w:tcBorders>
            <w:shd w:val="clear" w:color="auto" w:fill="CCCCCC"/>
          </w:tcPr>
          <w:p w14:paraId="2A75F74F"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753.980,09</w:t>
            </w:r>
          </w:p>
        </w:tc>
      </w:tr>
      <w:tr w:rsidR="00D97726" w:rsidRPr="00E920E9" w14:paraId="4739AB58" w14:textId="77777777" w:rsidTr="00682EED">
        <w:trPr>
          <w:jc w:val="center"/>
        </w:trPr>
        <w:tc>
          <w:tcPr>
            <w:tcW w:w="3259" w:type="dxa"/>
            <w:tcBorders>
              <w:top w:val="single" w:sz="8" w:space="0" w:color="FFFFFF"/>
            </w:tcBorders>
            <w:shd w:val="clear" w:color="auto" w:fill="F2F2F2"/>
          </w:tcPr>
          <w:p w14:paraId="50BB26C4"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13 Tutela salute.</w:t>
            </w:r>
          </w:p>
        </w:tc>
        <w:tc>
          <w:tcPr>
            <w:tcW w:w="2609" w:type="dxa"/>
            <w:tcBorders>
              <w:top w:val="single" w:sz="8" w:space="0" w:color="FFFFFF"/>
              <w:left w:val="single" w:sz="8" w:space="0" w:color="FFFFFF"/>
            </w:tcBorders>
            <w:shd w:val="clear" w:color="auto" w:fill="F2F2F2"/>
          </w:tcPr>
          <w:p w14:paraId="36CB0E03"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tc>
        <w:tc>
          <w:tcPr>
            <w:tcW w:w="2700" w:type="dxa"/>
            <w:tcBorders>
              <w:top w:val="single" w:sz="8" w:space="0" w:color="FFFFFF"/>
              <w:left w:val="single" w:sz="8" w:space="0" w:color="FFFFFF"/>
            </w:tcBorders>
            <w:shd w:val="clear" w:color="auto" w:fill="F2F2F2"/>
          </w:tcPr>
          <w:p w14:paraId="26E556A4"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1EA076B0" w14:textId="77777777" w:rsidTr="00682EED">
        <w:trPr>
          <w:jc w:val="center"/>
        </w:trPr>
        <w:tc>
          <w:tcPr>
            <w:tcW w:w="3259" w:type="dxa"/>
            <w:tcBorders>
              <w:top w:val="single" w:sz="8" w:space="0" w:color="FFFFFF"/>
            </w:tcBorders>
            <w:shd w:val="clear" w:color="auto" w:fill="F2F2F2"/>
          </w:tcPr>
          <w:p w14:paraId="0A6F19AD"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14  Sviluppo e competitività</w:t>
            </w:r>
          </w:p>
        </w:tc>
        <w:tc>
          <w:tcPr>
            <w:tcW w:w="2609" w:type="dxa"/>
            <w:tcBorders>
              <w:top w:val="single" w:sz="8" w:space="0" w:color="FFFFFF"/>
              <w:left w:val="single" w:sz="8" w:space="0" w:color="FFFFFF"/>
            </w:tcBorders>
            <w:shd w:val="clear" w:color="auto" w:fill="F2F2F2"/>
          </w:tcPr>
          <w:p w14:paraId="6338B8FE"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tc>
        <w:tc>
          <w:tcPr>
            <w:tcW w:w="2700" w:type="dxa"/>
            <w:tcBorders>
              <w:top w:val="single" w:sz="8" w:space="0" w:color="FFFFFF"/>
              <w:left w:val="single" w:sz="8" w:space="0" w:color="FFFFFF"/>
            </w:tcBorders>
            <w:shd w:val="clear" w:color="auto" w:fill="F2F2F2"/>
          </w:tcPr>
          <w:p w14:paraId="121DDC7E"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10.060,00</w:t>
            </w:r>
          </w:p>
        </w:tc>
      </w:tr>
      <w:tr w:rsidR="00D97726" w:rsidRPr="00E920E9" w14:paraId="56C7F4EB" w14:textId="77777777" w:rsidTr="00682EED">
        <w:trPr>
          <w:jc w:val="center"/>
        </w:trPr>
        <w:tc>
          <w:tcPr>
            <w:tcW w:w="3259" w:type="dxa"/>
            <w:tcBorders>
              <w:top w:val="single" w:sz="8" w:space="0" w:color="FFFFFF"/>
            </w:tcBorders>
            <w:shd w:val="clear" w:color="auto" w:fill="F2F2F2"/>
          </w:tcPr>
          <w:p w14:paraId="0CF5F829"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15 Politiche lavoro</w:t>
            </w:r>
          </w:p>
        </w:tc>
        <w:tc>
          <w:tcPr>
            <w:tcW w:w="2609" w:type="dxa"/>
            <w:tcBorders>
              <w:top w:val="single" w:sz="8" w:space="0" w:color="FFFFFF"/>
              <w:left w:val="single" w:sz="8" w:space="0" w:color="FFFFFF"/>
            </w:tcBorders>
            <w:shd w:val="clear" w:color="auto" w:fill="F2F2F2"/>
          </w:tcPr>
          <w:p w14:paraId="533DF58A"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tc>
        <w:tc>
          <w:tcPr>
            <w:tcW w:w="2700" w:type="dxa"/>
            <w:tcBorders>
              <w:top w:val="single" w:sz="8" w:space="0" w:color="FFFFFF"/>
              <w:left w:val="single" w:sz="8" w:space="0" w:color="FFFFFF"/>
            </w:tcBorders>
            <w:shd w:val="clear" w:color="auto" w:fill="F2F2F2"/>
          </w:tcPr>
          <w:p w14:paraId="0B019543"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621F7C41" w14:textId="77777777" w:rsidTr="00682EED">
        <w:trPr>
          <w:jc w:val="center"/>
        </w:trPr>
        <w:tc>
          <w:tcPr>
            <w:tcW w:w="3259" w:type="dxa"/>
            <w:tcBorders>
              <w:top w:val="single" w:sz="8" w:space="0" w:color="FFFFFF"/>
            </w:tcBorders>
            <w:shd w:val="clear" w:color="auto" w:fill="F2F2F2"/>
          </w:tcPr>
          <w:p w14:paraId="500BC372"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Missione16Agricoltura politiche agr.</w:t>
            </w:r>
          </w:p>
        </w:tc>
        <w:tc>
          <w:tcPr>
            <w:tcW w:w="2609" w:type="dxa"/>
            <w:tcBorders>
              <w:top w:val="single" w:sz="8" w:space="0" w:color="FFFFFF"/>
              <w:left w:val="single" w:sz="8" w:space="0" w:color="FFFFFF"/>
            </w:tcBorders>
            <w:shd w:val="clear" w:color="auto" w:fill="F2F2F2"/>
          </w:tcPr>
          <w:p w14:paraId="6E55D1B7"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4.207,00</w:t>
            </w:r>
          </w:p>
        </w:tc>
        <w:tc>
          <w:tcPr>
            <w:tcW w:w="2700" w:type="dxa"/>
            <w:tcBorders>
              <w:top w:val="single" w:sz="8" w:space="0" w:color="FFFFFF"/>
              <w:left w:val="single" w:sz="8" w:space="0" w:color="FFFFFF"/>
            </w:tcBorders>
            <w:shd w:val="clear" w:color="auto" w:fill="F2F2F2"/>
          </w:tcPr>
          <w:p w14:paraId="6D5B497F"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0866F38B" w14:textId="77777777" w:rsidTr="00682EED">
        <w:trPr>
          <w:jc w:val="center"/>
        </w:trPr>
        <w:tc>
          <w:tcPr>
            <w:tcW w:w="3259" w:type="dxa"/>
            <w:tcBorders>
              <w:top w:val="single" w:sz="8" w:space="0" w:color="FFFFFF"/>
            </w:tcBorders>
            <w:shd w:val="clear" w:color="auto" w:fill="F2F2F2"/>
          </w:tcPr>
          <w:p w14:paraId="6CEEB1D6"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Missione 17Energia e diversif. Fonti </w:t>
            </w:r>
          </w:p>
        </w:tc>
        <w:tc>
          <w:tcPr>
            <w:tcW w:w="2609" w:type="dxa"/>
            <w:tcBorders>
              <w:top w:val="single" w:sz="8" w:space="0" w:color="FFFFFF"/>
              <w:left w:val="single" w:sz="8" w:space="0" w:color="FFFFFF"/>
            </w:tcBorders>
            <w:shd w:val="clear" w:color="auto" w:fill="F2F2F2"/>
          </w:tcPr>
          <w:p w14:paraId="1C2951FC"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tc>
        <w:tc>
          <w:tcPr>
            <w:tcW w:w="2700" w:type="dxa"/>
            <w:tcBorders>
              <w:top w:val="single" w:sz="8" w:space="0" w:color="FFFFFF"/>
              <w:left w:val="single" w:sz="8" w:space="0" w:color="FFFFFF"/>
            </w:tcBorders>
            <w:shd w:val="clear" w:color="auto" w:fill="F2F2F2"/>
          </w:tcPr>
          <w:p w14:paraId="783AF21B"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1F20F91F" w14:textId="77777777" w:rsidTr="00682EED">
        <w:trPr>
          <w:jc w:val="center"/>
        </w:trPr>
        <w:tc>
          <w:tcPr>
            <w:tcW w:w="3259" w:type="dxa"/>
            <w:tcBorders>
              <w:top w:val="single" w:sz="8" w:space="0" w:color="FFFFFF"/>
            </w:tcBorders>
            <w:shd w:val="clear" w:color="auto" w:fill="F2F2F2"/>
          </w:tcPr>
          <w:p w14:paraId="7099C72D"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Missione 18Relazioni aut. territoriali  </w:t>
            </w:r>
          </w:p>
        </w:tc>
        <w:tc>
          <w:tcPr>
            <w:tcW w:w="2609" w:type="dxa"/>
            <w:tcBorders>
              <w:top w:val="single" w:sz="8" w:space="0" w:color="FFFFFF"/>
              <w:left w:val="single" w:sz="8" w:space="0" w:color="FFFFFF"/>
            </w:tcBorders>
            <w:shd w:val="clear" w:color="auto" w:fill="F2F2F2"/>
          </w:tcPr>
          <w:p w14:paraId="567B0594"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tc>
        <w:tc>
          <w:tcPr>
            <w:tcW w:w="2700" w:type="dxa"/>
            <w:tcBorders>
              <w:top w:val="single" w:sz="8" w:space="0" w:color="FFFFFF"/>
              <w:left w:val="single" w:sz="8" w:space="0" w:color="FFFFFF"/>
            </w:tcBorders>
            <w:shd w:val="clear" w:color="auto" w:fill="F2F2F2"/>
          </w:tcPr>
          <w:p w14:paraId="4891DEE6"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tc>
      </w:tr>
      <w:tr w:rsidR="00D97726" w:rsidRPr="00E920E9" w14:paraId="7A73886C" w14:textId="77777777" w:rsidTr="00682EED">
        <w:trPr>
          <w:trHeight w:val="1034"/>
          <w:jc w:val="center"/>
        </w:trPr>
        <w:tc>
          <w:tcPr>
            <w:tcW w:w="3259" w:type="dxa"/>
            <w:tcBorders>
              <w:top w:val="single" w:sz="8" w:space="0" w:color="FFFFFF"/>
            </w:tcBorders>
            <w:shd w:val="clear" w:color="auto" w:fill="F2F2F2"/>
          </w:tcPr>
          <w:p w14:paraId="4F01CC63"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19 Relazini internazionali</w:t>
            </w:r>
          </w:p>
          <w:tbl>
            <w:tblPr>
              <w:tblW w:w="0" w:type="auto"/>
              <w:tblLayout w:type="fixed"/>
              <w:tblLook w:val="0000" w:firstRow="0" w:lastRow="0" w:firstColumn="0" w:lastColumn="0" w:noHBand="0" w:noVBand="0"/>
            </w:tblPr>
            <w:tblGrid>
              <w:gridCol w:w="3259"/>
            </w:tblGrid>
            <w:tr w:rsidR="00D97726" w:rsidRPr="00E920E9" w14:paraId="23332D3D" w14:textId="77777777" w:rsidTr="00682EED">
              <w:tc>
                <w:tcPr>
                  <w:tcW w:w="3259" w:type="dxa"/>
                  <w:tcBorders>
                    <w:top w:val="single" w:sz="8" w:space="0" w:color="FFFFFF"/>
                  </w:tcBorders>
                  <w:shd w:val="clear" w:color="auto" w:fill="F2F2F2"/>
                </w:tcPr>
                <w:p w14:paraId="130ADFAA"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Missione 20 Fondi accantonamenti</w:t>
                  </w:r>
                </w:p>
              </w:tc>
            </w:tr>
            <w:tr w:rsidR="00D97726" w:rsidRPr="00E920E9" w14:paraId="31652C5C" w14:textId="77777777" w:rsidTr="00682EED">
              <w:tc>
                <w:tcPr>
                  <w:tcW w:w="3259" w:type="dxa"/>
                  <w:tcBorders>
                    <w:top w:val="single" w:sz="8" w:space="0" w:color="FFFFFF"/>
                  </w:tcBorders>
                  <w:shd w:val="clear" w:color="auto" w:fill="F2F2F2"/>
                </w:tcPr>
                <w:p w14:paraId="7D5B44A3"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0Missione  50 Debito pubblico.</w:t>
                  </w:r>
                </w:p>
              </w:tc>
            </w:tr>
            <w:tr w:rsidR="00D97726" w:rsidRPr="00E920E9" w14:paraId="31E80CCB" w14:textId="77777777" w:rsidTr="00682EED">
              <w:tc>
                <w:tcPr>
                  <w:tcW w:w="3259" w:type="dxa"/>
                  <w:tcBorders>
                    <w:top w:val="single" w:sz="8" w:space="0" w:color="FFFFFF"/>
                  </w:tcBorders>
                  <w:shd w:val="clear" w:color="auto" w:fill="F2F2F2"/>
                </w:tcPr>
                <w:p w14:paraId="116384BD"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Missione 60Anticipazioni finanziarie  </w:t>
                  </w:r>
                </w:p>
              </w:tc>
            </w:tr>
            <w:tr w:rsidR="00D97726" w:rsidRPr="00E920E9" w14:paraId="5A3DC821" w14:textId="77777777" w:rsidTr="00682EED">
              <w:tc>
                <w:tcPr>
                  <w:tcW w:w="3259" w:type="dxa"/>
                  <w:tcBorders>
                    <w:top w:val="single" w:sz="8" w:space="0" w:color="FFFFFF"/>
                  </w:tcBorders>
                  <w:shd w:val="clear" w:color="auto" w:fill="F2F2F2"/>
                </w:tcPr>
                <w:p w14:paraId="2E3FA230"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Missione 99  servizi conto terzi </w:t>
                  </w:r>
                </w:p>
              </w:tc>
            </w:tr>
            <w:tr w:rsidR="00D97726" w:rsidRPr="00E920E9" w14:paraId="44AD1527" w14:textId="77777777" w:rsidTr="00682EED">
              <w:tc>
                <w:tcPr>
                  <w:tcW w:w="3259" w:type="dxa"/>
                  <w:tcBorders>
                    <w:top w:val="single" w:sz="8" w:space="0" w:color="FFFFFF"/>
                  </w:tcBorders>
                  <w:shd w:val="clear" w:color="auto" w:fill="F2F2F2"/>
                </w:tcPr>
                <w:p w14:paraId="0F3378C7"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rPr>
                  </w:pPr>
                  <w:r w:rsidRPr="00E920E9">
                    <w:rPr>
                      <w:rFonts w:ascii="Times New Roman" w:hAnsi="Times New Roman" w:cs="Times New Roman"/>
                      <w:i/>
                      <w:sz w:val="18"/>
                      <w:szCs w:val="18"/>
                    </w:rPr>
                    <w:t xml:space="preserve">TOTALI </w:t>
                  </w:r>
                </w:p>
              </w:tc>
            </w:tr>
          </w:tbl>
          <w:p w14:paraId="3F114F1C" w14:textId="77777777" w:rsidR="00D97726" w:rsidRPr="00E920E9" w:rsidRDefault="00D97726" w:rsidP="00682EED">
            <w:pPr>
              <w:pStyle w:val="western"/>
              <w:snapToGrid w:val="0"/>
              <w:spacing w:before="0" w:after="0" w:line="240" w:lineRule="auto"/>
              <w:ind w:left="567" w:right="-498"/>
              <w:jc w:val="center"/>
              <w:rPr>
                <w:rFonts w:ascii="Times New Roman" w:hAnsi="Times New Roman" w:cs="Times New Roman"/>
                <w:i/>
                <w:sz w:val="18"/>
                <w:szCs w:val="18"/>
              </w:rPr>
            </w:pPr>
          </w:p>
        </w:tc>
        <w:tc>
          <w:tcPr>
            <w:tcW w:w="2609" w:type="dxa"/>
            <w:tcBorders>
              <w:top w:val="single" w:sz="8" w:space="0" w:color="FFFFFF"/>
              <w:left w:val="single" w:sz="8" w:space="0" w:color="FFFFFF"/>
            </w:tcBorders>
            <w:shd w:val="clear" w:color="auto" w:fill="F2F2F2"/>
          </w:tcPr>
          <w:p w14:paraId="1614CC20"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p w14:paraId="36E7B121"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p w14:paraId="71832018"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p w14:paraId="4E732224"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w:t>
            </w:r>
          </w:p>
          <w:p w14:paraId="31F1AECC"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248.404,62</w:t>
            </w:r>
          </w:p>
          <w:p w14:paraId="1FCB9B48"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p>
          <w:p w14:paraId="6110E475"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0,00</w:t>
            </w:r>
          </w:p>
          <w:p w14:paraId="60194B65" w14:textId="77777777" w:rsidR="00D97726" w:rsidRPr="00F613AF"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F613AF">
              <w:rPr>
                <w:rFonts w:ascii="Times New Roman" w:hAnsi="Times New Roman" w:cs="Times New Roman"/>
                <w:i/>
                <w:sz w:val="18"/>
                <w:szCs w:val="18"/>
              </w:rPr>
              <w:t>339.854,45</w:t>
            </w:r>
          </w:p>
          <w:p w14:paraId="456E5B4D"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b/>
                <w:i/>
                <w:sz w:val="18"/>
                <w:szCs w:val="18"/>
              </w:rPr>
            </w:pPr>
            <w:r w:rsidRPr="00875DEE">
              <w:rPr>
                <w:rFonts w:ascii="Times New Roman" w:hAnsi="Times New Roman" w:cs="Times New Roman"/>
                <w:b/>
                <w:i/>
                <w:sz w:val="18"/>
                <w:szCs w:val="18"/>
              </w:rPr>
              <w:t>4.108.092,78</w:t>
            </w:r>
          </w:p>
        </w:tc>
        <w:tc>
          <w:tcPr>
            <w:tcW w:w="2700" w:type="dxa"/>
            <w:tcBorders>
              <w:top w:val="single" w:sz="8" w:space="0" w:color="FFFFFF"/>
              <w:left w:val="single" w:sz="8" w:space="0" w:color="FFFFFF"/>
            </w:tcBorders>
            <w:shd w:val="clear" w:color="auto" w:fill="F2F2F2"/>
          </w:tcPr>
          <w:p w14:paraId="35B16B3F"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p w14:paraId="726C144B"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p w14:paraId="37537B3B"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39.883,21</w:t>
            </w:r>
          </w:p>
          <w:p w14:paraId="18AB5530"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p w14:paraId="7FEFC23D"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178.544,08</w:t>
            </w:r>
          </w:p>
          <w:p w14:paraId="2BFB9A05"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0</w:t>
            </w:r>
          </w:p>
          <w:p w14:paraId="6E506F08"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p>
          <w:p w14:paraId="1EC06F1C"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i/>
                <w:sz w:val="18"/>
                <w:szCs w:val="18"/>
              </w:rPr>
            </w:pPr>
            <w:r w:rsidRPr="00875DEE">
              <w:rPr>
                <w:rFonts w:ascii="Times New Roman" w:hAnsi="Times New Roman" w:cs="Times New Roman"/>
                <w:i/>
                <w:sz w:val="18"/>
                <w:szCs w:val="18"/>
              </w:rPr>
              <w:t>1.088.000,00</w:t>
            </w:r>
          </w:p>
          <w:p w14:paraId="5773398C" w14:textId="77777777" w:rsidR="00D97726" w:rsidRPr="00875DEE" w:rsidRDefault="00D97726" w:rsidP="00682EED">
            <w:pPr>
              <w:pStyle w:val="western"/>
              <w:snapToGrid w:val="0"/>
              <w:spacing w:before="0" w:after="0" w:line="240" w:lineRule="auto"/>
              <w:ind w:left="567"/>
              <w:jc w:val="center"/>
              <w:rPr>
                <w:rFonts w:ascii="Times New Roman" w:hAnsi="Times New Roman" w:cs="Times New Roman"/>
                <w:b/>
                <w:i/>
                <w:sz w:val="18"/>
                <w:szCs w:val="18"/>
              </w:rPr>
            </w:pPr>
            <w:r w:rsidRPr="00875DEE">
              <w:rPr>
                <w:rFonts w:ascii="Times New Roman" w:hAnsi="Times New Roman" w:cs="Times New Roman"/>
                <w:b/>
                <w:i/>
                <w:sz w:val="18"/>
                <w:szCs w:val="18"/>
              </w:rPr>
              <w:t>6.902.689,86</w:t>
            </w:r>
          </w:p>
        </w:tc>
      </w:tr>
      <w:tr w:rsidR="00D97726" w:rsidRPr="00E920E9" w14:paraId="6A86DB73" w14:textId="77777777" w:rsidTr="00682EED">
        <w:trPr>
          <w:jc w:val="center"/>
        </w:trPr>
        <w:tc>
          <w:tcPr>
            <w:tcW w:w="3259" w:type="dxa"/>
            <w:tcBorders>
              <w:top w:val="single" w:sz="8" w:space="0" w:color="FFFFFF"/>
            </w:tcBorders>
            <w:shd w:val="clear" w:color="auto" w:fill="F2F2F2"/>
          </w:tcPr>
          <w:p w14:paraId="3D458BE6" w14:textId="77777777" w:rsidR="00D97726" w:rsidRPr="00E920E9" w:rsidRDefault="00D97726" w:rsidP="00682EED">
            <w:pPr>
              <w:pStyle w:val="western"/>
              <w:snapToGrid w:val="0"/>
              <w:spacing w:before="0" w:after="0" w:line="240" w:lineRule="auto"/>
              <w:ind w:left="567"/>
              <w:jc w:val="both"/>
              <w:rPr>
                <w:rFonts w:ascii="Times New Roman" w:hAnsi="Times New Roman" w:cs="Times New Roman"/>
                <w:i/>
                <w:sz w:val="18"/>
                <w:szCs w:val="18"/>
                <w:highlight w:val="green"/>
              </w:rPr>
            </w:pPr>
          </w:p>
        </w:tc>
        <w:tc>
          <w:tcPr>
            <w:tcW w:w="2609" w:type="dxa"/>
            <w:tcBorders>
              <w:top w:val="single" w:sz="8" w:space="0" w:color="FFFFFF"/>
              <w:left w:val="single" w:sz="8" w:space="0" w:color="FFFFFF"/>
            </w:tcBorders>
            <w:shd w:val="clear" w:color="auto" w:fill="F2F2F2"/>
          </w:tcPr>
          <w:p w14:paraId="3014C95A" w14:textId="77777777" w:rsidR="00D97726" w:rsidRPr="00E920E9" w:rsidRDefault="00D97726" w:rsidP="00682EED">
            <w:pPr>
              <w:pStyle w:val="western"/>
              <w:snapToGrid w:val="0"/>
              <w:spacing w:before="0" w:after="0" w:line="240" w:lineRule="auto"/>
              <w:ind w:left="567"/>
              <w:jc w:val="right"/>
              <w:rPr>
                <w:rFonts w:ascii="Times New Roman" w:hAnsi="Times New Roman" w:cs="Times New Roman"/>
                <w:i/>
                <w:sz w:val="18"/>
                <w:szCs w:val="18"/>
                <w:highlight w:val="green"/>
              </w:rPr>
            </w:pPr>
          </w:p>
        </w:tc>
        <w:tc>
          <w:tcPr>
            <w:tcW w:w="2700" w:type="dxa"/>
            <w:tcBorders>
              <w:top w:val="single" w:sz="8" w:space="0" w:color="FFFFFF"/>
              <w:left w:val="single" w:sz="8" w:space="0" w:color="FFFFFF"/>
            </w:tcBorders>
            <w:shd w:val="clear" w:color="auto" w:fill="F2F2F2"/>
          </w:tcPr>
          <w:p w14:paraId="287D5086" w14:textId="77777777" w:rsidR="00D97726" w:rsidRPr="00E920E9" w:rsidRDefault="00D97726" w:rsidP="00682EED">
            <w:pPr>
              <w:pStyle w:val="western"/>
              <w:snapToGrid w:val="0"/>
              <w:spacing w:before="0" w:after="0" w:line="240" w:lineRule="auto"/>
              <w:ind w:left="567"/>
              <w:jc w:val="center"/>
              <w:rPr>
                <w:rFonts w:ascii="Times New Roman" w:hAnsi="Times New Roman" w:cs="Times New Roman"/>
                <w:i/>
                <w:sz w:val="18"/>
                <w:szCs w:val="18"/>
                <w:highlight w:val="green"/>
              </w:rPr>
            </w:pPr>
          </w:p>
        </w:tc>
      </w:tr>
    </w:tbl>
    <w:p w14:paraId="529DC283"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093BFF79" w14:textId="77777777" w:rsidR="00D97726" w:rsidRPr="00E920E9" w:rsidRDefault="00D97726" w:rsidP="00D97726">
      <w:pPr>
        <w:pStyle w:val="western"/>
        <w:tabs>
          <w:tab w:val="left" w:pos="6804"/>
        </w:tabs>
        <w:spacing w:before="0" w:after="0" w:line="240" w:lineRule="auto"/>
        <w:ind w:left="567"/>
        <w:jc w:val="center"/>
        <w:rPr>
          <w:rFonts w:ascii="Times New Roman" w:hAnsi="Times New Roman" w:cs="Times New Roman"/>
          <w:b/>
          <w:bCs/>
          <w:sz w:val="18"/>
          <w:szCs w:val="18"/>
          <w:u w:val="single"/>
        </w:rPr>
      </w:pPr>
      <w:r w:rsidRPr="00E920E9">
        <w:rPr>
          <w:rFonts w:ascii="Times New Roman" w:hAnsi="Times New Roman" w:cs="Times New Roman"/>
          <w:b/>
          <w:bCs/>
          <w:sz w:val="18"/>
          <w:szCs w:val="18"/>
          <w:u w:val="single"/>
        </w:rPr>
        <w:t>ATTIVITA' PER MACROAREE</w:t>
      </w:r>
    </w:p>
    <w:p w14:paraId="5DC47D4D"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u w:val="single"/>
        </w:rPr>
      </w:pPr>
    </w:p>
    <w:p w14:paraId="5607E397"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Il portafoglio dei servizi erogati dal Comune, strutturato per Aree per tipologia di servizio  /o categorie di utenti è così come segue</w:t>
      </w:r>
    </w:p>
    <w:p w14:paraId="07B2F1EC" w14:textId="77777777" w:rsidR="00D97726" w:rsidRPr="00E920E9" w:rsidRDefault="00D97726" w:rsidP="00D97726">
      <w:pPr>
        <w:pStyle w:val="western"/>
        <w:spacing w:before="0" w:after="0" w:line="240" w:lineRule="auto"/>
        <w:ind w:left="567"/>
        <w:jc w:val="center"/>
        <w:rPr>
          <w:rFonts w:ascii="Times New Roman" w:hAnsi="Times New Roman" w:cs="Times New Roman"/>
          <w:b/>
          <w:bCs/>
          <w:sz w:val="18"/>
          <w:szCs w:val="18"/>
        </w:rPr>
      </w:pPr>
    </w:p>
    <w:p w14:paraId="76F7AAF2" w14:textId="77777777" w:rsidR="00D97726" w:rsidRPr="00E920E9" w:rsidRDefault="00D97726" w:rsidP="00D97726">
      <w:pPr>
        <w:pStyle w:val="western"/>
        <w:pBdr>
          <w:top w:val="single" w:sz="4" w:space="1" w:color="000000"/>
          <w:left w:val="single" w:sz="4" w:space="4" w:color="000000"/>
          <w:bottom w:val="single" w:sz="4" w:space="1" w:color="000000"/>
          <w:right w:val="single" w:sz="4" w:space="4" w:color="000000"/>
        </w:pBdr>
        <w:shd w:val="clear" w:color="auto" w:fill="FFCC99"/>
        <w:spacing w:before="0" w:after="0" w:line="240" w:lineRule="auto"/>
        <w:ind w:left="567"/>
        <w:jc w:val="center"/>
        <w:rPr>
          <w:rFonts w:ascii="Times New Roman" w:hAnsi="Times New Roman" w:cs="Times New Roman"/>
          <w:b/>
          <w:bCs/>
          <w:color w:val="auto"/>
          <w:sz w:val="18"/>
          <w:szCs w:val="18"/>
        </w:rPr>
      </w:pPr>
      <w:r w:rsidRPr="00E920E9">
        <w:rPr>
          <w:rFonts w:ascii="Times New Roman" w:hAnsi="Times New Roman" w:cs="Times New Roman"/>
          <w:b/>
          <w:bCs/>
          <w:color w:val="auto"/>
          <w:sz w:val="18"/>
          <w:szCs w:val="18"/>
        </w:rPr>
        <w:t>AREA AMMINISTRATIVA E SOCIO CULTURALE</w:t>
      </w:r>
    </w:p>
    <w:p w14:paraId="1665F94E" w14:textId="1C935001" w:rsidR="00D97726" w:rsidRPr="00FD1350" w:rsidRDefault="00D97726" w:rsidP="00D97726">
      <w:pPr>
        <w:pStyle w:val="western"/>
        <w:pBdr>
          <w:top w:val="single" w:sz="4" w:space="1" w:color="000000"/>
          <w:left w:val="single" w:sz="4" w:space="4" w:color="000000"/>
          <w:bottom w:val="single" w:sz="4" w:space="1" w:color="000000"/>
          <w:right w:val="single" w:sz="4" w:space="4" w:color="000000"/>
        </w:pBdr>
        <w:shd w:val="clear" w:color="auto" w:fill="FFCC99"/>
        <w:ind w:left="567"/>
        <w:jc w:val="center"/>
        <w:rPr>
          <w:rFonts w:ascii="Times New Roman" w:hAnsi="Times New Roman" w:cs="Times New Roman"/>
          <w:b/>
          <w:bCs/>
          <w:color w:val="auto"/>
          <w:sz w:val="18"/>
          <w:szCs w:val="18"/>
          <w:u w:val="single"/>
        </w:rPr>
      </w:pPr>
      <w:r w:rsidRPr="00E920E9">
        <w:rPr>
          <w:rFonts w:ascii="Times New Roman" w:hAnsi="Times New Roman" w:cs="Times New Roman"/>
          <w:b/>
          <w:bCs/>
          <w:color w:val="auto"/>
          <w:sz w:val="18"/>
          <w:szCs w:val="18"/>
          <w:u w:val="single"/>
        </w:rPr>
        <w:t>Responsabile Posizione Organizzativa</w:t>
      </w:r>
      <w:r>
        <w:rPr>
          <w:rFonts w:ascii="Times New Roman" w:hAnsi="Times New Roman" w:cs="Times New Roman"/>
          <w:b/>
          <w:bCs/>
          <w:color w:val="auto"/>
          <w:sz w:val="18"/>
          <w:szCs w:val="18"/>
          <w:u w:val="single"/>
        </w:rPr>
        <w:t xml:space="preserve">  </w:t>
      </w:r>
      <w:r>
        <w:rPr>
          <w:rFonts w:ascii="Times New Roman" w:hAnsi="Times New Roman" w:cs="Times New Roman"/>
          <w:b/>
          <w:bCs/>
          <w:color w:val="auto"/>
          <w:sz w:val="18"/>
          <w:szCs w:val="18"/>
        </w:rPr>
        <w:t>Dott.</w:t>
      </w:r>
      <w:r w:rsidR="004D0C1F">
        <w:rPr>
          <w:rFonts w:ascii="Times New Roman" w:hAnsi="Times New Roman" w:cs="Times New Roman"/>
          <w:b/>
          <w:bCs/>
          <w:color w:val="auto"/>
          <w:sz w:val="18"/>
          <w:szCs w:val="18"/>
        </w:rPr>
        <w:t>ssa Laura Trogu</w:t>
      </w:r>
      <w:r>
        <w:rPr>
          <w:rFonts w:ascii="Times New Roman" w:hAnsi="Times New Roman" w:cs="Times New Roman"/>
          <w:b/>
          <w:bCs/>
          <w:color w:val="auto"/>
          <w:sz w:val="18"/>
          <w:szCs w:val="18"/>
          <w:u w:val="single"/>
        </w:rPr>
        <w:t xml:space="preserve">              </w:t>
      </w:r>
      <w:r w:rsidRPr="00E920E9">
        <w:rPr>
          <w:rFonts w:ascii="Times New Roman" w:hAnsi="Times New Roman" w:cs="Times New Roman"/>
          <w:b/>
          <w:bCs/>
          <w:sz w:val="18"/>
          <w:szCs w:val="18"/>
        </w:rPr>
        <w:t>RISORSE UMANE</w:t>
      </w:r>
    </w:p>
    <w:tbl>
      <w:tblPr>
        <w:tblW w:w="10593" w:type="dxa"/>
        <w:jc w:val="center"/>
        <w:tblLayout w:type="fixed"/>
        <w:tblLook w:val="0000" w:firstRow="0" w:lastRow="0" w:firstColumn="0" w:lastColumn="0" w:noHBand="0" w:noVBand="0"/>
      </w:tblPr>
      <w:tblGrid>
        <w:gridCol w:w="3348"/>
        <w:gridCol w:w="886"/>
        <w:gridCol w:w="2835"/>
        <w:gridCol w:w="3524"/>
      </w:tblGrid>
      <w:tr w:rsidR="00D97726" w:rsidRPr="00E920E9" w14:paraId="7062F5C6" w14:textId="77777777" w:rsidTr="00682EED">
        <w:trPr>
          <w:jc w:val="center"/>
        </w:trPr>
        <w:tc>
          <w:tcPr>
            <w:tcW w:w="3348" w:type="dxa"/>
            <w:tcBorders>
              <w:top w:val="double" w:sz="1" w:space="0" w:color="000000"/>
              <w:left w:val="double" w:sz="1" w:space="0" w:color="000000"/>
              <w:bottom w:val="single" w:sz="4" w:space="0" w:color="000000"/>
            </w:tcBorders>
            <w:shd w:val="clear" w:color="auto" w:fill="auto"/>
          </w:tcPr>
          <w:p w14:paraId="6119F4AF" w14:textId="77777777" w:rsidR="00D97726" w:rsidRPr="00E920E9" w:rsidRDefault="00D97726" w:rsidP="00682EED">
            <w:pPr>
              <w:pStyle w:val="western"/>
              <w:snapToGrid w:val="0"/>
              <w:spacing w:before="0" w:after="0" w:line="240" w:lineRule="auto"/>
              <w:rPr>
                <w:rFonts w:ascii="Times New Roman" w:hAnsi="Times New Roman" w:cs="Times New Roman"/>
                <w:b/>
                <w:bCs/>
                <w:i/>
                <w:caps/>
                <w:sz w:val="18"/>
                <w:szCs w:val="18"/>
              </w:rPr>
            </w:pPr>
            <w:r w:rsidRPr="00E920E9">
              <w:rPr>
                <w:rFonts w:ascii="Times New Roman" w:hAnsi="Times New Roman" w:cs="Times New Roman"/>
                <w:b/>
                <w:bCs/>
                <w:i/>
                <w:caps/>
                <w:sz w:val="18"/>
                <w:szCs w:val="18"/>
              </w:rPr>
              <w:t>Cognome Nome</w:t>
            </w:r>
          </w:p>
        </w:tc>
        <w:tc>
          <w:tcPr>
            <w:tcW w:w="886" w:type="dxa"/>
            <w:tcBorders>
              <w:top w:val="double" w:sz="1" w:space="0" w:color="000000"/>
              <w:left w:val="single" w:sz="4" w:space="0" w:color="000000"/>
              <w:bottom w:val="single" w:sz="4" w:space="0" w:color="000000"/>
            </w:tcBorders>
            <w:shd w:val="clear" w:color="auto" w:fill="auto"/>
          </w:tcPr>
          <w:p w14:paraId="3BCCC520" w14:textId="77777777" w:rsidR="00D97726" w:rsidRPr="00E920E9" w:rsidRDefault="00D97726" w:rsidP="00682EED">
            <w:pPr>
              <w:pStyle w:val="western"/>
              <w:snapToGrid w:val="0"/>
              <w:spacing w:before="0" w:after="0" w:line="240" w:lineRule="auto"/>
              <w:rPr>
                <w:rFonts w:ascii="Times New Roman" w:hAnsi="Times New Roman" w:cs="Times New Roman"/>
                <w:b/>
                <w:bCs/>
                <w:i/>
                <w:caps/>
                <w:sz w:val="18"/>
                <w:szCs w:val="18"/>
              </w:rPr>
            </w:pPr>
            <w:r w:rsidRPr="00E920E9">
              <w:rPr>
                <w:rFonts w:ascii="Times New Roman" w:hAnsi="Times New Roman" w:cs="Times New Roman"/>
                <w:b/>
                <w:bCs/>
                <w:i/>
                <w:sz w:val="18"/>
                <w:szCs w:val="18"/>
              </w:rPr>
              <w:t>C</w:t>
            </w:r>
            <w:r w:rsidRPr="00E920E9">
              <w:rPr>
                <w:rFonts w:ascii="Times New Roman" w:hAnsi="Times New Roman" w:cs="Times New Roman"/>
                <w:b/>
                <w:bCs/>
                <w:i/>
                <w:caps/>
                <w:sz w:val="18"/>
                <w:szCs w:val="18"/>
              </w:rPr>
              <w:t>at.</w:t>
            </w:r>
          </w:p>
        </w:tc>
        <w:tc>
          <w:tcPr>
            <w:tcW w:w="2835" w:type="dxa"/>
            <w:tcBorders>
              <w:top w:val="double" w:sz="1" w:space="0" w:color="000000"/>
              <w:left w:val="single" w:sz="4" w:space="0" w:color="000000"/>
              <w:bottom w:val="single" w:sz="4" w:space="0" w:color="000000"/>
            </w:tcBorders>
            <w:shd w:val="clear" w:color="auto" w:fill="auto"/>
          </w:tcPr>
          <w:p w14:paraId="39B33784" w14:textId="77777777" w:rsidR="00D97726" w:rsidRPr="00E920E9" w:rsidRDefault="00D97726" w:rsidP="00682EED">
            <w:pPr>
              <w:pStyle w:val="western"/>
              <w:snapToGrid w:val="0"/>
              <w:spacing w:before="0" w:after="0" w:line="240" w:lineRule="auto"/>
              <w:rPr>
                <w:rFonts w:ascii="Times New Roman" w:hAnsi="Times New Roman" w:cs="Times New Roman"/>
                <w:b/>
                <w:bCs/>
                <w:i/>
                <w:caps/>
                <w:sz w:val="18"/>
                <w:szCs w:val="18"/>
              </w:rPr>
            </w:pPr>
            <w:r w:rsidRPr="00E920E9">
              <w:rPr>
                <w:rFonts w:ascii="Times New Roman" w:hAnsi="Times New Roman" w:cs="Times New Roman"/>
                <w:b/>
                <w:bCs/>
                <w:i/>
                <w:caps/>
                <w:sz w:val="18"/>
                <w:szCs w:val="18"/>
              </w:rPr>
              <w:t>Posizione Economica</w:t>
            </w:r>
          </w:p>
        </w:tc>
        <w:tc>
          <w:tcPr>
            <w:tcW w:w="3524" w:type="dxa"/>
            <w:tcBorders>
              <w:top w:val="double" w:sz="1" w:space="0" w:color="000000"/>
              <w:left w:val="single" w:sz="4" w:space="0" w:color="000000"/>
              <w:bottom w:val="single" w:sz="4" w:space="0" w:color="000000"/>
              <w:right w:val="double" w:sz="1" w:space="0" w:color="000000"/>
            </w:tcBorders>
            <w:shd w:val="clear" w:color="auto" w:fill="auto"/>
          </w:tcPr>
          <w:p w14:paraId="2B658318" w14:textId="77777777" w:rsidR="00D97726" w:rsidRPr="00E920E9"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caps/>
                <w:sz w:val="18"/>
                <w:szCs w:val="18"/>
              </w:rPr>
              <w:t>Profilo Professionale</w:t>
            </w:r>
          </w:p>
        </w:tc>
      </w:tr>
      <w:tr w:rsidR="00D97726" w:rsidRPr="00E920E9" w14:paraId="4F66737F"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1F7BA6C4" w14:textId="02FD4BC3"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D.ssa</w:t>
            </w:r>
            <w:r w:rsidR="00224F8E">
              <w:rPr>
                <w:rFonts w:ascii="Times New Roman" w:hAnsi="Times New Roman" w:cs="Times New Roman"/>
                <w:bCs/>
                <w:i/>
                <w:sz w:val="18"/>
                <w:szCs w:val="18"/>
              </w:rPr>
              <w:t xml:space="preserve"> </w:t>
            </w:r>
            <w:r w:rsidRPr="00E920E9">
              <w:rPr>
                <w:rFonts w:ascii="Times New Roman" w:hAnsi="Times New Roman" w:cs="Times New Roman"/>
                <w:bCs/>
                <w:i/>
                <w:sz w:val="18"/>
                <w:szCs w:val="18"/>
              </w:rPr>
              <w:t>Agus Rita</w:t>
            </w:r>
          </w:p>
        </w:tc>
        <w:tc>
          <w:tcPr>
            <w:tcW w:w="886" w:type="dxa"/>
            <w:tcBorders>
              <w:top w:val="single" w:sz="4" w:space="0" w:color="000000"/>
              <w:left w:val="single" w:sz="4" w:space="0" w:color="000000"/>
              <w:bottom w:val="single" w:sz="4" w:space="0" w:color="000000"/>
            </w:tcBorders>
            <w:shd w:val="clear" w:color="auto" w:fill="auto"/>
          </w:tcPr>
          <w:p w14:paraId="65B96E2A"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D</w:t>
            </w:r>
          </w:p>
        </w:tc>
        <w:tc>
          <w:tcPr>
            <w:tcW w:w="2835" w:type="dxa"/>
            <w:tcBorders>
              <w:top w:val="single" w:sz="4" w:space="0" w:color="000000"/>
              <w:left w:val="single" w:sz="4" w:space="0" w:color="000000"/>
              <w:bottom w:val="single" w:sz="4" w:space="0" w:color="000000"/>
            </w:tcBorders>
            <w:shd w:val="clear" w:color="auto" w:fill="auto"/>
          </w:tcPr>
          <w:p w14:paraId="15C42D9B" w14:textId="1B1C908E"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D</w:t>
            </w:r>
            <w:r w:rsidR="00224F8E">
              <w:rPr>
                <w:rFonts w:ascii="Times New Roman" w:hAnsi="Times New Roman" w:cs="Times New Roman"/>
                <w:bCs/>
                <w:i/>
                <w:sz w:val="18"/>
                <w:szCs w:val="18"/>
              </w:rPr>
              <w:t>3</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22165FD0"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Istruttore socio culturale</w:t>
            </w:r>
          </w:p>
        </w:tc>
      </w:tr>
      <w:tr w:rsidR="00D97726" w:rsidRPr="00E920E9" w14:paraId="2105D556"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2869AD2C" w14:textId="4A50247F" w:rsidR="00D97726" w:rsidRPr="00E920E9" w:rsidRDefault="00D97726" w:rsidP="00682EED">
            <w:pPr>
              <w:pStyle w:val="western"/>
              <w:snapToGrid w:val="0"/>
              <w:spacing w:before="0" w:after="0" w:line="240" w:lineRule="auto"/>
              <w:ind w:left="567"/>
              <w:rPr>
                <w:rFonts w:ascii="Times New Roman" w:hAnsi="Times New Roman" w:cs="Times New Roman"/>
                <w:bCs/>
                <w:i/>
                <w:color w:val="auto"/>
                <w:sz w:val="18"/>
                <w:szCs w:val="18"/>
              </w:rPr>
            </w:pPr>
            <w:r w:rsidRPr="00E920E9">
              <w:rPr>
                <w:rFonts w:ascii="Times New Roman" w:hAnsi="Times New Roman" w:cs="Times New Roman"/>
                <w:bCs/>
                <w:i/>
                <w:color w:val="auto"/>
                <w:sz w:val="18"/>
                <w:szCs w:val="18"/>
              </w:rPr>
              <w:t>D.ssa</w:t>
            </w:r>
            <w:r w:rsidR="00224F8E">
              <w:rPr>
                <w:rFonts w:ascii="Times New Roman" w:hAnsi="Times New Roman" w:cs="Times New Roman"/>
                <w:bCs/>
                <w:i/>
                <w:color w:val="auto"/>
                <w:sz w:val="18"/>
                <w:szCs w:val="18"/>
              </w:rPr>
              <w:t xml:space="preserve"> </w:t>
            </w:r>
            <w:r w:rsidRPr="00E920E9">
              <w:rPr>
                <w:rFonts w:ascii="Times New Roman" w:hAnsi="Times New Roman" w:cs="Times New Roman"/>
                <w:bCs/>
                <w:i/>
                <w:color w:val="auto"/>
                <w:sz w:val="18"/>
                <w:szCs w:val="18"/>
              </w:rPr>
              <w:t>Trogu Laura</w:t>
            </w:r>
          </w:p>
        </w:tc>
        <w:tc>
          <w:tcPr>
            <w:tcW w:w="886" w:type="dxa"/>
            <w:tcBorders>
              <w:top w:val="single" w:sz="4" w:space="0" w:color="000000"/>
              <w:left w:val="single" w:sz="4" w:space="0" w:color="000000"/>
              <w:bottom w:val="single" w:sz="4" w:space="0" w:color="000000"/>
            </w:tcBorders>
            <w:shd w:val="clear" w:color="auto" w:fill="auto"/>
          </w:tcPr>
          <w:p w14:paraId="7925493F" w14:textId="77777777" w:rsidR="00D97726" w:rsidRPr="00E920E9" w:rsidRDefault="00D97726" w:rsidP="00682EED">
            <w:pPr>
              <w:pStyle w:val="western"/>
              <w:snapToGrid w:val="0"/>
              <w:spacing w:before="0" w:after="0" w:line="240" w:lineRule="auto"/>
              <w:ind w:left="567"/>
              <w:rPr>
                <w:rFonts w:ascii="Times New Roman" w:hAnsi="Times New Roman" w:cs="Times New Roman"/>
                <w:bCs/>
                <w:i/>
                <w:color w:val="auto"/>
                <w:sz w:val="18"/>
                <w:szCs w:val="18"/>
              </w:rPr>
            </w:pPr>
            <w:r w:rsidRPr="00E920E9">
              <w:rPr>
                <w:rFonts w:ascii="Times New Roman" w:hAnsi="Times New Roman" w:cs="Times New Roman"/>
                <w:bCs/>
                <w:i/>
                <w:color w:val="auto"/>
                <w:sz w:val="18"/>
                <w:szCs w:val="18"/>
              </w:rPr>
              <w:t>D</w:t>
            </w:r>
          </w:p>
        </w:tc>
        <w:tc>
          <w:tcPr>
            <w:tcW w:w="2835" w:type="dxa"/>
            <w:tcBorders>
              <w:top w:val="single" w:sz="4" w:space="0" w:color="000000"/>
              <w:left w:val="single" w:sz="4" w:space="0" w:color="000000"/>
              <w:bottom w:val="single" w:sz="4" w:space="0" w:color="000000"/>
            </w:tcBorders>
            <w:shd w:val="clear" w:color="auto" w:fill="auto"/>
          </w:tcPr>
          <w:p w14:paraId="2677F50B" w14:textId="77777777" w:rsidR="00D97726" w:rsidRPr="00E920E9" w:rsidRDefault="00D97726" w:rsidP="00682EED">
            <w:pPr>
              <w:pStyle w:val="western"/>
              <w:snapToGrid w:val="0"/>
              <w:spacing w:before="0" w:after="0" w:line="240" w:lineRule="auto"/>
              <w:ind w:left="567"/>
              <w:rPr>
                <w:rFonts w:ascii="Times New Roman" w:hAnsi="Times New Roman" w:cs="Times New Roman"/>
                <w:bCs/>
                <w:i/>
                <w:color w:val="auto"/>
                <w:sz w:val="18"/>
                <w:szCs w:val="18"/>
              </w:rPr>
            </w:pPr>
            <w:r w:rsidRPr="00E920E9">
              <w:rPr>
                <w:rFonts w:ascii="Times New Roman" w:hAnsi="Times New Roman" w:cs="Times New Roman"/>
                <w:bCs/>
                <w:i/>
                <w:color w:val="auto"/>
                <w:sz w:val="18"/>
                <w:szCs w:val="18"/>
              </w:rPr>
              <w:t>D1</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630063E9" w14:textId="77777777" w:rsidR="00D97726" w:rsidRPr="00E920E9" w:rsidRDefault="00D97726" w:rsidP="00682EED">
            <w:pPr>
              <w:pStyle w:val="western"/>
              <w:snapToGrid w:val="0"/>
              <w:spacing w:before="0" w:after="0" w:line="240" w:lineRule="auto"/>
              <w:ind w:left="567"/>
              <w:rPr>
                <w:rFonts w:ascii="Times New Roman" w:hAnsi="Times New Roman" w:cs="Times New Roman"/>
                <w:bCs/>
                <w:i/>
                <w:color w:val="auto"/>
                <w:sz w:val="18"/>
                <w:szCs w:val="18"/>
              </w:rPr>
            </w:pPr>
            <w:r w:rsidRPr="00E920E9">
              <w:rPr>
                <w:rFonts w:ascii="Times New Roman" w:hAnsi="Times New Roman" w:cs="Times New Roman"/>
                <w:bCs/>
                <w:i/>
                <w:color w:val="auto"/>
                <w:sz w:val="18"/>
                <w:szCs w:val="18"/>
              </w:rPr>
              <w:t>Istruttore direttivo socio- culturale</w:t>
            </w:r>
          </w:p>
        </w:tc>
      </w:tr>
      <w:tr w:rsidR="00D97726" w:rsidRPr="00E920E9" w14:paraId="7DFE954D"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77D60919"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Rag. Sirigu Mariano</w:t>
            </w:r>
          </w:p>
        </w:tc>
        <w:tc>
          <w:tcPr>
            <w:tcW w:w="886" w:type="dxa"/>
            <w:tcBorders>
              <w:top w:val="single" w:sz="4" w:space="0" w:color="000000"/>
              <w:left w:val="single" w:sz="4" w:space="0" w:color="000000"/>
              <w:bottom w:val="single" w:sz="4" w:space="0" w:color="000000"/>
            </w:tcBorders>
            <w:shd w:val="clear" w:color="auto" w:fill="auto"/>
          </w:tcPr>
          <w:p w14:paraId="69280183"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w:t>
            </w:r>
          </w:p>
        </w:tc>
        <w:tc>
          <w:tcPr>
            <w:tcW w:w="2835" w:type="dxa"/>
            <w:tcBorders>
              <w:top w:val="single" w:sz="4" w:space="0" w:color="000000"/>
              <w:left w:val="single" w:sz="4" w:space="0" w:color="000000"/>
              <w:bottom w:val="single" w:sz="4" w:space="0" w:color="000000"/>
            </w:tcBorders>
            <w:shd w:val="clear" w:color="auto" w:fill="auto"/>
          </w:tcPr>
          <w:p w14:paraId="3ECEDB20"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C4</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20B940FB"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Istruttore amministrativo</w:t>
            </w:r>
          </w:p>
        </w:tc>
      </w:tr>
      <w:tr w:rsidR="00D97726" w:rsidRPr="00E920E9" w14:paraId="38E631A9"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2AB2AD0D"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Rag. Aresu Vittorio</w:t>
            </w:r>
          </w:p>
        </w:tc>
        <w:tc>
          <w:tcPr>
            <w:tcW w:w="886" w:type="dxa"/>
            <w:tcBorders>
              <w:top w:val="single" w:sz="4" w:space="0" w:color="000000"/>
              <w:left w:val="single" w:sz="4" w:space="0" w:color="000000"/>
              <w:bottom w:val="single" w:sz="4" w:space="0" w:color="000000"/>
            </w:tcBorders>
            <w:shd w:val="clear" w:color="auto" w:fill="auto"/>
          </w:tcPr>
          <w:p w14:paraId="23A58BCA"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w:t>
            </w:r>
          </w:p>
        </w:tc>
        <w:tc>
          <w:tcPr>
            <w:tcW w:w="2835" w:type="dxa"/>
            <w:tcBorders>
              <w:top w:val="single" w:sz="4" w:space="0" w:color="000000"/>
              <w:left w:val="single" w:sz="4" w:space="0" w:color="000000"/>
              <w:bottom w:val="single" w:sz="4" w:space="0" w:color="000000"/>
            </w:tcBorders>
            <w:shd w:val="clear" w:color="auto" w:fill="auto"/>
          </w:tcPr>
          <w:p w14:paraId="20F0837A" w14:textId="1228CF6D"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w:t>
            </w:r>
            <w:r w:rsidR="00224F8E">
              <w:rPr>
                <w:rFonts w:ascii="Times New Roman" w:hAnsi="Times New Roman" w:cs="Times New Roman"/>
                <w:bCs/>
                <w:i/>
                <w:sz w:val="18"/>
                <w:szCs w:val="18"/>
              </w:rPr>
              <w:t>5</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45F0908C"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Istruttore Amministrativo</w:t>
            </w:r>
          </w:p>
        </w:tc>
      </w:tr>
      <w:tr w:rsidR="00D97726" w:rsidRPr="00E920E9" w14:paraId="3BB16D51"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720C0253"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Rag. Ulleri Salvatore</w:t>
            </w:r>
          </w:p>
        </w:tc>
        <w:tc>
          <w:tcPr>
            <w:tcW w:w="886" w:type="dxa"/>
            <w:tcBorders>
              <w:top w:val="single" w:sz="4" w:space="0" w:color="000000"/>
              <w:left w:val="single" w:sz="4" w:space="0" w:color="000000"/>
              <w:bottom w:val="single" w:sz="4" w:space="0" w:color="000000"/>
            </w:tcBorders>
            <w:shd w:val="clear" w:color="auto" w:fill="auto"/>
          </w:tcPr>
          <w:p w14:paraId="51C21380"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 xml:space="preserve">C </w:t>
            </w:r>
          </w:p>
        </w:tc>
        <w:tc>
          <w:tcPr>
            <w:tcW w:w="2835" w:type="dxa"/>
            <w:tcBorders>
              <w:top w:val="single" w:sz="4" w:space="0" w:color="000000"/>
              <w:left w:val="single" w:sz="4" w:space="0" w:color="000000"/>
              <w:bottom w:val="single" w:sz="4" w:space="0" w:color="000000"/>
            </w:tcBorders>
            <w:shd w:val="clear" w:color="auto" w:fill="auto"/>
          </w:tcPr>
          <w:p w14:paraId="1D72FE54"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C3</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5F939469"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Agente di polizia municipale</w:t>
            </w:r>
          </w:p>
        </w:tc>
      </w:tr>
      <w:tr w:rsidR="004D0C1F" w:rsidRPr="00E920E9" w14:paraId="1E54EBC3"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6FC38A7D" w14:textId="2E216523" w:rsidR="004D0C1F"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Dott. Mereu Enzo</w:t>
            </w:r>
          </w:p>
        </w:tc>
        <w:tc>
          <w:tcPr>
            <w:tcW w:w="886" w:type="dxa"/>
            <w:tcBorders>
              <w:top w:val="single" w:sz="4" w:space="0" w:color="000000"/>
              <w:left w:val="single" w:sz="4" w:space="0" w:color="000000"/>
              <w:bottom w:val="single" w:sz="4" w:space="0" w:color="000000"/>
            </w:tcBorders>
            <w:shd w:val="clear" w:color="auto" w:fill="auto"/>
          </w:tcPr>
          <w:p w14:paraId="3BA4C02B" w14:textId="5231CA27" w:rsidR="004D0C1F"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C</w:t>
            </w:r>
          </w:p>
        </w:tc>
        <w:tc>
          <w:tcPr>
            <w:tcW w:w="2835" w:type="dxa"/>
            <w:tcBorders>
              <w:top w:val="single" w:sz="4" w:space="0" w:color="000000"/>
              <w:left w:val="single" w:sz="4" w:space="0" w:color="000000"/>
              <w:bottom w:val="single" w:sz="4" w:space="0" w:color="000000"/>
            </w:tcBorders>
            <w:shd w:val="clear" w:color="auto" w:fill="auto"/>
          </w:tcPr>
          <w:p w14:paraId="3A6CF4AF" w14:textId="39DEF27E" w:rsidR="004D0C1F"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C1</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00F3A6DC" w14:textId="3E211C8F" w:rsidR="004D0C1F"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Agente di polizia municipale</w:t>
            </w:r>
          </w:p>
        </w:tc>
      </w:tr>
      <w:tr w:rsidR="00D97726" w:rsidRPr="00E920E9" w14:paraId="7AF8C129"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20BB88DB" w14:textId="4DB70796" w:rsidR="00D97726"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Dott. Gianluca Marras</w:t>
            </w:r>
          </w:p>
        </w:tc>
        <w:tc>
          <w:tcPr>
            <w:tcW w:w="886" w:type="dxa"/>
            <w:tcBorders>
              <w:top w:val="single" w:sz="4" w:space="0" w:color="000000"/>
              <w:left w:val="single" w:sz="4" w:space="0" w:color="000000"/>
              <w:bottom w:val="single" w:sz="4" w:space="0" w:color="000000"/>
            </w:tcBorders>
            <w:shd w:val="clear" w:color="auto" w:fill="auto"/>
          </w:tcPr>
          <w:p w14:paraId="557DF786" w14:textId="149F8209" w:rsidR="00D97726"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C</w:t>
            </w:r>
          </w:p>
        </w:tc>
        <w:tc>
          <w:tcPr>
            <w:tcW w:w="2835" w:type="dxa"/>
            <w:tcBorders>
              <w:top w:val="single" w:sz="4" w:space="0" w:color="000000"/>
              <w:left w:val="single" w:sz="4" w:space="0" w:color="000000"/>
              <w:bottom w:val="single" w:sz="4" w:space="0" w:color="000000"/>
            </w:tcBorders>
            <w:shd w:val="clear" w:color="auto" w:fill="auto"/>
          </w:tcPr>
          <w:p w14:paraId="5C8DB1D6" w14:textId="68A742AB" w:rsidR="00D97726" w:rsidRPr="00E920E9" w:rsidRDefault="004D0C1F"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C1</w:t>
            </w:r>
          </w:p>
        </w:tc>
        <w:tc>
          <w:tcPr>
            <w:tcW w:w="3524" w:type="dxa"/>
            <w:tcBorders>
              <w:top w:val="single" w:sz="4" w:space="0" w:color="000000"/>
              <w:left w:val="single" w:sz="4" w:space="0" w:color="000000"/>
              <w:bottom w:val="single" w:sz="4" w:space="0" w:color="000000"/>
              <w:right w:val="double" w:sz="1" w:space="0" w:color="000000"/>
            </w:tcBorders>
            <w:shd w:val="clear" w:color="auto" w:fill="auto"/>
          </w:tcPr>
          <w:p w14:paraId="42EC36A2" w14:textId="461B0427" w:rsidR="00D97726" w:rsidRPr="00E920E9" w:rsidRDefault="00E93969" w:rsidP="00682EED">
            <w:pPr>
              <w:pStyle w:val="western"/>
              <w:snapToGrid w:val="0"/>
              <w:spacing w:before="0" w:after="0" w:line="240" w:lineRule="auto"/>
              <w:ind w:left="567"/>
              <w:rPr>
                <w:rFonts w:ascii="Times New Roman" w:hAnsi="Times New Roman" w:cs="Times New Roman"/>
                <w:bCs/>
                <w:i/>
                <w:sz w:val="18"/>
                <w:szCs w:val="18"/>
              </w:rPr>
            </w:pPr>
            <w:r>
              <w:rPr>
                <w:rFonts w:ascii="Times New Roman" w:hAnsi="Times New Roman" w:cs="Times New Roman"/>
                <w:bCs/>
                <w:i/>
                <w:sz w:val="18"/>
                <w:szCs w:val="18"/>
              </w:rPr>
              <w:t>Istruttore amministrativo contabile</w:t>
            </w:r>
          </w:p>
        </w:tc>
      </w:tr>
    </w:tbl>
    <w:p w14:paraId="27DFC7A7" w14:textId="77777777" w:rsidR="00D97726" w:rsidRDefault="00D97726" w:rsidP="00D97726">
      <w:pPr>
        <w:pStyle w:val="western"/>
        <w:spacing w:before="0" w:after="0" w:line="240" w:lineRule="auto"/>
        <w:ind w:left="567"/>
        <w:jc w:val="center"/>
        <w:rPr>
          <w:rFonts w:ascii="Times New Roman" w:hAnsi="Times New Roman" w:cs="Times New Roman"/>
          <w:sz w:val="18"/>
          <w:szCs w:val="18"/>
        </w:rPr>
      </w:pPr>
    </w:p>
    <w:p w14:paraId="4EFB0897" w14:textId="77777777" w:rsidR="00D97726" w:rsidRPr="00E920E9" w:rsidRDefault="00D97726" w:rsidP="00D97726">
      <w:pPr>
        <w:spacing w:after="200" w:line="276" w:lineRule="auto"/>
        <w:rPr>
          <w:sz w:val="18"/>
          <w:szCs w:val="18"/>
        </w:rPr>
      </w:pPr>
      <w:r>
        <w:rPr>
          <w:sz w:val="18"/>
          <w:szCs w:val="18"/>
        </w:rPr>
        <w:t>L’</w:t>
      </w:r>
      <w:r w:rsidRPr="00E920E9">
        <w:rPr>
          <w:sz w:val="18"/>
          <w:szCs w:val="18"/>
        </w:rPr>
        <w:t>a</w:t>
      </w:r>
      <w:r>
        <w:rPr>
          <w:sz w:val="18"/>
          <w:szCs w:val="18"/>
        </w:rPr>
        <w:t>rea</w:t>
      </w:r>
      <w:r w:rsidRPr="00E920E9">
        <w:rPr>
          <w:sz w:val="18"/>
          <w:szCs w:val="18"/>
        </w:rPr>
        <w:t xml:space="preserve"> Amministrativa in ragione dell'organizzazione propria dell'ente svolge una serie molto differenziata di compiti.</w:t>
      </w:r>
    </w:p>
    <w:p w14:paraId="0F85682B"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0BF9EEE6"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rPr>
      </w:pPr>
    </w:p>
    <w:p w14:paraId="0E4EA6A7"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sz w:val="18"/>
          <w:szCs w:val="18"/>
        </w:rPr>
        <w:t xml:space="preserve">1 . </w:t>
      </w:r>
      <w:r w:rsidRPr="00E920E9">
        <w:rPr>
          <w:rFonts w:ascii="Times New Roman" w:hAnsi="Times New Roman" w:cs="Times New Roman"/>
          <w:b/>
          <w:bCs/>
          <w:i/>
          <w:sz w:val="18"/>
          <w:szCs w:val="18"/>
        </w:rPr>
        <w:t>PROTOCOLLO</w:t>
      </w:r>
    </w:p>
    <w:p w14:paraId="7A5C17E0" w14:textId="77777777" w:rsidR="00D97726" w:rsidRPr="00E35767" w:rsidRDefault="00D97726" w:rsidP="00D97726">
      <w:pPr>
        <w:pStyle w:val="western"/>
        <w:spacing w:before="0" w:after="0" w:line="240" w:lineRule="auto"/>
        <w:ind w:left="567"/>
        <w:rPr>
          <w:rFonts w:ascii="Times New Roman" w:hAnsi="Times New Roman" w:cs="Times New Roman"/>
          <w:sz w:val="18"/>
          <w:szCs w:val="18"/>
        </w:rPr>
      </w:pPr>
    </w:p>
    <w:p w14:paraId="3A0CE9F5" w14:textId="77777777" w:rsidR="00D97726" w:rsidRPr="00E35767" w:rsidRDefault="00D97726" w:rsidP="00D97726">
      <w:pPr>
        <w:pStyle w:val="western"/>
        <w:spacing w:before="0" w:after="0" w:line="240" w:lineRule="auto"/>
        <w:ind w:left="567"/>
        <w:jc w:val="both"/>
        <w:rPr>
          <w:rFonts w:ascii="Times New Roman" w:hAnsi="Times New Roman" w:cs="Times New Roman"/>
          <w:sz w:val="18"/>
          <w:szCs w:val="18"/>
        </w:rPr>
      </w:pPr>
      <w:r w:rsidRPr="00E35767">
        <w:rPr>
          <w:rFonts w:ascii="Times New Roman" w:hAnsi="Times New Roman" w:cs="Times New Roman"/>
          <w:sz w:val="18"/>
          <w:szCs w:val="18"/>
        </w:rPr>
        <w:t xml:space="preserve">Si occupa del servizio protocollo nel rispetto del nuovo manuale approvato con atto </w:t>
      </w:r>
      <w:r w:rsidRPr="00E35767">
        <w:rPr>
          <w:rFonts w:ascii="Times New Roman" w:hAnsi="Times New Roman" w:cs="Times New Roman"/>
          <w:color w:val="auto"/>
          <w:sz w:val="18"/>
          <w:szCs w:val="18"/>
        </w:rPr>
        <w:t>G.C. N. deliberazione n. 11 del 02.03.2016 successivamente modificato con atto G.C. n.90 del 28/12/2016</w:t>
      </w:r>
      <w:r w:rsidRPr="00E35767">
        <w:rPr>
          <w:rFonts w:ascii="Times New Roman" w:hAnsi="Times New Roman" w:cs="Times New Roman"/>
          <w:sz w:val="18"/>
          <w:szCs w:val="18"/>
        </w:rPr>
        <w:t>, della spedizione e della distribuzione della corrispondenza. Cura la registrazione degli atti deliberativi, delle ordinanze del Sindaco e dei provvedimenti dei responsabili di posizione organizzativa, degli atti giudiziari depositati presso il Comune, ecc..</w:t>
      </w:r>
    </w:p>
    <w:p w14:paraId="1C781FF7" w14:textId="77777777" w:rsidR="00D97726" w:rsidRPr="00E35767" w:rsidRDefault="00D97726" w:rsidP="00D97726">
      <w:pPr>
        <w:pStyle w:val="western"/>
        <w:spacing w:before="0" w:after="0" w:line="240" w:lineRule="auto"/>
        <w:ind w:left="567"/>
        <w:jc w:val="both"/>
        <w:rPr>
          <w:rFonts w:ascii="Times New Roman" w:hAnsi="Times New Roman" w:cs="Times New Roman"/>
          <w:sz w:val="18"/>
          <w:szCs w:val="18"/>
        </w:rPr>
      </w:pPr>
      <w:r w:rsidRPr="00E35767">
        <w:rPr>
          <w:rFonts w:ascii="Times New Roman" w:hAnsi="Times New Roman" w:cs="Times New Roman"/>
          <w:sz w:val="18"/>
          <w:szCs w:val="18"/>
        </w:rPr>
        <w:t>Gestisce, anche lo smistamento delle telefonate e prima informazione ai cittadini.</w:t>
      </w:r>
    </w:p>
    <w:p w14:paraId="476F16E7" w14:textId="77777777" w:rsidR="00D97726" w:rsidRPr="00E35767" w:rsidRDefault="00D97726" w:rsidP="00D97726">
      <w:pPr>
        <w:pStyle w:val="western"/>
        <w:spacing w:before="0" w:after="0" w:line="240" w:lineRule="auto"/>
        <w:ind w:left="567"/>
        <w:jc w:val="both"/>
        <w:rPr>
          <w:rFonts w:ascii="Times New Roman" w:hAnsi="Times New Roman" w:cs="Times New Roman"/>
          <w:sz w:val="18"/>
          <w:szCs w:val="18"/>
          <w:highlight w:val="cyan"/>
        </w:rPr>
      </w:pPr>
    </w:p>
    <w:p w14:paraId="0BCE8366" w14:textId="0362A9B4" w:rsidR="00D97726" w:rsidRPr="00E35767" w:rsidRDefault="00D97726" w:rsidP="00D97726">
      <w:pPr>
        <w:pStyle w:val="western"/>
        <w:spacing w:before="0" w:after="0" w:line="240" w:lineRule="auto"/>
        <w:ind w:left="567"/>
        <w:jc w:val="both"/>
        <w:rPr>
          <w:rFonts w:ascii="Times New Roman" w:hAnsi="Times New Roman" w:cs="Times New Roman"/>
          <w:color w:val="auto"/>
          <w:sz w:val="18"/>
          <w:szCs w:val="18"/>
        </w:rPr>
      </w:pPr>
      <w:r w:rsidRPr="00E35767">
        <w:rPr>
          <w:rFonts w:ascii="Times New Roman" w:hAnsi="Times New Roman" w:cs="Times New Roman"/>
          <w:sz w:val="18"/>
          <w:szCs w:val="18"/>
        </w:rPr>
        <w:t xml:space="preserve">Nel 2016 è entrato a regime  il sistema di conservazione del registro protocollo e nel 2017 </w:t>
      </w:r>
      <w:r w:rsidRPr="00E35767">
        <w:rPr>
          <w:rFonts w:ascii="Times New Roman" w:hAnsi="Times New Roman" w:cs="Times New Roman"/>
          <w:b/>
          <w:sz w:val="18"/>
          <w:szCs w:val="18"/>
        </w:rPr>
        <w:t>è stata  implementata</w:t>
      </w:r>
      <w:r w:rsidRPr="00E35767">
        <w:rPr>
          <w:rFonts w:ascii="Times New Roman" w:hAnsi="Times New Roman" w:cs="Times New Roman"/>
          <w:sz w:val="18"/>
          <w:szCs w:val="18"/>
        </w:rPr>
        <w:t xml:space="preserve"> la digitalizzazione e procedimentalizzazione degli atti e relativa conservazione acquisendo la necessaria autonomia dai servizi offerti dalla RAS nell’ambito del progetto “COMUNAS” . Il software gestionale in uso a tutti gli uffici presenta la funzione della “fascicolazione del procedimento” e nel triennio </w:t>
      </w:r>
      <w:r w:rsidRPr="00E35767">
        <w:rPr>
          <w:rFonts w:ascii="Times New Roman" w:hAnsi="Times New Roman" w:cs="Times New Roman"/>
          <w:b/>
          <w:sz w:val="18"/>
          <w:szCs w:val="18"/>
        </w:rPr>
        <w:t>20</w:t>
      </w:r>
      <w:r w:rsidR="00931FF3">
        <w:rPr>
          <w:rFonts w:ascii="Times New Roman" w:hAnsi="Times New Roman" w:cs="Times New Roman"/>
          <w:b/>
          <w:sz w:val="18"/>
          <w:szCs w:val="18"/>
        </w:rPr>
        <w:t>21</w:t>
      </w:r>
      <w:r w:rsidRPr="00E35767">
        <w:rPr>
          <w:rFonts w:ascii="Times New Roman" w:hAnsi="Times New Roman" w:cs="Times New Roman"/>
          <w:b/>
          <w:sz w:val="18"/>
          <w:szCs w:val="18"/>
        </w:rPr>
        <w:t>/202</w:t>
      </w:r>
      <w:r w:rsidR="00931FF3">
        <w:rPr>
          <w:rFonts w:ascii="Times New Roman" w:hAnsi="Times New Roman" w:cs="Times New Roman"/>
          <w:b/>
          <w:sz w:val="18"/>
          <w:szCs w:val="18"/>
        </w:rPr>
        <w:t>3</w:t>
      </w:r>
      <w:r w:rsidRPr="00E35767">
        <w:rPr>
          <w:rFonts w:ascii="Times New Roman" w:hAnsi="Times New Roman" w:cs="Times New Roman"/>
          <w:sz w:val="18"/>
          <w:szCs w:val="18"/>
        </w:rPr>
        <w:t xml:space="preserve"> dovrà essere portata avanti la digitalizzazione dei procedimenti, la firma digitale dei documenti e  il caricamento dati sul software gestionale al fine di assicurare la costituzione del fascicolo elettronico  e archiviazione informatica dei documenti .</w:t>
      </w:r>
    </w:p>
    <w:p w14:paraId="0C938D9D"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13AC844C"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2. SEGRETERIA</w:t>
      </w:r>
    </w:p>
    <w:p w14:paraId="5C5C1D4B"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54DC9D3D"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L’ufficio segreteria si occupa della gestione delle procedure inerenti gli atti deliberativi (sia di Giunta che di Consiglio) e degli atti di determinazione relativi alla posizione organizzativa.</w:t>
      </w:r>
    </w:p>
    <w:p w14:paraId="2E890294"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Tale attività comprende per le deliberazioni l’istruttoria degli atti e predisposizione delle proposte di propria competenza, la preparazione dell’ordine del giorno del Consiglio Comunale e della Giunta Comunale e relativa convocazione, la tenuta dei registri delle sedute della Giunta e del Consiglio comunale, la raccolta delle deliberazioni con successiva pubblicazione all’Albo, (invio se necessario agli organi di controllo) o destinatari del provvedimento. Per le determinazioni provvede all’istruttoria e all’adozione delle stesse nel rispetto delle norme di legge e regolamentari, ne cura la raccolta, le trasmette al responsabile dell’Area Contabile per l’attestazione di copertura finanziaria e regolarità contabile, provvede alla registrazione e alla successiva pubblicazione all’Albo pretorio comunale.</w:t>
      </w:r>
    </w:p>
    <w:p w14:paraId="5934C44D" w14:textId="77777777" w:rsidR="00D97726" w:rsidRPr="00E920E9" w:rsidRDefault="00D97726" w:rsidP="00D97726">
      <w:pPr>
        <w:pStyle w:val="western"/>
        <w:spacing w:before="0" w:after="0" w:line="240" w:lineRule="auto"/>
        <w:ind w:left="567"/>
        <w:jc w:val="both"/>
        <w:rPr>
          <w:rFonts w:ascii="Times New Roman" w:hAnsi="Times New Roman" w:cs="Times New Roman"/>
          <w:color w:val="FF0000"/>
          <w:sz w:val="18"/>
          <w:szCs w:val="18"/>
        </w:rPr>
      </w:pPr>
      <w:r w:rsidRPr="00E920E9">
        <w:rPr>
          <w:rFonts w:ascii="Times New Roman" w:hAnsi="Times New Roman" w:cs="Times New Roman"/>
          <w:sz w:val="18"/>
          <w:szCs w:val="18"/>
        </w:rPr>
        <w:t xml:space="preserve">All’ufficio segreteria compete la raccolta e tenuta del repertorio dei contratti del Comune e adempimenti </w:t>
      </w:r>
      <w:r w:rsidRPr="00E920E9">
        <w:rPr>
          <w:rFonts w:ascii="Times New Roman" w:hAnsi="Times New Roman" w:cs="Times New Roman"/>
          <w:color w:val="auto"/>
          <w:sz w:val="18"/>
          <w:szCs w:val="18"/>
        </w:rPr>
        <w:t>connessi al rogito dei contratti a cura del segretario dell’ente, anche  in formato elettronico,  quali il conteggio delle spese contrattuali, delle imposte dovute per bollo e registrazione e invio informatico o per copia cartacea  degli atti  presso l’agenzia delle entrate per la registrazione e se dovuta trascrizione e voltura catastale.</w:t>
      </w:r>
    </w:p>
    <w:p w14:paraId="585BA453" w14:textId="2FC04E9B"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L’ufficio provvede allo studio e interpretazione della normativa inerente il personale anche allo scopo di costituire necessario supporto agli altri servizi dell’ente. Provvede sostanzialmente agli adempimenti amministrativi relativi all’ordinamento giuridico del personale comunale assegnato al servizio a tempo indeterminato, determinato o comunque legato da rapporto di lavoro con l’Ente. </w:t>
      </w:r>
    </w:p>
    <w:p w14:paraId="4EBBE2A3"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18F262EE" w14:textId="7F9451B8"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Questi adempimenti, nello specifico, riguardano il regime delle assunzioni, gli adempimenti connessi al regolamento generale sugli uffici e servizi e al regolamento che disciplina l’accesso ai posti vacanti previsti nella dotazione organica e/o fuori dotazione organica; l’applicazione e gestione dei contratti di lavoro, siano essi a tempo indeterminato e/o determinato, nelle fasi di costituzione, svolgimento ed estinzione, nonché tenuta e aggiornamento dei fascicoli personali dei dipendenti per quanto attiene gli aspetti economici e giuridici.</w:t>
      </w:r>
    </w:p>
    <w:p w14:paraId="25CA0487"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521C6E22"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Assume determinazioni di impegno e liquidazione, dispone in materia di missioni, corsi di formazione e aggiornamento professionale per il personale dipendente assegnato all’area; </w:t>
      </w:r>
    </w:p>
    <w:p w14:paraId="27B9E5F2"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21B7355B"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Provvede alla gestione delle presenze del personale (permessi vari, malattie, maternità, lavoro ordinario e straordinario, congedi parentali, diritto allo studio ecc.). Svolge attività di certificazione e quant’altro istituzionalmente previsto in materia di contratto di lavoro da leggi, statuto e regolamenti.</w:t>
      </w:r>
    </w:p>
    <w:p w14:paraId="0C869FA1" w14:textId="77777777" w:rsidR="00D97726"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Procede alla compilazione e trasmissione di relazioni e statistiche varie sul personale e amministratori e relative spese, sui permessi sindacali, </w:t>
      </w:r>
      <w:r w:rsidRPr="00E920E9">
        <w:rPr>
          <w:rFonts w:ascii="Times New Roman" w:hAnsi="Times New Roman" w:cs="Times New Roman"/>
          <w:color w:val="auto"/>
          <w:sz w:val="18"/>
          <w:szCs w:val="18"/>
        </w:rPr>
        <w:t>incarichi esterni, lavoro flessibile, ecc. tramite PERLA, INDICE P.A. e altri siti istituzionali messi a disposizione dei competenti ministeri;</w:t>
      </w:r>
    </w:p>
    <w:p w14:paraId="23A6A67A" w14:textId="77777777" w:rsidR="00D97726" w:rsidRDefault="00D97726" w:rsidP="00D97726">
      <w:pPr>
        <w:pStyle w:val="western"/>
        <w:spacing w:before="0" w:after="0" w:line="240" w:lineRule="auto"/>
        <w:ind w:left="567"/>
        <w:jc w:val="both"/>
        <w:rPr>
          <w:rFonts w:ascii="Times New Roman" w:hAnsi="Times New Roman" w:cs="Times New Roman"/>
          <w:sz w:val="18"/>
          <w:szCs w:val="18"/>
        </w:rPr>
      </w:pPr>
      <w:r>
        <w:rPr>
          <w:rFonts w:ascii="Times New Roman" w:hAnsi="Times New Roman" w:cs="Times New Roman"/>
          <w:sz w:val="18"/>
          <w:szCs w:val="18"/>
        </w:rPr>
        <w:t>P</w:t>
      </w:r>
      <w:r w:rsidRPr="00E35767">
        <w:rPr>
          <w:rFonts w:ascii="Times New Roman" w:hAnsi="Times New Roman" w:cs="Times New Roman"/>
          <w:sz w:val="18"/>
          <w:szCs w:val="18"/>
        </w:rPr>
        <w:t>rovvede all’acquisto dei beni e all’approvvigionamento dei servizi per l’ordinario funzionamento del comune. In questi ultimi anni si è avviato l’iter  delle  gestioni in forma associata delle funzioni degli Enti Locali ma, stante l’esistenza di proroghe del termine ultimo di scadenza e in particolare in attesa dei provvedimenti attuativi della L.R. 2/2016 “ riordino del sistema delle autonomie locali della Sardegna”, lo stesso non si è concluso ed è intenzione dell’amministrazione operare le scelte necessarie per assicurare la piena autonomia nella gestione delle diverse attività in termini di risorse umane e strumentali. Nondimeno,  dal 2016 è operativa la centrale unica di committenza  -CUC -gestita dalla Comunità Montana Sarcidano Barbagia di Seulo e sono in corso iniziative di  associazionismo e/o di esternalizzazione di servizi in relazione ad alcune  funzioni comunali che, a seguito di possibili pensionamenti</w:t>
      </w:r>
      <w:r w:rsidRPr="00E920E9">
        <w:rPr>
          <w:rFonts w:ascii="Times New Roman" w:hAnsi="Times New Roman" w:cs="Times New Roman"/>
          <w:sz w:val="18"/>
          <w:szCs w:val="18"/>
        </w:rPr>
        <w:t xml:space="preserve"> , restrizioni del turn-over e taglio del fondo di solidarietà comunale, costituiranno unica strada percorribile per assicurare e garantire i servizi all’utenza.</w:t>
      </w:r>
    </w:p>
    <w:p w14:paraId="4B4D58A2"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714E0F2C" w14:textId="77777777" w:rsidR="00D97726" w:rsidRPr="00E920E9" w:rsidRDefault="00D97726" w:rsidP="00D97726">
      <w:pPr>
        <w:pStyle w:val="western"/>
        <w:spacing w:before="0" w:after="0" w:line="240" w:lineRule="auto"/>
        <w:ind w:left="567"/>
        <w:jc w:val="both"/>
        <w:rPr>
          <w:rFonts w:ascii="Times New Roman" w:eastAsia="SimSun" w:hAnsi="Times New Roman" w:cs="Times New Roman"/>
          <w:color w:val="FF0000"/>
          <w:sz w:val="18"/>
          <w:szCs w:val="18"/>
          <w:lang w:eastAsia="zh-CN"/>
        </w:rPr>
      </w:pPr>
      <w:r w:rsidRPr="00E920E9">
        <w:rPr>
          <w:rFonts w:ascii="Times New Roman" w:hAnsi="Times New Roman" w:cs="Times New Roman"/>
          <w:sz w:val="18"/>
          <w:szCs w:val="18"/>
        </w:rPr>
        <w:t>All’interno dell’area amministrativa è incluso l’ufficio notifiche le cui funzioni devono essere assolte dal messo notificatore</w:t>
      </w:r>
      <w:r w:rsidRPr="00E920E9">
        <w:rPr>
          <w:rFonts w:ascii="Times New Roman" w:eastAsia="SimSun" w:hAnsi="Times New Roman" w:cs="Times New Roman"/>
          <w:color w:val="FF0000"/>
          <w:sz w:val="18"/>
          <w:szCs w:val="18"/>
          <w:lang w:eastAsia="zh-CN"/>
        </w:rPr>
        <w:t xml:space="preserve"> .</w:t>
      </w:r>
    </w:p>
    <w:p w14:paraId="5AA90065"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eastAsia="SimSun" w:hAnsi="Times New Roman" w:cs="Times New Roman"/>
          <w:color w:val="auto"/>
          <w:sz w:val="18"/>
          <w:szCs w:val="18"/>
          <w:lang w:eastAsia="zh-CN"/>
        </w:rPr>
        <w:lastRenderedPageBreak/>
        <w:t xml:space="preserve">L’ufficio segreteria cura le pubblicazioni nel sito internet pertinenti l’area amministrativa e da impulso e coordina gli altri uffici per gli adempimenti </w:t>
      </w:r>
      <w:r w:rsidRPr="00E920E9">
        <w:rPr>
          <w:rFonts w:ascii="Times New Roman" w:eastAsia="SimSun" w:hAnsi="Times New Roman" w:cs="Times New Roman"/>
          <w:color w:val="auto"/>
          <w:sz w:val="18"/>
          <w:szCs w:val="18"/>
          <w:u w:val="single"/>
          <w:lang w:eastAsia="zh-CN"/>
        </w:rPr>
        <w:t>in materia</w:t>
      </w:r>
    </w:p>
    <w:p w14:paraId="208114CF"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u w:val="single"/>
        </w:rPr>
      </w:pPr>
    </w:p>
    <w:p w14:paraId="1308152E"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u w:val="single"/>
        </w:rPr>
      </w:pPr>
      <w:r w:rsidRPr="00E920E9">
        <w:rPr>
          <w:rFonts w:ascii="Times New Roman" w:hAnsi="Times New Roman" w:cs="Times New Roman"/>
          <w:b/>
          <w:bCs/>
          <w:sz w:val="18"/>
          <w:szCs w:val="18"/>
          <w:u w:val="single"/>
        </w:rPr>
        <w:t>ATTIVITA’ PRODUTTIVE</w:t>
      </w:r>
    </w:p>
    <w:p w14:paraId="3821403B" w14:textId="77777777" w:rsidR="00D97726" w:rsidRPr="00E35767" w:rsidRDefault="00D97726" w:rsidP="00D97726">
      <w:pPr>
        <w:pStyle w:val="Corpodeltesto2"/>
        <w:ind w:left="567"/>
        <w:rPr>
          <w:rFonts w:ascii="Times New Roman" w:hAnsi="Times New Roman"/>
          <w:b/>
          <w:sz w:val="18"/>
          <w:szCs w:val="18"/>
        </w:rPr>
      </w:pPr>
      <w:r w:rsidRPr="00E35767">
        <w:rPr>
          <w:rFonts w:ascii="Times New Roman" w:hAnsi="Times New Roman"/>
          <w:b/>
          <w:sz w:val="18"/>
          <w:szCs w:val="18"/>
        </w:rPr>
        <w:t>L’ufficio segreteria con l’ausilio anche del perso</w:t>
      </w:r>
      <w:r>
        <w:rPr>
          <w:rFonts w:ascii="Times New Roman" w:hAnsi="Times New Roman"/>
          <w:b/>
          <w:sz w:val="18"/>
          <w:szCs w:val="18"/>
        </w:rPr>
        <w:t xml:space="preserve">nale di </w:t>
      </w:r>
      <w:r w:rsidRPr="00E35767">
        <w:rPr>
          <w:rFonts w:ascii="Times New Roman" w:hAnsi="Times New Roman"/>
          <w:b/>
          <w:sz w:val="18"/>
          <w:szCs w:val="18"/>
        </w:rPr>
        <w:t>vigilanza è competente al rilascio dei pareri negli endoprocedimenti - pertinenti l’area attività produttive -  derivanti da pratiche presentate allo sportello SUAP o SUAPE  gestito dalla Comunità Montana “Sarcidano Barbagia di Seulo. Verifica le dichiarazioni rese in forma di autocertificazione dai professionisti e soggetti interessati ; provvede al controllo della  conformità interventi alle disposizioni di legge e ai pareri espressi da altre autorità investite da altri endoprocedimenti</w:t>
      </w:r>
    </w:p>
    <w:p w14:paraId="6EA9EBF3"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u w:val="single"/>
        </w:rPr>
      </w:pPr>
    </w:p>
    <w:p w14:paraId="07CDC54A"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b/>
          <w:bCs/>
          <w:i/>
          <w:sz w:val="18"/>
          <w:szCs w:val="18"/>
        </w:rPr>
        <w:t>ISTRUZIONE</w:t>
      </w:r>
    </w:p>
    <w:p w14:paraId="7C164CAB"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L’ufficio pubblica istruzione si occupa di garantire:</w:t>
      </w:r>
    </w:p>
    <w:p w14:paraId="7E884370"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L’accesso al sistema scolastico ai sensi della normativa nazionale e regionale.</w:t>
      </w:r>
    </w:p>
    <w:p w14:paraId="4C9021B0" w14:textId="77777777" w:rsidR="00D97726" w:rsidRPr="00E920E9" w:rsidRDefault="00D97726" w:rsidP="00D97726">
      <w:pPr>
        <w:pStyle w:val="western"/>
        <w:numPr>
          <w:ilvl w:val="0"/>
          <w:numId w:val="2"/>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L’attuazione del diritto allo studio e la promozione della piena formazione della personalità degli alunni portatori di handicap e la loro integrazione scolastica.</w:t>
      </w:r>
    </w:p>
    <w:p w14:paraId="50693C78" w14:textId="77777777" w:rsidR="00D97726" w:rsidRPr="00E920E9" w:rsidRDefault="00D97726" w:rsidP="00D97726">
      <w:pPr>
        <w:pStyle w:val="western"/>
        <w:numPr>
          <w:ilvl w:val="0"/>
          <w:numId w:val="2"/>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I servizi aggiuntivi, di iniziativa comunale, per agevolare al massimo l’accesso al sistema scolastico, in modo da ridurre le difficoltà dei genitori occupati nelle attività lavorative.</w:t>
      </w:r>
    </w:p>
    <w:p w14:paraId="7041B822" w14:textId="77777777" w:rsidR="00D97726" w:rsidRDefault="00D97726" w:rsidP="00D97726">
      <w:pPr>
        <w:pStyle w:val="western"/>
        <w:numPr>
          <w:ilvl w:val="0"/>
          <w:numId w:val="2"/>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Gli acquisti di arredi necessari allo svolgimento dell’attività didattica.</w:t>
      </w:r>
    </w:p>
    <w:p w14:paraId="2441E9D0" w14:textId="77777777" w:rsidR="00D97726" w:rsidRPr="00A9198A" w:rsidRDefault="00D97726" w:rsidP="00D97726">
      <w:pPr>
        <w:numPr>
          <w:ilvl w:val="0"/>
          <w:numId w:val="2"/>
        </w:numPr>
        <w:spacing w:line="276" w:lineRule="auto"/>
        <w:ind w:left="567" w:firstLine="0"/>
        <w:jc w:val="both"/>
        <w:rPr>
          <w:rFonts w:eastAsia="SimSun"/>
          <w:b/>
          <w:sz w:val="18"/>
          <w:szCs w:val="18"/>
          <w:u w:val="single"/>
          <w:lang w:eastAsia="zh-CN"/>
        </w:rPr>
      </w:pPr>
      <w:bookmarkStart w:id="4" w:name="_Hlk3197336"/>
      <w:r w:rsidRPr="00A9198A">
        <w:rPr>
          <w:rFonts w:eastAsia="SimSun"/>
          <w:b/>
          <w:sz w:val="18"/>
          <w:szCs w:val="18"/>
          <w:u w:val="single"/>
          <w:lang w:eastAsia="zh-CN"/>
        </w:rPr>
        <w:t>L’istruttoria e adempimenti diversi per la concessione delle borse di studio e rimborso spese viaggio anche su delega di altri enti, contributi per l’acquisto dei libri di testo</w:t>
      </w:r>
    </w:p>
    <w:p w14:paraId="0FB394FA" w14:textId="77777777" w:rsidR="00D97726" w:rsidRPr="00AB3D05" w:rsidRDefault="00D97726" w:rsidP="00D97726">
      <w:pPr>
        <w:numPr>
          <w:ilvl w:val="0"/>
          <w:numId w:val="2"/>
        </w:numPr>
        <w:spacing w:line="276" w:lineRule="auto"/>
        <w:ind w:left="567" w:firstLine="0"/>
        <w:jc w:val="both"/>
        <w:rPr>
          <w:sz w:val="18"/>
          <w:szCs w:val="18"/>
        </w:rPr>
      </w:pPr>
      <w:r w:rsidRPr="00AB3D05">
        <w:rPr>
          <w:sz w:val="18"/>
          <w:szCs w:val="18"/>
        </w:rPr>
        <w:t>Organizz</w:t>
      </w:r>
      <w:bookmarkEnd w:id="4"/>
      <w:r w:rsidRPr="00AB3D05">
        <w:rPr>
          <w:sz w:val="18"/>
          <w:szCs w:val="18"/>
        </w:rPr>
        <w:t>azione del servizio di trasporto scolastico avvalendosi di idonea ditta esterna</w:t>
      </w:r>
    </w:p>
    <w:p w14:paraId="7766E813" w14:textId="77777777" w:rsidR="00D97726" w:rsidRPr="00E920E9" w:rsidRDefault="00D97726" w:rsidP="00D97726">
      <w:pPr>
        <w:pStyle w:val="western"/>
        <w:numPr>
          <w:ilvl w:val="0"/>
          <w:numId w:val="2"/>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 xml:space="preserve">L’erogazione del servizio di mensa scolastica (per i bambini della scuola dell’infanzia e </w:t>
      </w:r>
      <w:r w:rsidRPr="00E920E9">
        <w:rPr>
          <w:rFonts w:ascii="Times New Roman" w:hAnsi="Times New Roman" w:cs="Times New Roman"/>
          <w:color w:val="auto"/>
          <w:sz w:val="18"/>
          <w:szCs w:val="18"/>
        </w:rPr>
        <w:t>primaria e secondaria di primo grado)</w:t>
      </w:r>
      <w:r w:rsidRPr="00E920E9">
        <w:rPr>
          <w:rFonts w:ascii="Times New Roman" w:hAnsi="Times New Roman" w:cs="Times New Roman"/>
          <w:sz w:val="18"/>
          <w:szCs w:val="18"/>
        </w:rPr>
        <w:t xml:space="preserve"> in spazi idonei, gestita dall’impresa esterna aggiudicataria dall’appalto indetto dal Comune.</w:t>
      </w:r>
    </w:p>
    <w:p w14:paraId="41E21604"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19736DB3"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Vengono posti in essere tutti gli adempimenti connessi all’acquisto dei libri di testo, e quelli in generale a carico del Comune, in base a disposizioni regionali e nazionali in materia.</w:t>
      </w:r>
    </w:p>
    <w:p w14:paraId="7C44221F" w14:textId="77777777" w:rsidR="00D97726" w:rsidRPr="00E920E9" w:rsidRDefault="00D97726" w:rsidP="00D97726">
      <w:pPr>
        <w:pStyle w:val="western"/>
        <w:ind w:left="567"/>
        <w:jc w:val="both"/>
        <w:rPr>
          <w:rFonts w:ascii="Times New Roman" w:hAnsi="Times New Roman" w:cs="Times New Roman"/>
          <w:sz w:val="18"/>
          <w:szCs w:val="18"/>
        </w:rPr>
      </w:pPr>
      <w:r>
        <w:rPr>
          <w:rFonts w:ascii="Times New Roman" w:hAnsi="Times New Roman" w:cs="Times New Roman"/>
          <w:sz w:val="18"/>
          <w:szCs w:val="18"/>
        </w:rPr>
        <w:t>P</w:t>
      </w:r>
      <w:r w:rsidRPr="00E920E9">
        <w:rPr>
          <w:rFonts w:ascii="Times New Roman" w:hAnsi="Times New Roman" w:cs="Times New Roman"/>
          <w:sz w:val="18"/>
          <w:szCs w:val="18"/>
        </w:rPr>
        <w:t>rovvede all’assegnazione delle borse di studio, dei contributi per l’acquisto dei libri di testo e al rimborso spese viaggio agli studenti pendolari</w:t>
      </w:r>
    </w:p>
    <w:p w14:paraId="5CDE0502"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p>
    <w:p w14:paraId="4C730068"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 xml:space="preserve">ATTIVITA’ CULTURALI - BIBLIOTECA </w:t>
      </w:r>
    </w:p>
    <w:p w14:paraId="72E37816"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1B82C9D3"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La biblioteca è un importante punto di forza nell’essere essa stessa un luogo di relazioni, un luogo di condivisione di pensieri, di emozioni, di sentimenti, un luogo di conoscenze e di conoscenza. La biblioteca è un luogo qualificato per promuovere interventi aventi come scopo principale la produzione e diffusione della cultura e le attività ludico ricreative rese in favore di diverse fasce di popolazione con il coinvolgimento di tutti, adulti, ragazzi, anziani, bambini, indipendentemente dal livello culturale.</w:t>
      </w:r>
    </w:p>
    <w:p w14:paraId="03855170" w14:textId="35D053DF"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Il servizio bibliotecario è assicurato da un dipendente di ruolo ed in parte da idoneo soggetto giuridico appaltatore del servizio affidato tramite il subsistema bibliotecario del Sarcidano Barbagia di Seulo con sede in Isili di cui il comune di Orroli è parte.</w:t>
      </w:r>
    </w:p>
    <w:p w14:paraId="2C91E87E" w14:textId="142E651C"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L’ufficio cura l’organizzazione delle manifestazioni culturali promosse dall’ente locale, finanziate con i fondi regionali  e con fondi propri nel rispetto dei programmi approvati dall’organo esecutivo. </w:t>
      </w:r>
    </w:p>
    <w:p w14:paraId="7490E317" w14:textId="4B535A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w:t>
      </w:r>
      <w:r w:rsidR="00B119A0">
        <w:rPr>
          <w:rFonts w:ascii="Times New Roman" w:hAnsi="Times New Roman" w:cs="Times New Roman"/>
          <w:sz w:val="18"/>
          <w:szCs w:val="18"/>
        </w:rPr>
        <w:t>’</w:t>
      </w:r>
      <w:r w:rsidRPr="00E920E9">
        <w:rPr>
          <w:rFonts w:ascii="Times New Roman" w:hAnsi="Times New Roman" w:cs="Times New Roman"/>
          <w:sz w:val="18"/>
          <w:szCs w:val="18"/>
        </w:rPr>
        <w:t xml:space="preserve">ente a causa della carenza di personale qualificato e professionalmente competente non può gestire direttamente molte iniziative culturali pertanto provvede con risorse umane, strumentali e finanziarie a sostenere gli interventi proposti da associazioni, comitati e altri organismi , che </w:t>
      </w:r>
      <w:r w:rsidRPr="00E35767">
        <w:rPr>
          <w:rFonts w:ascii="Times New Roman" w:hAnsi="Times New Roman" w:cs="Times New Roman"/>
          <w:b/>
          <w:sz w:val="18"/>
          <w:szCs w:val="18"/>
        </w:rPr>
        <w:t xml:space="preserve">operando in via sussidiaria, </w:t>
      </w:r>
      <w:r w:rsidRPr="00E920E9">
        <w:rPr>
          <w:rFonts w:ascii="Times New Roman" w:hAnsi="Times New Roman" w:cs="Times New Roman"/>
          <w:sz w:val="18"/>
          <w:szCs w:val="18"/>
        </w:rPr>
        <w:t>collaborano allo sviluppo culturale e sociale e al mantenimento delle tradizioni del paese.</w:t>
      </w:r>
    </w:p>
    <w:p w14:paraId="7564E7D5" w14:textId="77777777" w:rsidR="00D97726" w:rsidRDefault="00D97726" w:rsidP="00D97726">
      <w:pPr>
        <w:pStyle w:val="western"/>
        <w:spacing w:before="0" w:after="0" w:line="240" w:lineRule="auto"/>
        <w:ind w:left="567"/>
        <w:rPr>
          <w:rFonts w:ascii="Times New Roman" w:hAnsi="Times New Roman" w:cs="Times New Roman"/>
          <w:b/>
          <w:bCs/>
          <w:i/>
          <w:sz w:val="18"/>
          <w:szCs w:val="18"/>
        </w:rPr>
      </w:pPr>
    </w:p>
    <w:p w14:paraId="3B1EC799"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ATTIVITA’  SPORTIVE</w:t>
      </w:r>
    </w:p>
    <w:p w14:paraId="26DBFDBE" w14:textId="77777777" w:rsidR="00D97726" w:rsidRDefault="00D97726" w:rsidP="00D97726">
      <w:pPr>
        <w:pStyle w:val="western"/>
        <w:ind w:left="567"/>
        <w:rPr>
          <w:rFonts w:ascii="Times New Roman" w:hAnsi="Times New Roman" w:cs="Times New Roman"/>
          <w:sz w:val="18"/>
          <w:szCs w:val="18"/>
        </w:rPr>
      </w:pPr>
      <w:r>
        <w:rPr>
          <w:rFonts w:ascii="Times New Roman" w:hAnsi="Times New Roman" w:cs="Times New Roman"/>
          <w:sz w:val="18"/>
          <w:szCs w:val="18"/>
        </w:rPr>
        <w:t>L</w:t>
      </w:r>
      <w:r w:rsidRPr="00E920E9">
        <w:rPr>
          <w:rFonts w:ascii="Times New Roman" w:hAnsi="Times New Roman" w:cs="Times New Roman"/>
          <w:sz w:val="18"/>
          <w:szCs w:val="18"/>
        </w:rPr>
        <w:t xml:space="preserve">’ufficio si occupa dei programmi di politica Sportiva. </w:t>
      </w:r>
      <w:r>
        <w:rPr>
          <w:rFonts w:ascii="Times New Roman" w:hAnsi="Times New Roman" w:cs="Times New Roman"/>
          <w:sz w:val="18"/>
          <w:szCs w:val="18"/>
        </w:rPr>
        <w:t xml:space="preserve">   </w:t>
      </w:r>
      <w:r w:rsidRPr="00875DEE">
        <w:rPr>
          <w:rFonts w:ascii="Times New Roman" w:hAnsi="Times New Roman" w:cs="Times New Roman"/>
          <w:sz w:val="18"/>
          <w:szCs w:val="18"/>
        </w:rPr>
        <w:t>Nel Comune di Orroli sono presenti le seguenti società sportive:</w:t>
      </w:r>
    </w:p>
    <w:p w14:paraId="60A22E99" w14:textId="77777777" w:rsidR="00D97726" w:rsidRPr="00B4194E" w:rsidRDefault="00D97726" w:rsidP="00A44645">
      <w:pPr>
        <w:pStyle w:val="western"/>
        <w:numPr>
          <w:ilvl w:val="0"/>
          <w:numId w:val="45"/>
        </w:numPr>
        <w:rPr>
          <w:rFonts w:ascii="Times New Roman" w:hAnsi="Times New Roman" w:cs="Times New Roman"/>
          <w:sz w:val="18"/>
          <w:szCs w:val="18"/>
        </w:rPr>
      </w:pPr>
      <w:r w:rsidRPr="00B4194E">
        <w:rPr>
          <w:rFonts w:ascii="Times New Roman" w:hAnsi="Times New Roman"/>
          <w:sz w:val="18"/>
          <w:szCs w:val="18"/>
        </w:rPr>
        <w:t>POLISPORTIVA ORROLESE – Via Cavour n. 26 – Orroli;</w:t>
      </w:r>
    </w:p>
    <w:p w14:paraId="48E295D9" w14:textId="57C26052" w:rsidR="00D97726" w:rsidRPr="00B4194E" w:rsidRDefault="00D97726" w:rsidP="00A44645">
      <w:pPr>
        <w:pStyle w:val="western"/>
        <w:numPr>
          <w:ilvl w:val="0"/>
          <w:numId w:val="45"/>
        </w:numPr>
        <w:rPr>
          <w:rFonts w:ascii="Times New Roman" w:hAnsi="Times New Roman" w:cs="Times New Roman"/>
          <w:sz w:val="18"/>
          <w:szCs w:val="18"/>
        </w:rPr>
      </w:pPr>
      <w:r w:rsidRPr="00B4194E">
        <w:rPr>
          <w:rFonts w:ascii="Times New Roman" w:hAnsi="Times New Roman"/>
          <w:sz w:val="18"/>
          <w:szCs w:val="18"/>
        </w:rPr>
        <w:t>A.S.D CLUB SAYAN</w:t>
      </w:r>
      <w:r w:rsidR="00B119A0">
        <w:rPr>
          <w:rFonts w:ascii="Times New Roman" w:hAnsi="Times New Roman"/>
          <w:sz w:val="18"/>
          <w:szCs w:val="18"/>
        </w:rPr>
        <w:t xml:space="preserve"> </w:t>
      </w:r>
      <w:r w:rsidRPr="00B4194E">
        <w:rPr>
          <w:rFonts w:ascii="Times New Roman" w:hAnsi="Times New Roman"/>
          <w:sz w:val="18"/>
          <w:szCs w:val="18"/>
        </w:rPr>
        <w:t>con sede legale in Orroli, Via Amsicora n. 23;</w:t>
      </w:r>
    </w:p>
    <w:p w14:paraId="379B7FBF" w14:textId="56F60281" w:rsidR="00D97726" w:rsidRPr="00B4194E" w:rsidRDefault="00D97726" w:rsidP="00A44645">
      <w:pPr>
        <w:pStyle w:val="western"/>
        <w:numPr>
          <w:ilvl w:val="0"/>
          <w:numId w:val="45"/>
        </w:numPr>
        <w:rPr>
          <w:rFonts w:ascii="Times New Roman" w:hAnsi="Times New Roman" w:cs="Times New Roman"/>
          <w:sz w:val="18"/>
          <w:szCs w:val="18"/>
        </w:rPr>
      </w:pPr>
      <w:r w:rsidRPr="00B4194E">
        <w:rPr>
          <w:rFonts w:ascii="Times New Roman" w:hAnsi="Times New Roman"/>
          <w:sz w:val="18"/>
          <w:szCs w:val="18"/>
        </w:rPr>
        <w:t>ASD ON VOLLEY</w:t>
      </w:r>
      <w:r w:rsidR="00B119A0">
        <w:rPr>
          <w:rFonts w:ascii="Times New Roman" w:hAnsi="Times New Roman"/>
          <w:sz w:val="18"/>
          <w:szCs w:val="18"/>
        </w:rPr>
        <w:t xml:space="preserve"> </w:t>
      </w:r>
      <w:r w:rsidRPr="00B4194E">
        <w:rPr>
          <w:rFonts w:ascii="Times New Roman" w:hAnsi="Times New Roman"/>
          <w:sz w:val="18"/>
          <w:szCs w:val="18"/>
        </w:rPr>
        <w:t>con sede legale in Orroli, Via Vittorio Anedda n. 5;</w:t>
      </w:r>
    </w:p>
    <w:p w14:paraId="63809B06" w14:textId="5A9695B7" w:rsidR="00D97726" w:rsidRPr="00B4194E" w:rsidRDefault="00D97726" w:rsidP="00A44645">
      <w:pPr>
        <w:pStyle w:val="western"/>
        <w:numPr>
          <w:ilvl w:val="0"/>
          <w:numId w:val="45"/>
        </w:numPr>
        <w:rPr>
          <w:rFonts w:ascii="Times New Roman" w:hAnsi="Times New Roman" w:cs="Times New Roman"/>
          <w:sz w:val="18"/>
          <w:szCs w:val="18"/>
        </w:rPr>
      </w:pPr>
      <w:r w:rsidRPr="00B4194E">
        <w:rPr>
          <w:rFonts w:ascii="Times New Roman" w:hAnsi="Times New Roman"/>
          <w:sz w:val="18"/>
          <w:szCs w:val="18"/>
        </w:rPr>
        <w:lastRenderedPageBreak/>
        <w:t>ASD SPORTING RAOLE</w:t>
      </w:r>
      <w:r w:rsidR="00932966">
        <w:rPr>
          <w:rFonts w:ascii="Times New Roman" w:hAnsi="Times New Roman"/>
          <w:sz w:val="18"/>
          <w:szCs w:val="18"/>
        </w:rPr>
        <w:t xml:space="preserve"> </w:t>
      </w:r>
      <w:r w:rsidRPr="00B4194E">
        <w:rPr>
          <w:rFonts w:ascii="Times New Roman" w:hAnsi="Times New Roman"/>
          <w:sz w:val="18"/>
          <w:szCs w:val="18"/>
        </w:rPr>
        <w:t>con sede legale in Orroli, località Is Murdegus.</w:t>
      </w:r>
    </w:p>
    <w:p w14:paraId="57C830CF"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Alle menzionate associazioni locali impegnate nelle attività sportive, se in regola con le disposizioni di cui alla L.R. 36/98, potrà essere garantita annualmente la concessione di contributi ordinari e, in occasione di particolari manifestazioni, la collaborazione e l’assegnazione di contributi straordinari.</w:t>
      </w:r>
    </w:p>
    <w:p w14:paraId="36056A2A"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UFFICIO SERVIZI SOCIALI</w:t>
      </w:r>
    </w:p>
    <w:p w14:paraId="08C6957E" w14:textId="77777777" w:rsidR="00D97726" w:rsidRPr="00E920E9" w:rsidRDefault="00D97726" w:rsidP="00D97726">
      <w:pPr>
        <w:pStyle w:val="western"/>
        <w:ind w:left="567"/>
        <w:jc w:val="both"/>
        <w:rPr>
          <w:rFonts w:ascii="Times New Roman" w:hAnsi="Times New Roman" w:cs="Times New Roman"/>
          <w:sz w:val="18"/>
          <w:szCs w:val="18"/>
        </w:rPr>
      </w:pPr>
      <w:r w:rsidRPr="00E920E9">
        <w:rPr>
          <w:rFonts w:ascii="Times New Roman" w:hAnsi="Times New Roman" w:cs="Times New Roman"/>
          <w:sz w:val="18"/>
          <w:szCs w:val="18"/>
        </w:rPr>
        <w:t>L’ufficio di assistenza sociale si occupa sia dell’area minori - giovani che dell’area adulti – anziani nonché dell’area handicap che si inserisce trasversalmente alle due precedenti aree .</w:t>
      </w:r>
    </w:p>
    <w:p w14:paraId="4561BA25" w14:textId="77777777" w:rsidR="00D97726" w:rsidRPr="00E920E9" w:rsidRDefault="00D97726" w:rsidP="00D97726">
      <w:pPr>
        <w:pStyle w:val="western"/>
        <w:ind w:left="567"/>
        <w:jc w:val="both"/>
        <w:rPr>
          <w:rFonts w:ascii="Times New Roman" w:hAnsi="Times New Roman" w:cs="Times New Roman"/>
          <w:sz w:val="18"/>
          <w:szCs w:val="18"/>
        </w:rPr>
      </w:pPr>
      <w:r w:rsidRPr="00E920E9">
        <w:rPr>
          <w:rFonts w:ascii="Times New Roman" w:hAnsi="Times New Roman" w:cs="Times New Roman"/>
          <w:sz w:val="18"/>
          <w:szCs w:val="18"/>
        </w:rPr>
        <w:t>Il comune tramite l’operatore sociale svolge un costante servizio di informazione e di segretariato sociale. Nel PLUS, compatibilmente alle esigue risorse finanziarie disponibili per tutti gli enti coinvolti nel Piano, sono stati programmati gli interventi ritenuti essenziali per le diverse fasce di utenza.</w:t>
      </w:r>
    </w:p>
    <w:p w14:paraId="512F0032" w14:textId="77777777" w:rsidR="00D97726" w:rsidRPr="00E920E9" w:rsidRDefault="00D97726" w:rsidP="00D97726">
      <w:pPr>
        <w:pStyle w:val="western"/>
        <w:ind w:left="567"/>
        <w:rPr>
          <w:rFonts w:ascii="Times New Roman" w:hAnsi="Times New Roman" w:cs="Times New Roman"/>
          <w:sz w:val="18"/>
          <w:szCs w:val="18"/>
          <w:u w:val="single"/>
        </w:rPr>
      </w:pPr>
      <w:r w:rsidRPr="00E920E9">
        <w:rPr>
          <w:rFonts w:ascii="Times New Roman" w:hAnsi="Times New Roman" w:cs="Times New Roman"/>
          <w:sz w:val="18"/>
          <w:szCs w:val="18"/>
          <w:u w:val="single"/>
        </w:rPr>
        <w:t>Per l’area minori e adolescenti, i servizi erogati sono:</w:t>
      </w:r>
    </w:p>
    <w:p w14:paraId="13276771"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Servizio socio educativo;</w:t>
      </w:r>
    </w:p>
    <w:p w14:paraId="69B81564"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Ludoteca;</w:t>
      </w:r>
    </w:p>
    <w:p w14:paraId="56199822"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Attività di aggregazione;</w:t>
      </w:r>
    </w:p>
    <w:p w14:paraId="2EEE4564"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Assistenza scolastica;</w:t>
      </w:r>
    </w:p>
    <w:p w14:paraId="05E8DC88"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Nuota – estate</w:t>
      </w:r>
    </w:p>
    <w:p w14:paraId="516100A8"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1163102A" w14:textId="77777777" w:rsidR="00D97726" w:rsidRPr="00E920E9" w:rsidRDefault="00D97726" w:rsidP="00D97726">
      <w:pPr>
        <w:pStyle w:val="western"/>
        <w:ind w:left="567"/>
        <w:rPr>
          <w:rFonts w:ascii="Times New Roman" w:hAnsi="Times New Roman" w:cs="Times New Roman"/>
          <w:sz w:val="18"/>
          <w:szCs w:val="18"/>
          <w:u w:val="single"/>
        </w:rPr>
      </w:pPr>
      <w:r w:rsidRPr="00E920E9">
        <w:rPr>
          <w:rFonts w:ascii="Times New Roman" w:hAnsi="Times New Roman" w:cs="Times New Roman"/>
          <w:sz w:val="18"/>
          <w:szCs w:val="18"/>
          <w:u w:val="single"/>
        </w:rPr>
        <w:t>Per l’area adulti e famiglia, i servizi erogati sono:</w:t>
      </w:r>
    </w:p>
    <w:p w14:paraId="206FDAA6"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Assistenza economica;</w:t>
      </w:r>
    </w:p>
    <w:p w14:paraId="7E23DF67"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Inserimenti socio-lavorativi – servizio civico;</w:t>
      </w:r>
    </w:p>
    <w:p w14:paraId="413E6F19"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Attivazione vari laboratori ( linguistico, informatico, creazione gioielli);</w:t>
      </w:r>
    </w:p>
    <w:p w14:paraId="1338F584"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Assistenza domiciliare.</w:t>
      </w:r>
    </w:p>
    <w:p w14:paraId="0B2F7DDB"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color w:val="auto"/>
          <w:sz w:val="18"/>
          <w:szCs w:val="18"/>
        </w:rPr>
      </w:pPr>
      <w:r w:rsidRPr="00E920E9">
        <w:rPr>
          <w:rFonts w:ascii="Times New Roman" w:hAnsi="Times New Roman" w:cs="Times New Roman"/>
          <w:color w:val="auto"/>
          <w:sz w:val="18"/>
          <w:szCs w:val="18"/>
        </w:rPr>
        <w:t>Progetto Lav-Ora</w:t>
      </w:r>
    </w:p>
    <w:p w14:paraId="37FBF72D" w14:textId="77777777" w:rsidR="00D97726" w:rsidRPr="00E920E9" w:rsidRDefault="00D97726" w:rsidP="00A44645">
      <w:pPr>
        <w:pStyle w:val="western"/>
        <w:numPr>
          <w:ilvl w:val="0"/>
          <w:numId w:val="23"/>
        </w:numPr>
        <w:suppressAutoHyphens/>
        <w:spacing w:before="0" w:after="0" w:line="240" w:lineRule="auto"/>
        <w:ind w:left="567" w:firstLine="0"/>
        <w:rPr>
          <w:rFonts w:ascii="Times New Roman" w:hAnsi="Times New Roman" w:cs="Times New Roman"/>
          <w:color w:val="auto"/>
          <w:sz w:val="18"/>
          <w:szCs w:val="18"/>
        </w:rPr>
      </w:pPr>
      <w:r w:rsidRPr="00E920E9">
        <w:rPr>
          <w:rFonts w:ascii="Times New Roman" w:hAnsi="Times New Roman" w:cs="Times New Roman"/>
          <w:color w:val="auto"/>
          <w:sz w:val="18"/>
          <w:szCs w:val="18"/>
        </w:rPr>
        <w:t>Inserimenti per l’inclusione sociale</w:t>
      </w:r>
    </w:p>
    <w:p w14:paraId="5846512A"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1CA48D9B" w14:textId="77777777" w:rsidR="00D97726" w:rsidRPr="00E920E9" w:rsidRDefault="00D97726" w:rsidP="00D97726">
      <w:pPr>
        <w:pStyle w:val="western"/>
        <w:ind w:left="567"/>
        <w:rPr>
          <w:rFonts w:ascii="Times New Roman" w:hAnsi="Times New Roman" w:cs="Times New Roman"/>
          <w:sz w:val="18"/>
          <w:szCs w:val="18"/>
          <w:u w:val="single"/>
        </w:rPr>
      </w:pPr>
      <w:r w:rsidRPr="00E920E9">
        <w:rPr>
          <w:rFonts w:ascii="Times New Roman" w:hAnsi="Times New Roman" w:cs="Times New Roman"/>
          <w:sz w:val="18"/>
          <w:szCs w:val="18"/>
          <w:u w:val="single"/>
        </w:rPr>
        <w:t>Per l’area anziani, i servizi erogati sono:</w:t>
      </w:r>
    </w:p>
    <w:p w14:paraId="6FD92283" w14:textId="77777777" w:rsidR="00D97726" w:rsidRPr="00E920E9" w:rsidRDefault="00D97726" w:rsidP="00A44645">
      <w:pPr>
        <w:pStyle w:val="western"/>
        <w:numPr>
          <w:ilvl w:val="0"/>
          <w:numId w:val="24"/>
        </w:numPr>
        <w:suppressAutoHyphens/>
        <w:spacing w:before="0" w:after="0" w:line="240" w:lineRule="auto"/>
        <w:ind w:left="567" w:firstLine="0"/>
        <w:rPr>
          <w:rFonts w:ascii="Times New Roman" w:hAnsi="Times New Roman" w:cs="Times New Roman"/>
          <w:sz w:val="18"/>
          <w:szCs w:val="18"/>
          <w:u w:val="single"/>
        </w:rPr>
      </w:pPr>
      <w:r w:rsidRPr="00E920E9">
        <w:rPr>
          <w:rFonts w:ascii="Times New Roman" w:hAnsi="Times New Roman" w:cs="Times New Roman"/>
          <w:sz w:val="18"/>
          <w:szCs w:val="18"/>
          <w:u w:val="single"/>
        </w:rPr>
        <w:t>Aggregazione sociale, mediante attività ricreative, culturali e di animazione;</w:t>
      </w:r>
    </w:p>
    <w:p w14:paraId="780DE60F" w14:textId="77777777" w:rsidR="00D97726" w:rsidRPr="00E920E9" w:rsidRDefault="00D97726" w:rsidP="00A44645">
      <w:pPr>
        <w:pStyle w:val="western"/>
        <w:numPr>
          <w:ilvl w:val="0"/>
          <w:numId w:val="24"/>
        </w:numPr>
        <w:suppressAutoHyphens/>
        <w:spacing w:before="0" w:after="0" w:line="240" w:lineRule="auto"/>
        <w:ind w:left="567" w:firstLine="0"/>
        <w:rPr>
          <w:rFonts w:ascii="Times New Roman" w:hAnsi="Times New Roman" w:cs="Times New Roman"/>
          <w:sz w:val="18"/>
          <w:szCs w:val="18"/>
          <w:u w:val="single"/>
        </w:rPr>
      </w:pPr>
      <w:r w:rsidRPr="00E920E9">
        <w:rPr>
          <w:rFonts w:ascii="Times New Roman" w:hAnsi="Times New Roman" w:cs="Times New Roman"/>
          <w:sz w:val="18"/>
          <w:szCs w:val="18"/>
          <w:u w:val="single"/>
        </w:rPr>
        <w:t>Laboratori corsi;</w:t>
      </w:r>
    </w:p>
    <w:p w14:paraId="483FD1FF" w14:textId="77777777" w:rsidR="00D97726" w:rsidRPr="00E920E9" w:rsidRDefault="00D97726" w:rsidP="00A44645">
      <w:pPr>
        <w:pStyle w:val="western"/>
        <w:numPr>
          <w:ilvl w:val="0"/>
          <w:numId w:val="24"/>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Assistenza domiciliare.</w:t>
      </w:r>
    </w:p>
    <w:p w14:paraId="536809EA" w14:textId="77777777" w:rsidR="00D97726" w:rsidRPr="00E920E9" w:rsidRDefault="00D97726" w:rsidP="00A44645">
      <w:pPr>
        <w:pStyle w:val="western"/>
        <w:numPr>
          <w:ilvl w:val="0"/>
          <w:numId w:val="24"/>
        </w:numPr>
        <w:suppressAutoHyphens/>
        <w:spacing w:before="0" w:after="0" w:line="240" w:lineRule="auto"/>
        <w:ind w:left="567" w:firstLine="0"/>
        <w:rPr>
          <w:rFonts w:ascii="Times New Roman" w:hAnsi="Times New Roman" w:cs="Times New Roman"/>
          <w:color w:val="auto"/>
          <w:sz w:val="18"/>
          <w:szCs w:val="18"/>
        </w:rPr>
      </w:pPr>
      <w:r w:rsidRPr="00E920E9">
        <w:rPr>
          <w:rFonts w:ascii="Times New Roman" w:hAnsi="Times New Roman" w:cs="Times New Roman"/>
          <w:color w:val="auto"/>
          <w:sz w:val="18"/>
          <w:szCs w:val="18"/>
        </w:rPr>
        <w:t xml:space="preserve">Casa di riposo comunale </w:t>
      </w:r>
    </w:p>
    <w:p w14:paraId="59512D86"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u w:val="single"/>
        </w:rPr>
      </w:pPr>
    </w:p>
    <w:p w14:paraId="1A4C4D84" w14:textId="0912F3D5" w:rsidR="00D97726" w:rsidRPr="00932966" w:rsidRDefault="00D97726" w:rsidP="00D97726">
      <w:pPr>
        <w:ind w:left="567"/>
        <w:jc w:val="both"/>
        <w:rPr>
          <w:rFonts w:eastAsia="SimSun"/>
          <w:b/>
          <w:sz w:val="18"/>
          <w:szCs w:val="18"/>
          <w:lang w:eastAsia="zh-CN"/>
        </w:rPr>
      </w:pPr>
      <w:r w:rsidRPr="00932966">
        <w:rPr>
          <w:rFonts w:eastAsia="SimSun"/>
          <w:b/>
          <w:sz w:val="18"/>
          <w:szCs w:val="18"/>
          <w:lang w:eastAsia="zh-CN"/>
        </w:rPr>
        <w:t>In particolare anche nel 202</w:t>
      </w:r>
      <w:r w:rsidR="00932966" w:rsidRPr="00932966">
        <w:rPr>
          <w:rFonts w:eastAsia="SimSun"/>
          <w:b/>
          <w:sz w:val="18"/>
          <w:szCs w:val="18"/>
          <w:lang w:eastAsia="zh-CN"/>
        </w:rPr>
        <w:t>1</w:t>
      </w:r>
      <w:r w:rsidRPr="00932966">
        <w:rPr>
          <w:rFonts w:eastAsia="SimSun"/>
          <w:b/>
          <w:sz w:val="18"/>
          <w:szCs w:val="18"/>
          <w:lang w:eastAsia="zh-CN"/>
        </w:rPr>
        <w:t xml:space="preserve"> il comune, a seguito della Pandemia per corona virus</w:t>
      </w:r>
      <w:r w:rsidR="00932966" w:rsidRPr="00932966">
        <w:rPr>
          <w:rFonts w:eastAsia="SimSun"/>
          <w:b/>
          <w:sz w:val="18"/>
          <w:szCs w:val="18"/>
          <w:lang w:eastAsia="zh-CN"/>
        </w:rPr>
        <w:t xml:space="preserve">, </w:t>
      </w:r>
      <w:r w:rsidRPr="00932966">
        <w:rPr>
          <w:rFonts w:eastAsia="SimSun"/>
          <w:b/>
          <w:sz w:val="18"/>
          <w:szCs w:val="18"/>
          <w:lang w:eastAsia="zh-CN"/>
        </w:rPr>
        <w:t>tramite il servizio sociale</w:t>
      </w:r>
      <w:r w:rsidR="00932966" w:rsidRPr="00932966">
        <w:rPr>
          <w:rFonts w:eastAsia="SimSun"/>
          <w:b/>
          <w:sz w:val="18"/>
          <w:szCs w:val="18"/>
          <w:lang w:eastAsia="zh-CN"/>
        </w:rPr>
        <w:t xml:space="preserve"> </w:t>
      </w:r>
      <w:r w:rsidRPr="00932966">
        <w:rPr>
          <w:rFonts w:eastAsia="SimSun"/>
          <w:b/>
          <w:sz w:val="18"/>
          <w:szCs w:val="18"/>
          <w:lang w:eastAsia="zh-CN"/>
        </w:rPr>
        <w:t xml:space="preserve">e il servizio polizia municipale, dovrà dare applicazione alle disposizioni nazionali e regionali per far fronte all’emergenza sanitaria e socio economica </w:t>
      </w:r>
      <w:r w:rsidR="00932966" w:rsidRPr="00932966">
        <w:rPr>
          <w:rFonts w:eastAsia="SimSun"/>
          <w:b/>
          <w:sz w:val="18"/>
          <w:szCs w:val="18"/>
          <w:lang w:eastAsia="zh-CN"/>
        </w:rPr>
        <w:t>(</w:t>
      </w:r>
      <w:r w:rsidRPr="00932966">
        <w:rPr>
          <w:b/>
          <w:color w:val="000000"/>
          <w:sz w:val="18"/>
          <w:szCs w:val="18"/>
          <w:shd w:val="clear" w:color="auto" w:fill="FFFFFF"/>
        </w:rPr>
        <w:t>Obiettivo performance individuale n. S.A.)</w:t>
      </w:r>
    </w:p>
    <w:p w14:paraId="7C4680A4" w14:textId="48653C7F" w:rsidR="00D97726" w:rsidRDefault="00D97726" w:rsidP="00D97726">
      <w:pPr>
        <w:ind w:left="567"/>
        <w:jc w:val="both"/>
        <w:rPr>
          <w:sz w:val="18"/>
          <w:szCs w:val="18"/>
        </w:rPr>
      </w:pPr>
      <w:r>
        <w:rPr>
          <w:sz w:val="18"/>
          <w:szCs w:val="18"/>
        </w:rPr>
        <w:t xml:space="preserve">          </w:t>
      </w:r>
      <w:r w:rsidRPr="00E35767">
        <w:rPr>
          <w:sz w:val="18"/>
          <w:szCs w:val="18"/>
        </w:rPr>
        <w:t>Provvede alla gestione</w:t>
      </w:r>
      <w:r>
        <w:rPr>
          <w:sz w:val="18"/>
          <w:szCs w:val="18"/>
        </w:rPr>
        <w:t>,</w:t>
      </w:r>
      <w:r w:rsidR="00932966">
        <w:rPr>
          <w:sz w:val="18"/>
          <w:szCs w:val="18"/>
        </w:rPr>
        <w:t xml:space="preserve"> </w:t>
      </w:r>
      <w:r w:rsidRPr="001B7D90">
        <w:rPr>
          <w:b/>
          <w:sz w:val="18"/>
          <w:szCs w:val="18"/>
        </w:rPr>
        <w:t>tramite cooperativa di tipo B</w:t>
      </w:r>
      <w:r>
        <w:rPr>
          <w:sz w:val="18"/>
          <w:szCs w:val="18"/>
        </w:rPr>
        <w:t>,</w:t>
      </w:r>
      <w:r w:rsidR="00932966">
        <w:rPr>
          <w:sz w:val="18"/>
          <w:szCs w:val="18"/>
        </w:rPr>
        <w:t xml:space="preserve"> </w:t>
      </w:r>
      <w:r w:rsidRPr="00E35767">
        <w:rPr>
          <w:sz w:val="18"/>
          <w:szCs w:val="18"/>
        </w:rPr>
        <w:t>dei lavoratori inseriti</w:t>
      </w:r>
      <w:r>
        <w:rPr>
          <w:sz w:val="18"/>
          <w:szCs w:val="18"/>
        </w:rPr>
        <w:t xml:space="preserve"> </w:t>
      </w:r>
      <w:r w:rsidRPr="00E35767">
        <w:rPr>
          <w:sz w:val="18"/>
          <w:szCs w:val="18"/>
        </w:rPr>
        <w:t>nel servizio civico comunale e nei progetti avviati tramite l’intervento dei servizi sociali e destinati al supporto delle attività proprie dell’area amministrativa culturale e sociale, assegna al responsabile dell’area tecnica gli utenti inseriti nei progetti da realizzare a supporto di attività proprie dell’area tecnica.</w:t>
      </w:r>
    </w:p>
    <w:p w14:paraId="37C1FC8E" w14:textId="77777777" w:rsidR="00D97726" w:rsidRPr="00A9198A" w:rsidRDefault="00D97726" w:rsidP="00D97726">
      <w:pPr>
        <w:pStyle w:val="western"/>
        <w:spacing w:before="0" w:after="0" w:line="240" w:lineRule="auto"/>
        <w:ind w:left="567"/>
        <w:jc w:val="both"/>
        <w:rPr>
          <w:rFonts w:ascii="Times New Roman" w:hAnsi="Times New Roman" w:cs="Times New Roman"/>
          <w:bCs/>
          <w:sz w:val="18"/>
          <w:szCs w:val="18"/>
          <w:u w:val="single"/>
        </w:rPr>
      </w:pPr>
    </w:p>
    <w:p w14:paraId="2802997F" w14:textId="77777777" w:rsidR="00D97726" w:rsidRPr="00A9198A" w:rsidRDefault="00D97726" w:rsidP="00D97726">
      <w:pPr>
        <w:pStyle w:val="western"/>
        <w:spacing w:before="0" w:after="0" w:line="240" w:lineRule="auto"/>
        <w:ind w:left="567"/>
        <w:rPr>
          <w:rFonts w:ascii="Times New Roman" w:hAnsi="Times New Roman" w:cs="Times New Roman"/>
          <w:b/>
          <w:bCs/>
          <w:i/>
          <w:sz w:val="18"/>
          <w:szCs w:val="18"/>
          <w:u w:val="single"/>
        </w:rPr>
      </w:pPr>
    </w:p>
    <w:p w14:paraId="06C762AD" w14:textId="77777777" w:rsidR="00D97726" w:rsidRPr="00A9198A" w:rsidRDefault="00D97726" w:rsidP="00D97726">
      <w:pPr>
        <w:pStyle w:val="western"/>
        <w:spacing w:before="0" w:after="0" w:line="240" w:lineRule="auto"/>
        <w:ind w:left="567"/>
        <w:rPr>
          <w:rFonts w:ascii="Times New Roman" w:hAnsi="Times New Roman" w:cs="Times New Roman"/>
          <w:b/>
          <w:bCs/>
          <w:i/>
          <w:sz w:val="18"/>
          <w:szCs w:val="18"/>
          <w:u w:val="single"/>
        </w:rPr>
      </w:pPr>
      <w:r w:rsidRPr="00A9198A">
        <w:rPr>
          <w:rFonts w:ascii="Times New Roman" w:hAnsi="Times New Roman" w:cs="Times New Roman"/>
          <w:b/>
          <w:bCs/>
          <w:i/>
          <w:sz w:val="18"/>
          <w:szCs w:val="18"/>
          <w:u w:val="single"/>
        </w:rPr>
        <w:t>3. UFFICIO ELETTORALE</w:t>
      </w:r>
    </w:p>
    <w:p w14:paraId="2A21298B" w14:textId="77777777" w:rsidR="00D97726" w:rsidRPr="00A9198A" w:rsidRDefault="00D97726" w:rsidP="00D97726">
      <w:pPr>
        <w:pStyle w:val="western"/>
        <w:spacing w:before="0" w:after="0" w:line="240" w:lineRule="auto"/>
        <w:ind w:left="567"/>
        <w:rPr>
          <w:rFonts w:ascii="Times New Roman" w:hAnsi="Times New Roman" w:cs="Times New Roman"/>
          <w:sz w:val="18"/>
          <w:szCs w:val="18"/>
          <w:u w:val="single"/>
        </w:rPr>
      </w:pPr>
    </w:p>
    <w:p w14:paraId="554370CB"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lastRenderedPageBreak/>
        <w:t xml:space="preserve">A norma dell’art. 2 comma 30 della L. 244/07, il Responsabile dell’Area segreteria è stato individuato quale responsabile dell’ufficio elettorale. L’ufficio si occupa della tenuta e dell’aggiornamento delle liste elettorali (generali, sezionali ed aggiunte), cura la regolarità e l’archiviazione dei fascicoli elettorali personali; predispone i verbali, gli allegati, gli elenchi ecc. e l’invio del materiale agli altri uffici (C.E.C.I., Prefettura, Procura della Repubblica, altri enti). </w:t>
      </w:r>
    </w:p>
    <w:p w14:paraId="174AF789" w14:textId="6ECE9F23"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Gestisce gli adempimenti connessi alle consultazioni elettorali (individuazione e assegnazione spazi elettorali, affissione manifesti di convocazione comizi, revisioni straordinarie delle liste elettorali, rapporti e corrispondenza con l’ufficio elettorale della Prefettura e con la C.E.C.I., controllo e consegna delle tessere elettorali, trasmissione cartoline-avviso agli elettori all’estero, predisposizione materiale per i seggi, composizione degli uffici di sezione, raccolta dati dai seggi e trasmissione degli stessi ala Prefettura). Predispone gli atti per la tenuta e aggiornamento dell’Albo dei Presidenti di Seggio e di quello degli Scrutatori; provvede all’aggiornamento biennale dell’Albo dei Giudici popolari, predisponendo verbali ed elenchi, corrispondendo con Pretura, Corte d’Appello e Corte d’Assise d’Appello. Cura e invia le statistiche elettorali.</w:t>
      </w:r>
    </w:p>
    <w:p w14:paraId="320709CD"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p>
    <w:p w14:paraId="530FDECE" w14:textId="0829E95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La gestione dell’Ufficio deve essere effettuata, in conformità alla recente normativa, quasi esclusivamente con l’adozione di atti in formato elettronico, sottoscritti con firma digitale e inviati tramite P.</w:t>
      </w:r>
      <w:r w:rsidRPr="00E920E9">
        <w:rPr>
          <w:rFonts w:ascii="Times New Roman" w:hAnsi="Times New Roman" w:cs="Times New Roman"/>
          <w:color w:val="auto"/>
          <w:sz w:val="18"/>
          <w:szCs w:val="18"/>
        </w:rPr>
        <w:t>E.C. agli uffici del ministero, della regione</w:t>
      </w:r>
      <w:r w:rsidR="00932966">
        <w:rPr>
          <w:rFonts w:ascii="Times New Roman" w:hAnsi="Times New Roman" w:cs="Times New Roman"/>
          <w:color w:val="auto"/>
          <w:sz w:val="18"/>
          <w:szCs w:val="18"/>
        </w:rPr>
        <w:t>,</w:t>
      </w:r>
      <w:r w:rsidRPr="00E920E9">
        <w:rPr>
          <w:rFonts w:ascii="Times New Roman" w:hAnsi="Times New Roman" w:cs="Times New Roman"/>
          <w:color w:val="auto"/>
          <w:sz w:val="18"/>
          <w:szCs w:val="18"/>
        </w:rPr>
        <w:t xml:space="preserve"> della procura ecc.</w:t>
      </w:r>
    </w:p>
    <w:p w14:paraId="22E35CCE"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076C07C2" w14:textId="77777777" w:rsidR="00D97726" w:rsidRDefault="00D97726" w:rsidP="00D97726">
      <w:pPr>
        <w:pStyle w:val="western"/>
        <w:spacing w:before="0" w:after="0" w:line="240" w:lineRule="auto"/>
        <w:ind w:left="567"/>
        <w:rPr>
          <w:rFonts w:ascii="Times New Roman" w:hAnsi="Times New Roman" w:cs="Times New Roman"/>
          <w:b/>
          <w:bCs/>
          <w:i/>
          <w:sz w:val="18"/>
          <w:szCs w:val="18"/>
        </w:rPr>
      </w:pPr>
    </w:p>
    <w:p w14:paraId="56724470"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b/>
          <w:bCs/>
          <w:i/>
          <w:sz w:val="18"/>
          <w:szCs w:val="18"/>
        </w:rPr>
        <w:t>4. UFFICI DEMOGRAFICI</w:t>
      </w:r>
    </w:p>
    <w:p w14:paraId="78B867E8"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55772CB6"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L’ufficio servizi demografici e statistici si occupa dei servizi di stato civile, anagrafe.</w:t>
      </w:r>
    </w:p>
    <w:p w14:paraId="57FB1EA7"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Questi differenti servizi hanno tutti una loro autonomia e competenze ben distinte, sebbene strettamente collegate tra di loro.</w:t>
      </w:r>
    </w:p>
    <w:p w14:paraId="57D3D305"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7453454C" w14:textId="77777777" w:rsidR="00D97726" w:rsidRPr="00311D2C" w:rsidRDefault="00D97726" w:rsidP="00D97726">
      <w:pPr>
        <w:pStyle w:val="western"/>
        <w:spacing w:before="0" w:after="0" w:line="240" w:lineRule="auto"/>
        <w:ind w:left="567"/>
        <w:jc w:val="both"/>
        <w:rPr>
          <w:rFonts w:ascii="Times New Roman" w:hAnsi="Times New Roman" w:cs="Times New Roman"/>
          <w:sz w:val="18"/>
          <w:szCs w:val="18"/>
        </w:rPr>
      </w:pPr>
    </w:p>
    <w:p w14:paraId="399676B0" w14:textId="77777777" w:rsidR="00D97726" w:rsidRPr="00E920E9" w:rsidRDefault="00D97726" w:rsidP="00D97726">
      <w:pPr>
        <w:pStyle w:val="western"/>
        <w:numPr>
          <w:ilvl w:val="0"/>
          <w:numId w:val="1"/>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b/>
          <w:bCs/>
          <w:sz w:val="18"/>
          <w:szCs w:val="18"/>
        </w:rPr>
        <w:t>L’ufficio Stato Civile</w:t>
      </w:r>
      <w:r w:rsidRPr="00E920E9">
        <w:rPr>
          <w:rFonts w:ascii="Times New Roman" w:hAnsi="Times New Roman" w:cs="Times New Roman"/>
          <w:sz w:val="18"/>
          <w:szCs w:val="18"/>
        </w:rPr>
        <w:t xml:space="preserve"> provvede allo studio della legislazione relativa, all’istruttoria, alla redazione e trascrizione degli atti. In correlazione a dette funzioni vi sono una serie numerosa di adempimenti: redazione degli indici annuali e decennali, assicurazioni di trascrizione degli atti agli uffici di stato civile degli altri Comuni ed alle Direzioni Sanitarie dei Centri Ospedalieri, compilazione delle schede ISTAT per ogni atto iscritto, richiesta documentazione ai vari comuni ed alle Procure della Repubblica per i nubendi che fanno richiesta di pubblicazioni, corrispondenza con i Parroci delle diverse Parrocchie e con i Ministri di culto di vari riti per i matrimoni da celebrarsi in forma religiosa e con gli Ufficiali dello Stato Civile dei vari comuni interessasti per quelli da celebrarsi con rito civile. </w:t>
      </w:r>
      <w:r w:rsidRPr="00E35767">
        <w:rPr>
          <w:rFonts w:ascii="Times New Roman" w:hAnsi="Times New Roman" w:cs="Times New Roman"/>
          <w:color w:val="auto"/>
          <w:sz w:val="18"/>
          <w:szCs w:val="18"/>
        </w:rPr>
        <w:t>Dal 2014 si occupa delle pratiche relative agli  accordi di separazioni fra coniugi come previsto dall’art. 12 del D.L. 132/2014 convertito in L. 89/2014. . Con legge 20 maggio 2016 n. 76 l’ufficio di stato civile è competente al riconoscimento delle unioni civili fra soggetti dello stesso sesso e alla tenuta dei registri delle unioni a norma del DPCM n. 144/2016 e relative istruzioni ministeriali</w:t>
      </w:r>
      <w:r w:rsidRPr="00E35767">
        <w:rPr>
          <w:rFonts w:ascii="Times New Roman" w:hAnsi="Times New Roman" w:cs="Times New Roman"/>
          <w:color w:val="FF0000"/>
          <w:sz w:val="18"/>
          <w:szCs w:val="18"/>
        </w:rPr>
        <w:t>.</w:t>
      </w:r>
      <w:r w:rsidRPr="00E920E9">
        <w:rPr>
          <w:rFonts w:ascii="Times New Roman" w:hAnsi="Times New Roman" w:cs="Times New Roman"/>
          <w:sz w:val="18"/>
          <w:szCs w:val="18"/>
        </w:rPr>
        <w:t>L’ufficio  si occupa del rilascio dei permessi di seppellimento e predisposizione delle convenzioni di concessione dei loculi e/o delle aree cimiteriali, autorizzazioni al trasporto delle salme fuori Comune e/o alla cremazione delle salme dei deceduti nel nostro comune.Rilascio dei certificati di stato civile, promozione attuazione di sentenze di rettifica degli atti, proposta di annotazioni a margine ed in calce agli atti stessi, adempimenti statistici, rapporti con la Pretura, la Procura della Repubblica, la Prefettura, il Ministero di Grazia e giustizia, il Ministero dell’Interno, le Ambasciate e gli Uffici Consolari d’Italia all’estero, nonché con gli uffici di Stato Civile dei vari Comuni italiani.</w:t>
      </w:r>
    </w:p>
    <w:p w14:paraId="5C53FE00"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1D442B75" w14:textId="77777777" w:rsidR="00D97726" w:rsidRPr="00E920E9" w:rsidRDefault="00D97726" w:rsidP="00D97726">
      <w:pPr>
        <w:pStyle w:val="western"/>
        <w:numPr>
          <w:ilvl w:val="0"/>
          <w:numId w:val="10"/>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b/>
          <w:bCs/>
          <w:sz w:val="18"/>
          <w:szCs w:val="18"/>
        </w:rPr>
        <w:t>L’ufficio anagrafe</w:t>
      </w:r>
      <w:r w:rsidRPr="00E920E9">
        <w:rPr>
          <w:rFonts w:ascii="Times New Roman" w:hAnsi="Times New Roman" w:cs="Times New Roman"/>
          <w:sz w:val="18"/>
          <w:szCs w:val="18"/>
        </w:rPr>
        <w:t xml:space="preserve"> si occupa dello studio della legislazione in materia, quale l’ordinamento dell’anagrafe della popolazione residente ed il relativo regolamento, nonché una serie di normative che ampliano le competenze del servizio in questione. Il servizio anagrafico cura la tenuta dei registri della popolazione residente con i relativi schedari, quelli relativi alla popolazione residente all’estero (A.I.R.E.), quelli relativi alla popolazione temporaneamente domiciliata; cura il ricevimento, l’istruttoria e lo svolgimento degli iter relativi alle pratiche migratorie ed a quelle dei trasferimenti interni (con relativi aggiornamenti degli schedari ed agli adempimenti connessi all’aggiornamento dell’indirizzo su patenti e libretti di circolazione); cura la tenuta dell’anagrafe dei pensionati con l’aggiornamento degli schedari relativi e la corrispondenza con i vari Enti pensionistici; rilascia certificati anagrafici, carte di identità; svolge attività informativa e istruttoria per il rilascio dei passaporti e dei lasciapassare per i minori degli anni 14; cura gli adempimenti statistici effettuando statistiche mensili ed annuali; tiene la corrispondenza con Enti privati. C.E.D. Pref</w:t>
      </w:r>
      <w:r w:rsidRPr="00E35767">
        <w:rPr>
          <w:rFonts w:ascii="Times New Roman" w:hAnsi="Times New Roman" w:cs="Times New Roman"/>
          <w:b/>
          <w:sz w:val="18"/>
          <w:szCs w:val="18"/>
        </w:rPr>
        <w:t xml:space="preserve">ettura, Questura, Tribunali, I.S.T.A.T., Ministero dell’Interno, Ambasciate, Consolati ecc.; Con decorrenza dal mese di Giugno 2018 , come da calendario del ministero dell’interno, </w:t>
      </w:r>
      <w:r>
        <w:rPr>
          <w:rFonts w:ascii="Times New Roman" w:hAnsi="Times New Roman" w:cs="Times New Roman"/>
          <w:b/>
          <w:sz w:val="18"/>
          <w:szCs w:val="18"/>
        </w:rPr>
        <w:t>è stato</w:t>
      </w:r>
      <w:r w:rsidRPr="00E35767">
        <w:rPr>
          <w:rFonts w:ascii="Times New Roman" w:hAnsi="Times New Roman" w:cs="Times New Roman"/>
          <w:b/>
          <w:sz w:val="18"/>
          <w:szCs w:val="18"/>
        </w:rPr>
        <w:t xml:space="preserve"> avviato il servizio di carta di identità elettronica Il responsabile del servizio anagrafe è agente contabile in quanto cura la riscossione ed il versamento dei diritti di segreteria e delle carte d’identità, nonché dell’imposta di bollo riscossa, in modo virtuale; gestisce con funzioni di coordinatore il censimento della popolazione ormai divenuto annuale con i relativi complessi adempimenti . Dall’anno 2017 si occupa delle pratiche per le unioni civili e di quelle  relative agli  accordi di separazioni fra coniugi come previsto dall’art. 12 del D.L. 132/2014 convertito in L. 89/2014</w:t>
      </w:r>
      <w:r w:rsidRPr="00E920E9">
        <w:rPr>
          <w:rFonts w:ascii="Times New Roman" w:hAnsi="Times New Roman" w:cs="Times New Roman"/>
          <w:sz w:val="18"/>
          <w:szCs w:val="18"/>
        </w:rPr>
        <w:t>. Rientrano nelle competenze dell’ufficio anagrafe, anche varie funzioni di segreteria generale (il cosiddetto “sportello”) quali le autentiche di firme e copie come previste dal D.P.R. 445/00 e successive disposizioni attuative, comprese le autentiche relative agli atti fra privati per i passaggi di proprietà dei beni mobili registrati,la legalizzazione di fotografie ed il rilascio di dichiarazioni sostitutive di atto di notorietà, fornisce informazioni in materia di autocertificazione e predispone la modulistica relativa.</w:t>
      </w:r>
    </w:p>
    <w:p w14:paraId="5B43D8BB"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In conformità alle recenti disposizioni sulla semplificazione amministrativa l’ufficio ha  ridottoe dovrà impegnarsi a ridurre ulteriormente la propria attività di certificazione limitandola ai soli certificati da esibire ai privati, e incrementare le attività di verifica e controllo delle autocertificazioni.</w:t>
      </w:r>
    </w:p>
    <w:p w14:paraId="54DE64BC" w14:textId="77777777" w:rsidR="00D97726" w:rsidRDefault="00D97726" w:rsidP="00D97726">
      <w:pPr>
        <w:pStyle w:val="western"/>
        <w:ind w:left="567"/>
        <w:rPr>
          <w:rFonts w:ascii="Times New Roman" w:hAnsi="Times New Roman" w:cs="Times New Roman"/>
          <w:b/>
          <w:bCs/>
          <w:i/>
          <w:sz w:val="18"/>
          <w:szCs w:val="18"/>
        </w:rPr>
      </w:pPr>
    </w:p>
    <w:p w14:paraId="72CB623A" w14:textId="77777777" w:rsidR="00D97726" w:rsidRPr="00E920E9" w:rsidRDefault="00D97726" w:rsidP="00D97726">
      <w:pPr>
        <w:pStyle w:val="western"/>
        <w:ind w:left="567"/>
        <w:rPr>
          <w:rFonts w:ascii="Times New Roman" w:hAnsi="Times New Roman" w:cs="Times New Roman"/>
          <w:b/>
          <w:bCs/>
          <w:i/>
          <w:sz w:val="18"/>
          <w:szCs w:val="18"/>
        </w:rPr>
      </w:pPr>
    </w:p>
    <w:p w14:paraId="7F84346A" w14:textId="77777777" w:rsidR="00D97726" w:rsidRPr="00E920E9" w:rsidRDefault="00D97726" w:rsidP="00D97726">
      <w:pPr>
        <w:pStyle w:val="western"/>
        <w:ind w:left="567"/>
        <w:rPr>
          <w:rFonts w:ascii="Times New Roman" w:hAnsi="Times New Roman" w:cs="Times New Roman"/>
          <w:i/>
          <w:sz w:val="18"/>
          <w:szCs w:val="18"/>
        </w:rPr>
      </w:pPr>
      <w:r w:rsidRPr="00E920E9">
        <w:rPr>
          <w:rFonts w:ascii="Times New Roman" w:hAnsi="Times New Roman" w:cs="Times New Roman"/>
          <w:b/>
          <w:bCs/>
          <w:i/>
          <w:sz w:val="18"/>
          <w:szCs w:val="18"/>
        </w:rPr>
        <w:t>5. UFFICIO DI POLIZIA MUNICIPALE</w:t>
      </w:r>
    </w:p>
    <w:p w14:paraId="0DDBD5B3" w14:textId="77777777" w:rsidR="00D97726" w:rsidRPr="00E920E9" w:rsidRDefault="00D97726" w:rsidP="00D97726">
      <w:pPr>
        <w:pStyle w:val="western"/>
        <w:ind w:left="567"/>
        <w:rPr>
          <w:rFonts w:ascii="Times New Roman" w:hAnsi="Times New Roman" w:cs="Times New Roman"/>
          <w:sz w:val="18"/>
          <w:szCs w:val="18"/>
        </w:rPr>
      </w:pPr>
      <w:r w:rsidRPr="00E920E9">
        <w:rPr>
          <w:rFonts w:ascii="Times New Roman" w:hAnsi="Times New Roman" w:cs="Times New Roman"/>
          <w:sz w:val="18"/>
          <w:szCs w:val="18"/>
        </w:rPr>
        <w:t>I compiti dell’ufficio polizia municipale possono essere distinti in quattro principali settori:</w:t>
      </w:r>
    </w:p>
    <w:p w14:paraId="45A1EC00" w14:textId="77777777" w:rsidR="00D97726" w:rsidRPr="00E920E9" w:rsidRDefault="00D97726" w:rsidP="00D97726">
      <w:pPr>
        <w:pStyle w:val="western"/>
        <w:numPr>
          <w:ilvl w:val="0"/>
          <w:numId w:val="11"/>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polizia amministrativa locale e vigilanza ambientale;</w:t>
      </w:r>
    </w:p>
    <w:p w14:paraId="6FE789C6" w14:textId="77777777" w:rsidR="00D97726" w:rsidRPr="00E920E9" w:rsidRDefault="00D97726" w:rsidP="00D97726">
      <w:pPr>
        <w:pStyle w:val="western"/>
        <w:numPr>
          <w:ilvl w:val="0"/>
          <w:numId w:val="11"/>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 xml:space="preserve"> polizia stradale;</w:t>
      </w:r>
    </w:p>
    <w:p w14:paraId="209D5F9A" w14:textId="77777777" w:rsidR="00D97726" w:rsidRPr="00E920E9" w:rsidRDefault="00D97726" w:rsidP="00D97726">
      <w:pPr>
        <w:pStyle w:val="western"/>
        <w:numPr>
          <w:ilvl w:val="0"/>
          <w:numId w:val="11"/>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 xml:space="preserve"> polizia giudiziaria;</w:t>
      </w:r>
    </w:p>
    <w:p w14:paraId="5069555C" w14:textId="77777777" w:rsidR="00D97726" w:rsidRPr="00E920E9" w:rsidRDefault="00D97726" w:rsidP="00D97726">
      <w:pPr>
        <w:pStyle w:val="western"/>
        <w:numPr>
          <w:ilvl w:val="0"/>
          <w:numId w:val="11"/>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 xml:space="preserve"> pubblica sicurezza. </w:t>
      </w:r>
    </w:p>
    <w:p w14:paraId="73FC9006" w14:textId="77777777" w:rsidR="00D97726" w:rsidRPr="00E920E9" w:rsidRDefault="00D97726" w:rsidP="00D97726">
      <w:pPr>
        <w:pStyle w:val="western"/>
        <w:ind w:left="567"/>
        <w:rPr>
          <w:rFonts w:ascii="Times New Roman" w:hAnsi="Times New Roman" w:cs="Times New Roman"/>
          <w:sz w:val="18"/>
          <w:szCs w:val="18"/>
        </w:rPr>
      </w:pPr>
      <w:r w:rsidRPr="00E920E9">
        <w:rPr>
          <w:rFonts w:ascii="Times New Roman" w:hAnsi="Times New Roman" w:cs="Times New Roman"/>
          <w:sz w:val="18"/>
          <w:szCs w:val="18"/>
        </w:rPr>
        <w:t>Questo significa, sinteticamente che l’agente di polizia municipale vigila e assicura l’osservanza delle leggi e dei regolamenti con particolare riguardo alle norme concernenti la polizia urbana e rurale, urbanistica, edilizia, commercio in sede fissa e su aree pubbliche, pubblici esercizi, tutela ambientale, oltre che essere preposto ad applicare e far rispettare il codice della strada e regolamenti attuativi.</w:t>
      </w:r>
    </w:p>
    <w:p w14:paraId="3B2E1BB5"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Su richiesta o in assenza delle altre forze di polizia concorre ad assumere notizia di reati ed ad impedire che questi ultimi vengano portati ad ulteriori conseguenze; assicurare le fonti di prova e ricercare i colpevoli; assolve alle attività di polizia giudiziaria delegate dalla Procura; assume informazioni di carattere socioeconomico ed anagrafico richieste da uffici del comune o da altri enti pubblici; da seguito alle segnalazioni e lamentele dei cittadini; presta servizi d’ordine, di vigilanza, di scorta e rappresentanza; vigila sul rispetto delle norme, procede a rilevare infrazioni, contesta ed eleva sanzioni redigendo verbali di contestazione, e predispone i relativi atti difensivi in caso di ricorso al prefetto e all’autorità giudiziaria ordinaria; controlla l’occupazione di suolo pubblico, cura il rispetto delle ordinanze; rileva incidenti stradali; regola manualmente il traffico; verifica le presenze giornaliere degli ambulanti al mercato settimanale ed assegna posteggi ad ambulanti occasionali; svolge accertamenti per l’autorizzazione ad insediamenti produttivi e attività artigianali; compie attività di Polizia Amministrativa; riceve le comunicazioni attinenti lo svolgimento di manifestazioni sportive, utilizzo di area pubblica, pubblici trattenimenti (feste da ballo, spettacoli viaggianti, sagre, ecc..) licenze temporanee di pubblico esercizio.</w:t>
      </w:r>
    </w:p>
    <w:p w14:paraId="72E9CD63" w14:textId="77777777" w:rsidR="00D97726" w:rsidRPr="00E920E9" w:rsidRDefault="00D97726" w:rsidP="00D97726">
      <w:pPr>
        <w:pStyle w:val="western"/>
        <w:ind w:left="567"/>
        <w:jc w:val="both"/>
        <w:rPr>
          <w:rFonts w:ascii="Times New Roman" w:hAnsi="Times New Roman" w:cs="Times New Roman"/>
          <w:sz w:val="18"/>
          <w:szCs w:val="18"/>
        </w:rPr>
      </w:pPr>
    </w:p>
    <w:p w14:paraId="0E79389E" w14:textId="77777777" w:rsidR="00D97726" w:rsidRPr="00E920E9" w:rsidRDefault="00D97726" w:rsidP="00D97726">
      <w:pPr>
        <w:pStyle w:val="western"/>
        <w:ind w:left="567"/>
        <w:jc w:val="center"/>
        <w:rPr>
          <w:rFonts w:ascii="Times New Roman" w:hAnsi="Times New Roman" w:cs="Times New Roman"/>
          <w:sz w:val="18"/>
          <w:szCs w:val="18"/>
        </w:rPr>
      </w:pPr>
      <w:r w:rsidRPr="00E920E9">
        <w:rPr>
          <w:rFonts w:ascii="Times New Roman" w:hAnsi="Times New Roman" w:cs="Times New Roman"/>
          <w:sz w:val="18"/>
          <w:szCs w:val="18"/>
        </w:rPr>
        <w:br w:type="page"/>
      </w:r>
      <w:r w:rsidRPr="00E920E9">
        <w:rPr>
          <w:rFonts w:ascii="Times New Roman" w:hAnsi="Times New Roman" w:cs="Times New Roman"/>
          <w:b/>
          <w:bCs/>
          <w:sz w:val="18"/>
          <w:szCs w:val="18"/>
        </w:rPr>
        <w:lastRenderedPageBreak/>
        <w:t>AREA FINANZIARIA</w:t>
      </w:r>
    </w:p>
    <w:p w14:paraId="5B7DBD5E" w14:textId="77777777" w:rsidR="00D97726" w:rsidRPr="00E920E9" w:rsidRDefault="00D97726" w:rsidP="00D97726">
      <w:pPr>
        <w:pStyle w:val="western"/>
        <w:ind w:left="567"/>
        <w:rPr>
          <w:rFonts w:ascii="Times New Roman" w:hAnsi="Times New Roman" w:cs="Times New Roman"/>
          <w:sz w:val="18"/>
          <w:szCs w:val="18"/>
        </w:rPr>
      </w:pPr>
    </w:p>
    <w:p w14:paraId="01D6B34B" w14:textId="77777777" w:rsidR="00D97726" w:rsidRPr="00E920E9" w:rsidRDefault="00D97726" w:rsidP="00D97726">
      <w:pPr>
        <w:pStyle w:val="western"/>
        <w:pBdr>
          <w:top w:val="single" w:sz="4" w:space="1" w:color="000000"/>
          <w:left w:val="single" w:sz="4" w:space="4" w:color="000000"/>
          <w:bottom w:val="single" w:sz="4" w:space="1" w:color="000000"/>
          <w:right w:val="single" w:sz="4" w:space="4" w:color="000000"/>
        </w:pBdr>
        <w:shd w:val="clear" w:color="auto" w:fill="CCFFCC"/>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AREA FINANZIARIA</w:t>
      </w:r>
    </w:p>
    <w:p w14:paraId="24A8E631" w14:textId="77777777" w:rsidR="00D97726" w:rsidRPr="00E920E9" w:rsidRDefault="00D97726" w:rsidP="00D97726">
      <w:pPr>
        <w:pStyle w:val="western"/>
        <w:pBdr>
          <w:top w:val="single" w:sz="4" w:space="1" w:color="000000"/>
          <w:left w:val="single" w:sz="4" w:space="4" w:color="000000"/>
          <w:bottom w:val="single" w:sz="4" w:space="1" w:color="000000"/>
          <w:right w:val="single" w:sz="4" w:space="4" w:color="000000"/>
        </w:pBdr>
        <w:shd w:val="clear" w:color="auto" w:fill="CCFFCC"/>
        <w:ind w:left="567"/>
        <w:jc w:val="center"/>
        <w:rPr>
          <w:rFonts w:ascii="Times New Roman" w:hAnsi="Times New Roman" w:cs="Times New Roman"/>
          <w:b/>
          <w:bCs/>
          <w:sz w:val="18"/>
          <w:szCs w:val="18"/>
          <w:u w:val="single"/>
        </w:rPr>
      </w:pPr>
      <w:r w:rsidRPr="00E920E9">
        <w:rPr>
          <w:rFonts w:ascii="Times New Roman" w:hAnsi="Times New Roman" w:cs="Times New Roman"/>
          <w:b/>
          <w:bCs/>
          <w:sz w:val="18"/>
          <w:szCs w:val="18"/>
          <w:u w:val="single"/>
        </w:rPr>
        <w:t>Responsabile Posizione Organizzativa</w:t>
      </w:r>
    </w:p>
    <w:p w14:paraId="7E93A424" w14:textId="494AB865" w:rsidR="00D97726" w:rsidRDefault="005A010A" w:rsidP="00D97726">
      <w:pPr>
        <w:pStyle w:val="western"/>
        <w:pBdr>
          <w:top w:val="single" w:sz="4" w:space="1" w:color="000000"/>
          <w:left w:val="single" w:sz="4" w:space="4" w:color="000000"/>
          <w:bottom w:val="single" w:sz="4" w:space="1" w:color="000000"/>
          <w:right w:val="single" w:sz="4" w:space="4" w:color="000000"/>
        </w:pBdr>
        <w:shd w:val="clear" w:color="auto" w:fill="CCFFCC"/>
        <w:spacing w:line="240" w:lineRule="auto"/>
        <w:ind w:left="567"/>
        <w:jc w:val="center"/>
        <w:rPr>
          <w:rFonts w:ascii="Times New Roman" w:hAnsi="Times New Roman" w:cs="Times New Roman"/>
          <w:b/>
          <w:bCs/>
          <w:sz w:val="18"/>
          <w:szCs w:val="18"/>
        </w:rPr>
      </w:pPr>
      <w:r>
        <w:rPr>
          <w:rFonts w:ascii="Times New Roman" w:hAnsi="Times New Roman" w:cs="Times New Roman"/>
          <w:b/>
          <w:bCs/>
          <w:sz w:val="18"/>
          <w:szCs w:val="18"/>
        </w:rPr>
        <w:t>Dott</w:t>
      </w:r>
      <w:r w:rsidR="00D97726" w:rsidRPr="00E920E9">
        <w:rPr>
          <w:rFonts w:ascii="Times New Roman" w:hAnsi="Times New Roman" w:cs="Times New Roman"/>
          <w:b/>
          <w:bCs/>
          <w:sz w:val="18"/>
          <w:szCs w:val="18"/>
        </w:rPr>
        <w:t xml:space="preserve">. </w:t>
      </w:r>
      <w:r>
        <w:rPr>
          <w:rFonts w:ascii="Times New Roman" w:hAnsi="Times New Roman" w:cs="Times New Roman"/>
          <w:b/>
          <w:bCs/>
          <w:sz w:val="18"/>
          <w:szCs w:val="18"/>
        </w:rPr>
        <w:t xml:space="preserve">Aresu Pietro </w:t>
      </w:r>
      <w:r w:rsidR="00D97726" w:rsidRPr="00E920E9">
        <w:rPr>
          <w:rFonts w:ascii="Times New Roman" w:hAnsi="Times New Roman" w:cs="Times New Roman"/>
          <w:b/>
          <w:bCs/>
          <w:sz w:val="18"/>
          <w:szCs w:val="18"/>
        </w:rPr>
        <w:t xml:space="preserve"> </w:t>
      </w:r>
    </w:p>
    <w:p w14:paraId="5290DA26" w14:textId="613BAF75" w:rsidR="005A010A" w:rsidRPr="005A010A" w:rsidRDefault="005A010A" w:rsidP="00D97726">
      <w:pPr>
        <w:pStyle w:val="western"/>
        <w:pBdr>
          <w:top w:val="single" w:sz="4" w:space="1" w:color="000000"/>
          <w:left w:val="single" w:sz="4" w:space="4" w:color="000000"/>
          <w:bottom w:val="single" w:sz="4" w:space="1" w:color="000000"/>
          <w:right w:val="single" w:sz="4" w:space="4" w:color="000000"/>
        </w:pBdr>
        <w:shd w:val="clear" w:color="auto" w:fill="CCFFCC"/>
        <w:spacing w:line="240" w:lineRule="auto"/>
        <w:ind w:left="567"/>
        <w:jc w:val="center"/>
        <w:rPr>
          <w:rFonts w:ascii="Times New Roman" w:hAnsi="Times New Roman" w:cs="Times New Roman"/>
          <w:b/>
          <w:bCs/>
          <w:sz w:val="18"/>
          <w:szCs w:val="18"/>
        </w:rPr>
      </w:pPr>
      <w:r>
        <w:rPr>
          <w:rFonts w:ascii="Times New Roman" w:hAnsi="Times New Roman" w:cs="Times New Roman"/>
          <w:b/>
          <w:bCs/>
          <w:sz w:val="18"/>
          <w:szCs w:val="18"/>
        </w:rPr>
        <w:t>(C</w:t>
      </w:r>
      <w:r w:rsidRPr="005A010A">
        <w:rPr>
          <w:rFonts w:ascii="Times New Roman" w:hAnsi="Times New Roman" w:cs="Times New Roman"/>
          <w:b/>
          <w:bCs/>
          <w:sz w:val="18"/>
          <w:szCs w:val="18"/>
        </w:rPr>
        <w:t>onvenzione tra il comune di orroli  e il comune di esterzili  per l’utilizzo di personale ex art. 14 c.c.n.l. enti locali del 22.01.2004</w:t>
      </w:r>
      <w:r>
        <w:rPr>
          <w:rFonts w:ascii="Times New Roman" w:hAnsi="Times New Roman" w:cs="Times New Roman"/>
          <w:b/>
          <w:bCs/>
          <w:sz w:val="18"/>
          <w:szCs w:val="18"/>
        </w:rPr>
        <w:t xml:space="preserve"> per n. 18 ore settimanali)</w:t>
      </w:r>
    </w:p>
    <w:p w14:paraId="010CEEB8" w14:textId="2B53DE28" w:rsidR="00D97726" w:rsidRPr="00E920E9" w:rsidRDefault="00D97726" w:rsidP="00D97726">
      <w:pPr>
        <w:pStyle w:val="western"/>
        <w:pBdr>
          <w:top w:val="single" w:sz="4" w:space="1" w:color="000000"/>
          <w:left w:val="single" w:sz="4" w:space="4" w:color="000000"/>
          <w:bottom w:val="single" w:sz="4" w:space="1" w:color="000000"/>
          <w:right w:val="single" w:sz="4" w:space="4" w:color="000000"/>
        </w:pBdr>
        <w:shd w:val="clear" w:color="auto" w:fill="CCFFCC"/>
        <w:spacing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Istruttore Direttivo Contabile – Cat. D – P.E. D</w:t>
      </w:r>
      <w:r w:rsidR="005A010A">
        <w:rPr>
          <w:rFonts w:ascii="Times New Roman" w:hAnsi="Times New Roman" w:cs="Times New Roman"/>
          <w:b/>
          <w:bCs/>
          <w:sz w:val="18"/>
          <w:szCs w:val="18"/>
        </w:rPr>
        <w:t>1</w:t>
      </w:r>
    </w:p>
    <w:p w14:paraId="682EC336" w14:textId="77777777" w:rsidR="00D97726" w:rsidRPr="00E920E9" w:rsidRDefault="00D97726" w:rsidP="00D97726">
      <w:pPr>
        <w:pStyle w:val="western"/>
        <w:spacing w:before="0" w:after="0"/>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RISORSE UMANE</w:t>
      </w:r>
    </w:p>
    <w:p w14:paraId="6503DB90" w14:textId="35FA8217" w:rsidR="00D97726" w:rsidRPr="00E920E9" w:rsidRDefault="005A010A" w:rsidP="00D97726">
      <w:pPr>
        <w:pStyle w:val="western"/>
        <w:spacing w:before="0" w:after="0"/>
        <w:ind w:left="567"/>
        <w:jc w:val="center"/>
        <w:rPr>
          <w:rFonts w:ascii="Times New Roman" w:hAnsi="Times New Roman" w:cs="Times New Roman"/>
          <w:b/>
          <w:bCs/>
          <w:sz w:val="18"/>
          <w:szCs w:val="18"/>
        </w:rPr>
      </w:pPr>
      <w:r>
        <w:rPr>
          <w:rFonts w:ascii="Times New Roman" w:hAnsi="Times New Roman" w:cs="Times New Roman"/>
          <w:b/>
          <w:bCs/>
          <w:sz w:val="18"/>
          <w:szCs w:val="18"/>
        </w:rPr>
        <w:t>Deidda Brigida Cristina</w:t>
      </w:r>
    </w:p>
    <w:p w14:paraId="600B0CA9" w14:textId="2B3751C1" w:rsidR="00D97726" w:rsidRPr="00E920E9" w:rsidRDefault="00D97726" w:rsidP="00D97726">
      <w:pPr>
        <w:pStyle w:val="western"/>
        <w:spacing w:before="0" w:after="0"/>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t>Istruttore Contabile Cat. C – P.E. C</w:t>
      </w:r>
      <w:r w:rsidR="005A010A">
        <w:rPr>
          <w:rFonts w:ascii="Times New Roman" w:hAnsi="Times New Roman" w:cs="Times New Roman"/>
          <w:b/>
          <w:bCs/>
          <w:sz w:val="18"/>
          <w:szCs w:val="18"/>
        </w:rPr>
        <w:t>1</w:t>
      </w:r>
    </w:p>
    <w:p w14:paraId="22F19812" w14:textId="77777777" w:rsidR="00D97726" w:rsidRPr="00E920E9" w:rsidRDefault="00D97726" w:rsidP="00D97726">
      <w:pPr>
        <w:pStyle w:val="western"/>
        <w:spacing w:before="0" w:after="0"/>
        <w:ind w:left="567"/>
        <w:jc w:val="center"/>
        <w:rPr>
          <w:rFonts w:ascii="Times New Roman" w:hAnsi="Times New Roman" w:cs="Times New Roman"/>
          <w:sz w:val="18"/>
          <w:szCs w:val="18"/>
        </w:rPr>
      </w:pPr>
    </w:p>
    <w:p w14:paraId="2963BADD" w14:textId="77777777" w:rsidR="00D97726" w:rsidRPr="00E920E9" w:rsidRDefault="00D97726" w:rsidP="00D97726">
      <w:pPr>
        <w:pStyle w:val="western"/>
        <w:ind w:left="567"/>
        <w:jc w:val="both"/>
        <w:rPr>
          <w:rFonts w:ascii="Times New Roman" w:hAnsi="Times New Roman" w:cs="Times New Roman"/>
          <w:sz w:val="18"/>
          <w:szCs w:val="18"/>
        </w:rPr>
      </w:pPr>
      <w:r w:rsidRPr="00E920E9">
        <w:rPr>
          <w:rFonts w:ascii="Times New Roman" w:hAnsi="Times New Roman" w:cs="Times New Roman"/>
          <w:sz w:val="18"/>
          <w:szCs w:val="18"/>
        </w:rPr>
        <w:t>L’area finanziaria si occupa di tutte le attività inerenti la sfera economico finanziaria e patrimoniale del comune, la formazione e gestione degli strumenti contabili, economici e patrimoniali, la tenuta e aggiornamento dell’inventario e del conto del patrimonio , la riscossione delle entrate e il pagamento delle spese, la tenuta dei registri fiscali, gli adempimenti riferiti a tutto il personale relativi al pagamento dello stipendio tabellare, del salario accessorio, degli oneri fiscali, assicurativi e previdenziali e al pagamento delle missioni ecc. Gli uffici propri del servizio finanziario sono:</w:t>
      </w:r>
    </w:p>
    <w:p w14:paraId="72047F55"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3195D1EC"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UFFICIO CONTABILE</w:t>
      </w:r>
    </w:p>
    <w:p w14:paraId="5BA30FE4"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19A590C5"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Esso svolge in via ordinaria le seguenti attività:</w:t>
      </w:r>
    </w:p>
    <w:p w14:paraId="7FAFA177" w14:textId="77777777" w:rsidR="00D97726" w:rsidRPr="00E920E9" w:rsidRDefault="00D97726" w:rsidP="00D97726">
      <w:pPr>
        <w:numPr>
          <w:ilvl w:val="0"/>
          <w:numId w:val="3"/>
        </w:numPr>
        <w:spacing w:line="276" w:lineRule="auto"/>
        <w:ind w:left="567" w:firstLine="0"/>
        <w:jc w:val="both"/>
        <w:rPr>
          <w:sz w:val="18"/>
          <w:szCs w:val="18"/>
        </w:rPr>
      </w:pPr>
      <w:r w:rsidRPr="00E920E9">
        <w:rPr>
          <w:sz w:val="18"/>
          <w:szCs w:val="18"/>
        </w:rPr>
        <w:t>Studio e applicazione delle norme relative alla contabilità economica e finanziaria e applicazione a regime delle disposizioni in materia di nuova contabilità introdotte dal D.Lgs. 118/11 e successive modificazioni e integrazioni e i principi contabili allegati;</w:t>
      </w:r>
    </w:p>
    <w:p w14:paraId="0FD25283" w14:textId="77777777" w:rsidR="00D97726" w:rsidRPr="00E920E9" w:rsidRDefault="00D97726" w:rsidP="00D97726">
      <w:pPr>
        <w:pStyle w:val="western"/>
        <w:numPr>
          <w:ilvl w:val="0"/>
          <w:numId w:val="3"/>
        </w:numPr>
        <w:spacing w:before="0" w:after="0" w:line="240" w:lineRule="auto"/>
        <w:ind w:left="567" w:firstLine="0"/>
        <w:jc w:val="both"/>
        <w:rPr>
          <w:rFonts w:ascii="Times New Roman" w:hAnsi="Times New Roman" w:cs="Times New Roman"/>
          <w:color w:val="auto"/>
          <w:sz w:val="18"/>
          <w:szCs w:val="18"/>
        </w:rPr>
      </w:pPr>
      <w:r w:rsidRPr="00E920E9">
        <w:rPr>
          <w:rFonts w:ascii="Times New Roman" w:hAnsi="Times New Roman" w:cs="Times New Roman"/>
          <w:color w:val="auto"/>
          <w:sz w:val="18"/>
          <w:szCs w:val="18"/>
        </w:rPr>
        <w:t xml:space="preserve">Applicazione delle disposizioni attinenti il </w:t>
      </w:r>
      <w:r w:rsidRPr="00C65727">
        <w:rPr>
          <w:rFonts w:ascii="Times New Roman" w:hAnsi="Times New Roman" w:cs="Times New Roman"/>
          <w:color w:val="auto"/>
          <w:sz w:val="18"/>
          <w:szCs w:val="18"/>
        </w:rPr>
        <w:t>pareggio di bilancio</w:t>
      </w:r>
      <w:r w:rsidRPr="00E920E9">
        <w:rPr>
          <w:rFonts w:ascii="Times New Roman" w:hAnsi="Times New Roman" w:cs="Times New Roman"/>
          <w:color w:val="auto"/>
          <w:sz w:val="18"/>
          <w:szCs w:val="18"/>
        </w:rPr>
        <w:t xml:space="preserve"> e contenimento delle spese;</w:t>
      </w:r>
    </w:p>
    <w:p w14:paraId="12B41DDF" w14:textId="77777777" w:rsidR="00D97726"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B4194E">
        <w:rPr>
          <w:rFonts w:ascii="Times New Roman" w:hAnsi="Times New Roman" w:cs="Times New Roman"/>
          <w:b/>
          <w:color w:val="auto"/>
          <w:sz w:val="18"/>
          <w:szCs w:val="18"/>
        </w:rPr>
        <w:t xml:space="preserve">Gestione </w:t>
      </w:r>
      <w:r>
        <w:rPr>
          <w:rFonts w:ascii="Times New Roman" w:hAnsi="Times New Roman" w:cs="Times New Roman"/>
          <w:sz w:val="18"/>
          <w:szCs w:val="18"/>
        </w:rPr>
        <w:t>equilibri di bilancio</w:t>
      </w:r>
    </w:p>
    <w:p w14:paraId="22EAA2EB" w14:textId="77777777" w:rsidR="00D97726" w:rsidRPr="00B4194E"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Pr>
          <w:rFonts w:ascii="Times New Roman" w:hAnsi="Times New Roman" w:cs="Times New Roman"/>
          <w:b/>
          <w:color w:val="auto"/>
          <w:sz w:val="18"/>
          <w:szCs w:val="18"/>
        </w:rPr>
        <w:t>Rilascio</w:t>
      </w:r>
      <w:r w:rsidRPr="00B4194E">
        <w:rPr>
          <w:rFonts w:ascii="Times New Roman" w:hAnsi="Times New Roman" w:cs="Times New Roman"/>
          <w:sz w:val="18"/>
          <w:szCs w:val="18"/>
        </w:rPr>
        <w:t xml:space="preserve"> dei pareri di regolarità tecnica contabile sugli atti deliberativi degli organi collegiali e provvedimenti dei responsabili di P.O.;</w:t>
      </w:r>
    </w:p>
    <w:p w14:paraId="1E78DFF9"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Apposizione del visto di regolarità contabile attestante la copertura finanziaria sugli atti monocratici dei responsabili di servizio e su eventuali deliberazioni comportanti impegni di spesa.</w:t>
      </w:r>
    </w:p>
    <w:p w14:paraId="1E351BB1"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 xml:space="preserve">Formazione e compilazione del bilancio di previsione, attraverso il confronto tra i programmi della Giunta comunale e le previsioni dei responsabili dei centri di costo </w:t>
      </w:r>
    </w:p>
    <w:p w14:paraId="76740CAB"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Predisposizione degli allegati al bilancio di previsione (bilancio pluriennale, relazione revisionale e programmatica ecc.) ;</w:t>
      </w:r>
    </w:p>
    <w:p w14:paraId="5D17053D"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Predisposizione le proposte degli atti deliberativi di competenza del servizio da sottoporre agli organi collegiali;</w:t>
      </w:r>
    </w:p>
    <w:p w14:paraId="5730DE95" w14:textId="77777777" w:rsidR="00D97726"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Emanazione delle determinazioni per l’attività di gestione del servizio;</w:t>
      </w:r>
    </w:p>
    <w:p w14:paraId="08D7E9C7" w14:textId="77777777" w:rsidR="00D97726" w:rsidRPr="001B7D90"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1B7D90">
        <w:rPr>
          <w:rFonts w:ascii="Times New Roman" w:hAnsi="Times New Roman" w:cs="Times New Roman"/>
          <w:sz w:val="18"/>
          <w:szCs w:val="18"/>
        </w:rPr>
        <w:t xml:space="preserve">Gestione del bilancio di previsione: emissione di mandati e reversali; assunzione degli impegni e delle liquidazioni; accertamenti di entrate; controllo periodico degli equilibri del bilancio con l’obbligo di verifica nei termini stabiliti dal regolamento comunale </w:t>
      </w:r>
    </w:p>
    <w:p w14:paraId="5E301D21"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Operazioni di chiusura finanziaria dell’esercizio con la definitiva determinazione dei residui attivi e passivi</w:t>
      </w:r>
    </w:p>
    <w:p w14:paraId="76DA70C6"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 xml:space="preserve">Preparazione del rendiconto di gestione con i  relativi </w:t>
      </w:r>
      <w:r w:rsidRPr="00E920E9">
        <w:rPr>
          <w:rFonts w:ascii="Times New Roman" w:hAnsi="Times New Roman" w:cs="Times New Roman"/>
          <w:color w:val="auto"/>
          <w:sz w:val="18"/>
          <w:szCs w:val="18"/>
        </w:rPr>
        <w:t xml:space="preserve">allegati  previsti dalla contabilità armonizzata </w:t>
      </w:r>
      <w:r w:rsidRPr="00E920E9">
        <w:rPr>
          <w:rFonts w:ascii="Times New Roman" w:hAnsi="Times New Roman" w:cs="Times New Roman"/>
          <w:sz w:val="18"/>
          <w:szCs w:val="18"/>
        </w:rPr>
        <w:t>e degli atti deliberativi per la sua approvazione da parte del consiglio comunale</w:t>
      </w:r>
    </w:p>
    <w:p w14:paraId="35254A73"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lastRenderedPageBreak/>
        <w:t>Assunzione dei mutui e gestione dei rapporti con gli istituti di credito</w:t>
      </w:r>
    </w:p>
    <w:p w14:paraId="72A5F49E"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color w:val="auto"/>
          <w:sz w:val="18"/>
          <w:szCs w:val="18"/>
        </w:rPr>
        <w:t xml:space="preserve">E’ referente per la fatturazione elettronica e per la gestione degli adempimenti fiscali; </w:t>
      </w:r>
      <w:r w:rsidRPr="00E920E9">
        <w:rPr>
          <w:rFonts w:ascii="Times New Roman" w:hAnsi="Times New Roman" w:cs="Times New Roman"/>
          <w:sz w:val="18"/>
          <w:szCs w:val="18"/>
        </w:rPr>
        <w:t>tenuta dei registri I.V.A., versamenti mensili, dichiarazione annuale mod.770, gestione delle ritenuti fiscali;</w:t>
      </w:r>
    </w:p>
    <w:p w14:paraId="63A63F3E"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Compilazione e trasmissione Conto Annuale del personale e relativa relazione;</w:t>
      </w:r>
    </w:p>
    <w:p w14:paraId="7BD51273"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Predisposizione atti per la liquidazione dell’indennità di carica degli amministratori comunali, rimborsi spesa, missioni ecc.;</w:t>
      </w:r>
    </w:p>
    <w:p w14:paraId="3831B951" w14:textId="77777777" w:rsidR="00D97726" w:rsidRPr="00E35767" w:rsidRDefault="00D97726" w:rsidP="00D97726">
      <w:pPr>
        <w:pStyle w:val="western"/>
        <w:numPr>
          <w:ilvl w:val="0"/>
          <w:numId w:val="4"/>
        </w:numPr>
        <w:spacing w:before="0" w:after="0" w:line="240" w:lineRule="auto"/>
        <w:ind w:left="567" w:firstLine="0"/>
        <w:jc w:val="both"/>
        <w:rPr>
          <w:rFonts w:ascii="Times New Roman" w:hAnsi="Times New Roman" w:cs="Times New Roman"/>
          <w:b/>
          <w:sz w:val="18"/>
          <w:szCs w:val="18"/>
        </w:rPr>
      </w:pPr>
      <w:r w:rsidRPr="00E35767">
        <w:rPr>
          <w:rFonts w:ascii="Times New Roman" w:hAnsi="Times New Roman" w:cs="Times New Roman"/>
          <w:b/>
          <w:sz w:val="18"/>
          <w:szCs w:val="18"/>
        </w:rPr>
        <w:t>Gestione contabile personale e pratiche pensionistiche</w:t>
      </w:r>
    </w:p>
    <w:p w14:paraId="669F35DC"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 xml:space="preserve">Trasmissione alla corte dei conti, al ministero dell’Interno  e dell’economia e delle finanze delle certificazioni/dichiarazioni attinenti le spese di personale, la gestione del bilancio, dei tributi e </w:t>
      </w:r>
      <w:r w:rsidRPr="00E920E9">
        <w:rPr>
          <w:rFonts w:ascii="Times New Roman" w:hAnsi="Times New Roman" w:cs="Times New Roman"/>
          <w:color w:val="auto"/>
          <w:sz w:val="18"/>
          <w:szCs w:val="18"/>
        </w:rPr>
        <w:t>il rispetto del patto di stabilità.</w:t>
      </w:r>
    </w:p>
    <w:p w14:paraId="04E2262C" w14:textId="77777777" w:rsidR="00D97726" w:rsidRPr="00E920E9" w:rsidRDefault="00D97726" w:rsidP="00D97726">
      <w:pPr>
        <w:pStyle w:val="western"/>
        <w:numPr>
          <w:ilvl w:val="0"/>
          <w:numId w:val="4"/>
        </w:numPr>
        <w:spacing w:before="0" w:after="0" w:line="240" w:lineRule="auto"/>
        <w:ind w:left="567" w:firstLine="0"/>
        <w:jc w:val="both"/>
        <w:rPr>
          <w:rFonts w:ascii="Times New Roman" w:hAnsi="Times New Roman" w:cs="Times New Roman"/>
          <w:sz w:val="18"/>
          <w:szCs w:val="18"/>
        </w:rPr>
      </w:pPr>
    </w:p>
    <w:p w14:paraId="72DF1303"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72E960A9"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r w:rsidRPr="00E920E9">
        <w:rPr>
          <w:rFonts w:ascii="Times New Roman" w:hAnsi="Times New Roman" w:cs="Times New Roman"/>
          <w:b/>
          <w:bCs/>
          <w:i/>
          <w:sz w:val="18"/>
          <w:szCs w:val="18"/>
        </w:rPr>
        <w:t>UFFICIO ECONOMATO</w:t>
      </w:r>
    </w:p>
    <w:p w14:paraId="7E2E15EC"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Esso è istituito per curare gli acquisti economali (carta, cancelleria, materiale igienico sanitario ecc.) per gestire la cassa economale nel rispetto delle vigenti disposizioni regolamentari.</w:t>
      </w:r>
    </w:p>
    <w:p w14:paraId="490BF98B"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6B71183E"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L’ufficio economato svolge in via ordinaria le seguenti attività:</w:t>
      </w:r>
    </w:p>
    <w:p w14:paraId="6CBBFF0D"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Piccoli acquisti di materiale e distribuzione agli uffici</w:t>
      </w:r>
    </w:p>
    <w:p w14:paraId="033491BC"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Gestione anticipi economali (buoni d’ordine, bolle di consegna, liquidazione di fatture, tenuta dei registri)</w:t>
      </w:r>
    </w:p>
    <w:p w14:paraId="12C77E17"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posta, telegrafo, carta e valori bollati, facchinaggio e trasporto merci;</w:t>
      </w:r>
    </w:p>
    <w:p w14:paraId="0A3CF2F5"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Tassa di circolazione degli automezzi, imposte, tasse, diritti erariali diversi;</w:t>
      </w:r>
    </w:p>
    <w:p w14:paraId="5F4146C4"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Spese per la stipulazione di contratti, atti esecutivi verso debitori morosi, visure catastali, registrazioni e simili;</w:t>
      </w:r>
    </w:p>
    <w:p w14:paraId="6644BC05" w14:textId="77777777" w:rsidR="00D97726" w:rsidRPr="00E920E9" w:rsidRDefault="00D97726" w:rsidP="00D97726">
      <w:pPr>
        <w:pStyle w:val="western"/>
        <w:numPr>
          <w:ilvl w:val="0"/>
          <w:numId w:val="5"/>
        </w:numPr>
        <w:spacing w:before="0" w:after="0" w:line="240" w:lineRule="auto"/>
        <w:ind w:left="567" w:firstLine="0"/>
        <w:jc w:val="both"/>
        <w:rPr>
          <w:rFonts w:ascii="Times New Roman" w:hAnsi="Times New Roman" w:cs="Times New Roman"/>
          <w:sz w:val="18"/>
          <w:szCs w:val="18"/>
        </w:rPr>
      </w:pPr>
      <w:r w:rsidRPr="00E920E9">
        <w:rPr>
          <w:rFonts w:ascii="Times New Roman" w:hAnsi="Times New Roman" w:cs="Times New Roman"/>
          <w:sz w:val="18"/>
          <w:szCs w:val="18"/>
        </w:rPr>
        <w:t>Acquisti, forniture e prestazioni occorrenti per il normale funzionamento dei servizi e dei cantieri comunali;</w:t>
      </w:r>
    </w:p>
    <w:p w14:paraId="75EDFE74"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p>
    <w:p w14:paraId="4647A4E5" w14:textId="77777777" w:rsidR="00D97726" w:rsidRDefault="00D97726" w:rsidP="00D97726">
      <w:pPr>
        <w:pStyle w:val="western"/>
        <w:spacing w:before="0" w:after="0" w:line="240" w:lineRule="auto"/>
        <w:ind w:left="567"/>
        <w:rPr>
          <w:rFonts w:ascii="Times New Roman" w:hAnsi="Times New Roman" w:cs="Times New Roman"/>
          <w:b/>
          <w:bCs/>
          <w:i/>
          <w:sz w:val="18"/>
          <w:szCs w:val="18"/>
        </w:rPr>
      </w:pPr>
      <w:r w:rsidRPr="00E920E9">
        <w:rPr>
          <w:rFonts w:ascii="Times New Roman" w:hAnsi="Times New Roman" w:cs="Times New Roman"/>
          <w:b/>
          <w:bCs/>
          <w:i/>
          <w:sz w:val="18"/>
          <w:szCs w:val="18"/>
        </w:rPr>
        <w:t>UFFICIO TRIBUTI</w:t>
      </w:r>
    </w:p>
    <w:p w14:paraId="458DCFAA"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p>
    <w:p w14:paraId="6C648ADE" w14:textId="77777777" w:rsidR="00D97726" w:rsidRDefault="00D97726" w:rsidP="00D97726">
      <w:pPr>
        <w:ind w:left="567"/>
        <w:jc w:val="both"/>
        <w:rPr>
          <w:sz w:val="18"/>
          <w:szCs w:val="18"/>
        </w:rPr>
      </w:pPr>
      <w:r w:rsidRPr="00E920E9">
        <w:rPr>
          <w:sz w:val="18"/>
          <w:szCs w:val="18"/>
        </w:rPr>
        <w:t>L’</w:t>
      </w:r>
      <w:r>
        <w:rPr>
          <w:sz w:val="18"/>
          <w:szCs w:val="18"/>
        </w:rPr>
        <w:t>U</w:t>
      </w:r>
      <w:r w:rsidRPr="00E920E9">
        <w:rPr>
          <w:sz w:val="18"/>
          <w:szCs w:val="18"/>
        </w:rPr>
        <w:t xml:space="preserve">fficio tributi ha svolto in via ordinaria i compiti di gestione della </w:t>
      </w:r>
      <w:r>
        <w:rPr>
          <w:sz w:val="18"/>
          <w:szCs w:val="18"/>
        </w:rPr>
        <w:t xml:space="preserve">nuova </w:t>
      </w:r>
      <w:r w:rsidRPr="00E920E9">
        <w:rPr>
          <w:sz w:val="18"/>
          <w:szCs w:val="18"/>
        </w:rPr>
        <w:t xml:space="preserve">imposta municipale propria  (I.M.U.), </w:t>
      </w:r>
      <w:r>
        <w:rPr>
          <w:sz w:val="18"/>
          <w:szCs w:val="18"/>
        </w:rPr>
        <w:t xml:space="preserve">in luogo della IUC .della </w:t>
      </w:r>
      <w:r w:rsidRPr="00E920E9">
        <w:rPr>
          <w:sz w:val="18"/>
          <w:szCs w:val="18"/>
        </w:rPr>
        <w:t>Tassa occupazione spazi ed aree pubbliche (T.O.S.A.P.), imposta sulla pubblicità e diritti sulle pubbliche affissioni e</w:t>
      </w:r>
      <w:r>
        <w:rPr>
          <w:sz w:val="18"/>
          <w:szCs w:val="18"/>
        </w:rPr>
        <w:t xml:space="preserve"> della </w:t>
      </w:r>
      <w:r w:rsidRPr="00E920E9">
        <w:rPr>
          <w:sz w:val="18"/>
          <w:szCs w:val="18"/>
        </w:rPr>
        <w:t>TARI ( Tariffa R</w:t>
      </w:r>
      <w:r>
        <w:rPr>
          <w:sz w:val="18"/>
          <w:szCs w:val="18"/>
        </w:rPr>
        <w:t>ifiuti) che dal 2020 è soggetta a nuove modalità di stesura del Piano finanziario e tariffa secondo le delibere ARERA</w:t>
      </w:r>
    </w:p>
    <w:p w14:paraId="683045E1" w14:textId="77777777" w:rsidR="00D97726" w:rsidRDefault="00D97726" w:rsidP="00D97726">
      <w:pPr>
        <w:ind w:left="567"/>
        <w:jc w:val="both"/>
        <w:rPr>
          <w:sz w:val="18"/>
          <w:szCs w:val="18"/>
        </w:rPr>
      </w:pPr>
    </w:p>
    <w:p w14:paraId="1EF5C3D9" w14:textId="77777777" w:rsidR="00D97726" w:rsidRPr="00E920E9" w:rsidRDefault="00D97726" w:rsidP="00D97726">
      <w:pPr>
        <w:ind w:left="567"/>
        <w:jc w:val="both"/>
        <w:rPr>
          <w:sz w:val="18"/>
          <w:szCs w:val="18"/>
        </w:rPr>
      </w:pPr>
      <w:r w:rsidRPr="00E920E9">
        <w:rPr>
          <w:sz w:val="18"/>
          <w:szCs w:val="18"/>
        </w:rPr>
        <w:t xml:space="preserve">Per quanto attiene tutti i tributi il personale dell’ufficio  deve provvedere alla ricezione delle dichiarazioni  presentate dai contribuenti che possiedono  immobili e/o esercitano attività nel territorio comunale, al successivo controllo del corretto versamento  dell’imposta rispetto ai dati dichiarati nonché al controllo  della fedeltà, esattezza e completezza delle dichiarazioni </w:t>
      </w:r>
    </w:p>
    <w:p w14:paraId="55672004" w14:textId="77777777" w:rsidR="00D97726" w:rsidRDefault="00D97726" w:rsidP="00D97726">
      <w:pPr>
        <w:ind w:left="567"/>
        <w:jc w:val="both"/>
        <w:rPr>
          <w:sz w:val="18"/>
          <w:szCs w:val="18"/>
        </w:rPr>
      </w:pPr>
      <w:r w:rsidRPr="00E920E9">
        <w:rPr>
          <w:sz w:val="18"/>
          <w:szCs w:val="18"/>
        </w:rPr>
        <w:t xml:space="preserve">Entro i termini e secondo le modalità stabilite per legge il Responsabile del Servizio  porrà in essere tutti i nuovi adempimenti in materia tributaria, ai rimborsi e agli accertamenti  in materia di </w:t>
      </w:r>
      <w:r>
        <w:rPr>
          <w:sz w:val="18"/>
          <w:szCs w:val="18"/>
        </w:rPr>
        <w:t xml:space="preserve"> IMU e TASI - TARI</w:t>
      </w:r>
      <w:r w:rsidRPr="00E920E9">
        <w:rPr>
          <w:sz w:val="18"/>
          <w:szCs w:val="18"/>
        </w:rPr>
        <w:t xml:space="preserve"> con particolare attenzione, per la lotta all’evasione fiscale, alle  unità immobiliari non accatastate ( Immobili fantasma) </w:t>
      </w:r>
    </w:p>
    <w:p w14:paraId="70441E87" w14:textId="77777777" w:rsidR="00D97726" w:rsidRDefault="00D97726" w:rsidP="00D97726">
      <w:pPr>
        <w:ind w:left="567"/>
        <w:jc w:val="both"/>
        <w:rPr>
          <w:sz w:val="18"/>
          <w:szCs w:val="18"/>
        </w:rPr>
      </w:pPr>
    </w:p>
    <w:p w14:paraId="00542286" w14:textId="77777777" w:rsidR="00D97726" w:rsidRDefault="00D97726" w:rsidP="00D97726">
      <w:pPr>
        <w:ind w:left="567"/>
        <w:jc w:val="both"/>
        <w:rPr>
          <w:sz w:val="18"/>
          <w:szCs w:val="18"/>
        </w:rPr>
      </w:pPr>
    </w:p>
    <w:p w14:paraId="36BD1D5C" w14:textId="77777777" w:rsidR="00D97726" w:rsidRDefault="00D97726" w:rsidP="00D97726">
      <w:pPr>
        <w:ind w:left="567"/>
        <w:jc w:val="both"/>
        <w:rPr>
          <w:b/>
          <w:bCs/>
          <w:sz w:val="18"/>
          <w:szCs w:val="18"/>
        </w:rPr>
      </w:pPr>
    </w:p>
    <w:p w14:paraId="101C327C" w14:textId="77777777" w:rsidR="00D97726" w:rsidRPr="00E920E9" w:rsidRDefault="00D97726" w:rsidP="00D97726">
      <w:pPr>
        <w:ind w:left="567"/>
        <w:jc w:val="both"/>
        <w:rPr>
          <w:b/>
          <w:bCs/>
          <w:sz w:val="18"/>
          <w:szCs w:val="18"/>
        </w:rPr>
      </w:pPr>
    </w:p>
    <w:tbl>
      <w:tblPr>
        <w:tblW w:w="0" w:type="auto"/>
        <w:jc w:val="center"/>
        <w:tblLayout w:type="fixed"/>
        <w:tblLook w:val="0000" w:firstRow="0" w:lastRow="0" w:firstColumn="0" w:lastColumn="0" w:noHBand="0" w:noVBand="0"/>
      </w:tblPr>
      <w:tblGrid>
        <w:gridCol w:w="9788"/>
      </w:tblGrid>
      <w:tr w:rsidR="00D97726" w:rsidRPr="00E920E9" w14:paraId="39C545A5" w14:textId="77777777" w:rsidTr="00682EED">
        <w:trPr>
          <w:trHeight w:val="785"/>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F3F3F3"/>
          </w:tcPr>
          <w:p w14:paraId="24C97BAA" w14:textId="77777777" w:rsidR="00D97726" w:rsidRDefault="00D97726" w:rsidP="00682EED">
            <w:pPr>
              <w:pStyle w:val="western"/>
              <w:snapToGrid w:val="0"/>
              <w:spacing w:before="0" w:after="0" w:line="240" w:lineRule="auto"/>
              <w:ind w:left="567"/>
              <w:jc w:val="center"/>
              <w:rPr>
                <w:rFonts w:ascii="Times New Roman" w:hAnsi="Times New Roman" w:cs="Times New Roman"/>
                <w:b/>
                <w:bCs/>
                <w:color w:val="auto"/>
                <w:sz w:val="18"/>
                <w:szCs w:val="18"/>
              </w:rPr>
            </w:pPr>
          </w:p>
          <w:p w14:paraId="609A0092" w14:textId="77777777" w:rsidR="00D97726" w:rsidRPr="00E920E9" w:rsidRDefault="00D97726" w:rsidP="00682EED">
            <w:pPr>
              <w:pStyle w:val="western"/>
              <w:snapToGrid w:val="0"/>
              <w:spacing w:before="0" w:after="0" w:line="240" w:lineRule="auto"/>
              <w:ind w:left="567"/>
              <w:jc w:val="center"/>
              <w:rPr>
                <w:rFonts w:ascii="Times New Roman" w:hAnsi="Times New Roman" w:cs="Times New Roman"/>
                <w:b/>
                <w:bCs/>
                <w:color w:val="auto"/>
                <w:sz w:val="18"/>
                <w:szCs w:val="18"/>
              </w:rPr>
            </w:pPr>
            <w:r w:rsidRPr="00E920E9">
              <w:rPr>
                <w:rFonts w:ascii="Times New Roman" w:hAnsi="Times New Roman" w:cs="Times New Roman"/>
                <w:b/>
                <w:bCs/>
                <w:color w:val="auto"/>
                <w:sz w:val="18"/>
                <w:szCs w:val="18"/>
              </w:rPr>
              <w:t>AREA TECNICA</w:t>
            </w:r>
          </w:p>
          <w:p w14:paraId="0F14DCC0" w14:textId="77777777" w:rsidR="00D97726" w:rsidRPr="00E920E9" w:rsidRDefault="00D97726" w:rsidP="00682EED">
            <w:pPr>
              <w:pStyle w:val="western"/>
              <w:ind w:left="567"/>
              <w:jc w:val="center"/>
              <w:rPr>
                <w:rFonts w:ascii="Times New Roman" w:hAnsi="Times New Roman" w:cs="Times New Roman"/>
                <w:b/>
                <w:bCs/>
                <w:color w:val="auto"/>
                <w:sz w:val="18"/>
                <w:szCs w:val="18"/>
                <w:u w:val="single"/>
              </w:rPr>
            </w:pPr>
            <w:r w:rsidRPr="00E920E9">
              <w:rPr>
                <w:rFonts w:ascii="Times New Roman" w:hAnsi="Times New Roman" w:cs="Times New Roman"/>
                <w:b/>
                <w:bCs/>
                <w:color w:val="auto"/>
                <w:sz w:val="18"/>
                <w:szCs w:val="18"/>
                <w:u w:val="single"/>
              </w:rPr>
              <w:t>Responsabile Posizione Organizzativa</w:t>
            </w:r>
          </w:p>
          <w:p w14:paraId="2E6560F5" w14:textId="77777777" w:rsidR="00D97726" w:rsidRPr="00E920E9" w:rsidRDefault="00D97726" w:rsidP="00682EED">
            <w:pPr>
              <w:pStyle w:val="western"/>
              <w:ind w:left="567"/>
              <w:jc w:val="center"/>
              <w:rPr>
                <w:rFonts w:ascii="Times New Roman" w:hAnsi="Times New Roman" w:cs="Times New Roman"/>
                <w:b/>
                <w:bCs/>
                <w:color w:val="auto"/>
                <w:sz w:val="18"/>
                <w:szCs w:val="18"/>
              </w:rPr>
            </w:pPr>
            <w:r w:rsidRPr="00E920E9">
              <w:rPr>
                <w:rFonts w:ascii="Times New Roman" w:hAnsi="Times New Roman" w:cs="Times New Roman"/>
                <w:b/>
                <w:bCs/>
                <w:color w:val="auto"/>
                <w:sz w:val="18"/>
                <w:szCs w:val="18"/>
              </w:rPr>
              <w:t>Dott. Ing. Orrù Efisio</w:t>
            </w:r>
          </w:p>
          <w:p w14:paraId="02455B1E" w14:textId="721DB2DC" w:rsidR="00D97726" w:rsidRPr="00E920E9" w:rsidRDefault="00D97726" w:rsidP="00682EED">
            <w:pPr>
              <w:pStyle w:val="western"/>
              <w:ind w:left="567"/>
              <w:jc w:val="center"/>
              <w:rPr>
                <w:rFonts w:ascii="Times New Roman" w:hAnsi="Times New Roman" w:cs="Times New Roman"/>
                <w:b/>
                <w:bCs/>
                <w:color w:val="auto"/>
                <w:sz w:val="18"/>
                <w:szCs w:val="18"/>
              </w:rPr>
            </w:pPr>
            <w:r w:rsidRPr="00E920E9">
              <w:rPr>
                <w:rFonts w:ascii="Times New Roman" w:hAnsi="Times New Roman" w:cs="Times New Roman"/>
                <w:b/>
                <w:bCs/>
                <w:color w:val="auto"/>
                <w:sz w:val="18"/>
                <w:szCs w:val="18"/>
              </w:rPr>
              <w:t>Istruttore Direttivo Tecnico Cat. D – P.E. D</w:t>
            </w:r>
            <w:r w:rsidR="005A010A">
              <w:rPr>
                <w:rFonts w:ascii="Times New Roman" w:hAnsi="Times New Roman" w:cs="Times New Roman"/>
                <w:b/>
                <w:bCs/>
                <w:color w:val="auto"/>
                <w:sz w:val="18"/>
                <w:szCs w:val="18"/>
              </w:rPr>
              <w:t>4</w:t>
            </w:r>
          </w:p>
        </w:tc>
      </w:tr>
    </w:tbl>
    <w:p w14:paraId="600DAA2D"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rPr>
      </w:pPr>
      <w:r w:rsidRPr="00E920E9">
        <w:rPr>
          <w:rFonts w:ascii="Times New Roman" w:hAnsi="Times New Roman" w:cs="Times New Roman"/>
          <w:b/>
          <w:bCs/>
          <w:sz w:val="18"/>
          <w:szCs w:val="18"/>
        </w:rPr>
        <w:tab/>
      </w:r>
      <w:r w:rsidRPr="00E920E9">
        <w:rPr>
          <w:rFonts w:ascii="Times New Roman" w:hAnsi="Times New Roman" w:cs="Times New Roman"/>
          <w:b/>
          <w:bCs/>
          <w:sz w:val="18"/>
          <w:szCs w:val="18"/>
        </w:rPr>
        <w:tab/>
      </w:r>
      <w:r w:rsidRPr="00E920E9">
        <w:rPr>
          <w:rFonts w:ascii="Times New Roman" w:hAnsi="Times New Roman" w:cs="Times New Roman"/>
          <w:b/>
          <w:bCs/>
          <w:sz w:val="18"/>
          <w:szCs w:val="18"/>
        </w:rPr>
        <w:tab/>
      </w:r>
      <w:r w:rsidRPr="00E920E9">
        <w:rPr>
          <w:rFonts w:ascii="Times New Roman" w:hAnsi="Times New Roman" w:cs="Times New Roman"/>
          <w:b/>
          <w:bCs/>
          <w:sz w:val="18"/>
          <w:szCs w:val="18"/>
        </w:rPr>
        <w:tab/>
      </w:r>
      <w:r w:rsidRPr="00E920E9">
        <w:rPr>
          <w:rFonts w:ascii="Times New Roman" w:hAnsi="Times New Roman" w:cs="Times New Roman"/>
          <w:b/>
          <w:bCs/>
          <w:sz w:val="18"/>
          <w:szCs w:val="18"/>
        </w:rPr>
        <w:tab/>
      </w:r>
    </w:p>
    <w:p w14:paraId="07466C06" w14:textId="77777777" w:rsidR="00D97726" w:rsidRDefault="00D97726" w:rsidP="00D97726">
      <w:pPr>
        <w:pStyle w:val="western"/>
        <w:spacing w:before="0" w:after="0" w:line="240" w:lineRule="auto"/>
        <w:ind w:left="567"/>
        <w:jc w:val="center"/>
        <w:rPr>
          <w:rFonts w:ascii="Times New Roman" w:hAnsi="Times New Roman" w:cs="Times New Roman"/>
          <w:b/>
          <w:bCs/>
          <w:sz w:val="18"/>
          <w:szCs w:val="18"/>
        </w:rPr>
      </w:pPr>
      <w:r w:rsidRPr="00E920E9">
        <w:rPr>
          <w:rFonts w:ascii="Times New Roman" w:hAnsi="Times New Roman" w:cs="Times New Roman"/>
          <w:b/>
          <w:bCs/>
          <w:sz w:val="18"/>
          <w:szCs w:val="18"/>
        </w:rPr>
        <w:lastRenderedPageBreak/>
        <w:t>RISORSE UMANE</w:t>
      </w:r>
    </w:p>
    <w:p w14:paraId="17850ECD" w14:textId="53BC5B95" w:rsidR="00D97726" w:rsidRPr="00224F8E" w:rsidRDefault="00D97726" w:rsidP="00224F8E">
      <w:pPr>
        <w:spacing w:after="200" w:line="276" w:lineRule="auto"/>
        <w:rPr>
          <w:b/>
          <w:bCs/>
          <w:color w:val="000000"/>
          <w:sz w:val="18"/>
          <w:szCs w:val="18"/>
        </w:rPr>
      </w:pPr>
    </w:p>
    <w:tbl>
      <w:tblPr>
        <w:tblW w:w="10593" w:type="dxa"/>
        <w:jc w:val="center"/>
        <w:tblLayout w:type="fixed"/>
        <w:tblLook w:val="0000" w:firstRow="0" w:lastRow="0" w:firstColumn="0" w:lastColumn="0" w:noHBand="0" w:noVBand="0"/>
      </w:tblPr>
      <w:tblGrid>
        <w:gridCol w:w="3348"/>
        <w:gridCol w:w="1327"/>
        <w:gridCol w:w="1913"/>
        <w:gridCol w:w="4005"/>
      </w:tblGrid>
      <w:tr w:rsidR="00D97726" w:rsidRPr="00E920E9" w14:paraId="3A46C8A3" w14:textId="77777777" w:rsidTr="00682EED">
        <w:trPr>
          <w:jc w:val="center"/>
        </w:trPr>
        <w:tc>
          <w:tcPr>
            <w:tcW w:w="3348" w:type="dxa"/>
            <w:tcBorders>
              <w:top w:val="double" w:sz="1" w:space="0" w:color="000000"/>
              <w:left w:val="double" w:sz="1" w:space="0" w:color="000000"/>
              <w:bottom w:val="single" w:sz="4" w:space="0" w:color="000000"/>
            </w:tcBorders>
            <w:shd w:val="clear" w:color="auto" w:fill="auto"/>
          </w:tcPr>
          <w:p w14:paraId="669579B4" w14:textId="77777777" w:rsidR="00D97726" w:rsidRDefault="00D97726" w:rsidP="00682EED">
            <w:pPr>
              <w:pStyle w:val="western"/>
              <w:snapToGrid w:val="0"/>
              <w:spacing w:before="0" w:after="0" w:line="240" w:lineRule="auto"/>
              <w:ind w:left="567"/>
              <w:rPr>
                <w:rFonts w:ascii="Times New Roman" w:hAnsi="Times New Roman" w:cs="Times New Roman"/>
                <w:b/>
                <w:bCs/>
                <w:i/>
                <w:caps/>
                <w:sz w:val="18"/>
                <w:szCs w:val="18"/>
              </w:rPr>
            </w:pPr>
          </w:p>
          <w:p w14:paraId="0F6AE72E" w14:textId="77777777" w:rsidR="00D97726" w:rsidRPr="00E920E9"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caps/>
                <w:sz w:val="18"/>
                <w:szCs w:val="18"/>
              </w:rPr>
              <w:t>Cognome Nome</w:t>
            </w:r>
          </w:p>
        </w:tc>
        <w:tc>
          <w:tcPr>
            <w:tcW w:w="1327" w:type="dxa"/>
            <w:tcBorders>
              <w:top w:val="double" w:sz="1" w:space="0" w:color="000000"/>
              <w:left w:val="single" w:sz="4" w:space="0" w:color="000000"/>
              <w:bottom w:val="single" w:sz="4" w:space="0" w:color="000000"/>
            </w:tcBorders>
            <w:shd w:val="clear" w:color="auto" w:fill="auto"/>
          </w:tcPr>
          <w:p w14:paraId="13337BB2" w14:textId="77777777" w:rsidR="00D97726" w:rsidRPr="00E920E9"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sz w:val="18"/>
                <w:szCs w:val="18"/>
              </w:rPr>
              <w:t>C</w:t>
            </w:r>
            <w:r w:rsidRPr="00E920E9">
              <w:rPr>
                <w:rFonts w:ascii="Times New Roman" w:hAnsi="Times New Roman" w:cs="Times New Roman"/>
                <w:b/>
                <w:bCs/>
                <w:i/>
                <w:caps/>
                <w:sz w:val="18"/>
                <w:szCs w:val="18"/>
              </w:rPr>
              <w:t>at.</w:t>
            </w:r>
          </w:p>
        </w:tc>
        <w:tc>
          <w:tcPr>
            <w:tcW w:w="1913" w:type="dxa"/>
            <w:tcBorders>
              <w:top w:val="double" w:sz="1" w:space="0" w:color="000000"/>
              <w:left w:val="single" w:sz="4" w:space="0" w:color="000000"/>
              <w:bottom w:val="single" w:sz="4" w:space="0" w:color="000000"/>
            </w:tcBorders>
            <w:shd w:val="clear" w:color="auto" w:fill="auto"/>
          </w:tcPr>
          <w:p w14:paraId="391D270B" w14:textId="77777777" w:rsidR="00D97726" w:rsidRDefault="00D97726" w:rsidP="00682EED">
            <w:pPr>
              <w:pStyle w:val="western"/>
              <w:snapToGrid w:val="0"/>
              <w:spacing w:before="0" w:after="0" w:line="240" w:lineRule="auto"/>
              <w:ind w:left="567"/>
              <w:rPr>
                <w:rFonts w:ascii="Times New Roman" w:hAnsi="Times New Roman" w:cs="Times New Roman"/>
                <w:b/>
                <w:bCs/>
                <w:i/>
                <w:caps/>
                <w:sz w:val="18"/>
                <w:szCs w:val="18"/>
              </w:rPr>
            </w:pPr>
          </w:p>
          <w:p w14:paraId="2E6FA07F" w14:textId="77777777" w:rsidR="00D97726"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caps/>
                <w:sz w:val="18"/>
                <w:szCs w:val="18"/>
              </w:rPr>
              <w:t xml:space="preserve">Posizione </w:t>
            </w:r>
          </w:p>
          <w:p w14:paraId="0B6CF744" w14:textId="77777777" w:rsidR="00D97726" w:rsidRPr="00E920E9"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caps/>
                <w:sz w:val="18"/>
                <w:szCs w:val="18"/>
              </w:rPr>
              <w:t>Economica</w:t>
            </w:r>
          </w:p>
        </w:tc>
        <w:tc>
          <w:tcPr>
            <w:tcW w:w="4005" w:type="dxa"/>
            <w:tcBorders>
              <w:top w:val="double" w:sz="1" w:space="0" w:color="000000"/>
              <w:left w:val="single" w:sz="4" w:space="0" w:color="000000"/>
              <w:bottom w:val="single" w:sz="4" w:space="0" w:color="000000"/>
              <w:right w:val="double" w:sz="1" w:space="0" w:color="000000"/>
            </w:tcBorders>
            <w:shd w:val="clear" w:color="auto" w:fill="auto"/>
          </w:tcPr>
          <w:p w14:paraId="6E5697FC" w14:textId="77777777" w:rsidR="00D97726" w:rsidRDefault="00D97726" w:rsidP="00682EED">
            <w:pPr>
              <w:pStyle w:val="western"/>
              <w:snapToGrid w:val="0"/>
              <w:spacing w:before="0" w:after="0" w:line="240" w:lineRule="auto"/>
              <w:ind w:left="567"/>
              <w:rPr>
                <w:rFonts w:ascii="Times New Roman" w:hAnsi="Times New Roman" w:cs="Times New Roman"/>
                <w:b/>
                <w:bCs/>
                <w:i/>
                <w:caps/>
                <w:sz w:val="18"/>
                <w:szCs w:val="18"/>
              </w:rPr>
            </w:pPr>
          </w:p>
          <w:p w14:paraId="0B1185CD" w14:textId="77777777" w:rsidR="00D97726" w:rsidRPr="00E920E9" w:rsidRDefault="00D97726" w:rsidP="00682EED">
            <w:pPr>
              <w:pStyle w:val="western"/>
              <w:snapToGrid w:val="0"/>
              <w:spacing w:before="0" w:after="0" w:line="240" w:lineRule="auto"/>
              <w:ind w:left="567"/>
              <w:rPr>
                <w:rFonts w:ascii="Times New Roman" w:hAnsi="Times New Roman" w:cs="Times New Roman"/>
                <w:b/>
                <w:bCs/>
                <w:i/>
                <w:caps/>
                <w:sz w:val="18"/>
                <w:szCs w:val="18"/>
              </w:rPr>
            </w:pPr>
            <w:r w:rsidRPr="00E920E9">
              <w:rPr>
                <w:rFonts w:ascii="Times New Roman" w:hAnsi="Times New Roman" w:cs="Times New Roman"/>
                <w:b/>
                <w:bCs/>
                <w:i/>
                <w:caps/>
                <w:sz w:val="18"/>
                <w:szCs w:val="18"/>
              </w:rPr>
              <w:t>Profilo Professionale</w:t>
            </w:r>
          </w:p>
        </w:tc>
      </w:tr>
      <w:tr w:rsidR="00D97726" w:rsidRPr="00E920E9" w14:paraId="7004ACE5"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25250413"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Rag. Agus Maria Grazia</w:t>
            </w:r>
          </w:p>
        </w:tc>
        <w:tc>
          <w:tcPr>
            <w:tcW w:w="1327" w:type="dxa"/>
            <w:tcBorders>
              <w:top w:val="single" w:sz="4" w:space="0" w:color="000000"/>
              <w:left w:val="single" w:sz="4" w:space="0" w:color="000000"/>
              <w:bottom w:val="single" w:sz="4" w:space="0" w:color="000000"/>
            </w:tcBorders>
            <w:shd w:val="clear" w:color="auto" w:fill="auto"/>
          </w:tcPr>
          <w:p w14:paraId="181A0A59"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w:t>
            </w:r>
          </w:p>
        </w:tc>
        <w:tc>
          <w:tcPr>
            <w:tcW w:w="1913" w:type="dxa"/>
            <w:tcBorders>
              <w:top w:val="single" w:sz="4" w:space="0" w:color="000000"/>
              <w:left w:val="single" w:sz="4" w:space="0" w:color="000000"/>
              <w:bottom w:val="single" w:sz="4" w:space="0" w:color="000000"/>
            </w:tcBorders>
            <w:shd w:val="clear" w:color="auto" w:fill="auto"/>
          </w:tcPr>
          <w:p w14:paraId="3A0BC0B7" w14:textId="605E05D0"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C</w:t>
            </w:r>
            <w:r w:rsidR="00224F8E">
              <w:rPr>
                <w:rFonts w:ascii="Times New Roman" w:hAnsi="Times New Roman" w:cs="Times New Roman"/>
                <w:bCs/>
                <w:i/>
                <w:sz w:val="18"/>
                <w:szCs w:val="18"/>
              </w:rPr>
              <w:t>5</w:t>
            </w:r>
          </w:p>
        </w:tc>
        <w:tc>
          <w:tcPr>
            <w:tcW w:w="4005" w:type="dxa"/>
            <w:tcBorders>
              <w:top w:val="single" w:sz="4" w:space="0" w:color="000000"/>
              <w:left w:val="single" w:sz="4" w:space="0" w:color="000000"/>
              <w:bottom w:val="single" w:sz="4" w:space="0" w:color="000000"/>
              <w:right w:val="double" w:sz="1" w:space="0" w:color="000000"/>
            </w:tcBorders>
            <w:shd w:val="clear" w:color="auto" w:fill="auto"/>
          </w:tcPr>
          <w:p w14:paraId="6FECF1C9"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Istruttore Amministrativo</w:t>
            </w:r>
          </w:p>
        </w:tc>
      </w:tr>
      <w:tr w:rsidR="00D97726" w:rsidRPr="00E920E9" w14:paraId="05125608" w14:textId="77777777" w:rsidTr="00682EED">
        <w:trPr>
          <w:jc w:val="center"/>
        </w:trPr>
        <w:tc>
          <w:tcPr>
            <w:tcW w:w="3348" w:type="dxa"/>
            <w:tcBorders>
              <w:top w:val="single" w:sz="4" w:space="0" w:color="000000"/>
              <w:left w:val="double" w:sz="1" w:space="0" w:color="000000"/>
              <w:bottom w:val="single" w:sz="4" w:space="0" w:color="000000"/>
            </w:tcBorders>
            <w:shd w:val="clear" w:color="auto" w:fill="auto"/>
          </w:tcPr>
          <w:p w14:paraId="7E69B736"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Trogu Mario Daniele</w:t>
            </w:r>
          </w:p>
        </w:tc>
        <w:tc>
          <w:tcPr>
            <w:tcW w:w="1327" w:type="dxa"/>
            <w:tcBorders>
              <w:top w:val="single" w:sz="4" w:space="0" w:color="000000"/>
              <w:left w:val="single" w:sz="4" w:space="0" w:color="000000"/>
              <w:bottom w:val="single" w:sz="4" w:space="0" w:color="000000"/>
            </w:tcBorders>
            <w:shd w:val="clear" w:color="auto" w:fill="auto"/>
          </w:tcPr>
          <w:p w14:paraId="38A693B8"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B</w:t>
            </w:r>
          </w:p>
        </w:tc>
        <w:tc>
          <w:tcPr>
            <w:tcW w:w="1913" w:type="dxa"/>
            <w:tcBorders>
              <w:top w:val="single" w:sz="4" w:space="0" w:color="000000"/>
              <w:left w:val="single" w:sz="4" w:space="0" w:color="000000"/>
              <w:bottom w:val="single" w:sz="4" w:space="0" w:color="000000"/>
            </w:tcBorders>
            <w:shd w:val="clear" w:color="auto" w:fill="auto"/>
          </w:tcPr>
          <w:p w14:paraId="697DD27B" w14:textId="54F2D5B4"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B</w:t>
            </w:r>
            <w:r w:rsidR="00224F8E">
              <w:rPr>
                <w:rFonts w:ascii="Times New Roman" w:hAnsi="Times New Roman" w:cs="Times New Roman"/>
                <w:bCs/>
                <w:i/>
                <w:sz w:val="18"/>
                <w:szCs w:val="18"/>
              </w:rPr>
              <w:t>6</w:t>
            </w:r>
          </w:p>
        </w:tc>
        <w:tc>
          <w:tcPr>
            <w:tcW w:w="4005" w:type="dxa"/>
            <w:tcBorders>
              <w:top w:val="single" w:sz="4" w:space="0" w:color="000000"/>
              <w:left w:val="single" w:sz="4" w:space="0" w:color="000000"/>
              <w:bottom w:val="single" w:sz="4" w:space="0" w:color="000000"/>
              <w:right w:val="double" w:sz="1" w:space="0" w:color="000000"/>
            </w:tcBorders>
            <w:shd w:val="clear" w:color="auto" w:fill="auto"/>
          </w:tcPr>
          <w:p w14:paraId="1B00B451" w14:textId="77777777" w:rsidR="00D97726" w:rsidRPr="00E920E9" w:rsidRDefault="00D97726" w:rsidP="00682EED">
            <w:pPr>
              <w:pStyle w:val="western"/>
              <w:snapToGrid w:val="0"/>
              <w:spacing w:before="0" w:after="0" w:line="240" w:lineRule="auto"/>
              <w:ind w:left="567"/>
              <w:rPr>
                <w:rFonts w:ascii="Times New Roman" w:hAnsi="Times New Roman" w:cs="Times New Roman"/>
                <w:bCs/>
                <w:i/>
                <w:sz w:val="18"/>
                <w:szCs w:val="18"/>
              </w:rPr>
            </w:pPr>
            <w:r w:rsidRPr="00E920E9">
              <w:rPr>
                <w:rFonts w:ascii="Times New Roman" w:hAnsi="Times New Roman" w:cs="Times New Roman"/>
                <w:bCs/>
                <w:i/>
                <w:sz w:val="18"/>
                <w:szCs w:val="18"/>
              </w:rPr>
              <w:t>Esecutore Tecnico specializzato</w:t>
            </w:r>
          </w:p>
        </w:tc>
      </w:tr>
    </w:tbl>
    <w:p w14:paraId="477A2905" w14:textId="77777777" w:rsidR="00D97726" w:rsidRDefault="00D97726" w:rsidP="00D97726">
      <w:pPr>
        <w:pStyle w:val="western"/>
        <w:spacing w:before="0" w:after="0" w:line="240" w:lineRule="auto"/>
        <w:ind w:left="567"/>
        <w:rPr>
          <w:rFonts w:ascii="Times New Roman" w:hAnsi="Times New Roman" w:cs="Times New Roman"/>
          <w:sz w:val="18"/>
          <w:szCs w:val="18"/>
        </w:rPr>
      </w:pPr>
    </w:p>
    <w:p w14:paraId="348483C0" w14:textId="77777777" w:rsidR="00D97726" w:rsidRDefault="00D97726" w:rsidP="00D97726">
      <w:pPr>
        <w:pStyle w:val="western"/>
        <w:spacing w:before="0" w:after="0" w:line="240" w:lineRule="auto"/>
        <w:ind w:left="567"/>
        <w:rPr>
          <w:rFonts w:ascii="Times New Roman" w:hAnsi="Times New Roman" w:cs="Times New Roman"/>
          <w:sz w:val="18"/>
          <w:szCs w:val="18"/>
        </w:rPr>
      </w:pPr>
    </w:p>
    <w:p w14:paraId="5ABF3BE8" w14:textId="77777777" w:rsidR="00D97726" w:rsidRDefault="00D97726" w:rsidP="00D97726">
      <w:pPr>
        <w:pStyle w:val="western"/>
        <w:spacing w:before="0" w:after="0" w:line="240" w:lineRule="auto"/>
        <w:ind w:left="567"/>
        <w:rPr>
          <w:rFonts w:ascii="Times New Roman" w:hAnsi="Times New Roman" w:cs="Times New Roman"/>
          <w:sz w:val="18"/>
          <w:szCs w:val="18"/>
        </w:rPr>
      </w:pPr>
    </w:p>
    <w:p w14:paraId="756A2758"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047442AC" w14:textId="77777777" w:rsidR="00D97726" w:rsidRPr="00E920E9" w:rsidRDefault="00D97726" w:rsidP="00D97726">
      <w:pPr>
        <w:ind w:left="567"/>
        <w:rPr>
          <w:b/>
          <w:sz w:val="18"/>
          <w:szCs w:val="18"/>
        </w:rPr>
      </w:pPr>
      <w:r w:rsidRPr="00E920E9">
        <w:rPr>
          <w:b/>
          <w:sz w:val="18"/>
          <w:szCs w:val="18"/>
        </w:rPr>
        <w:t xml:space="preserve"> ATTIVITA’ PREVALENTI - UFFICI</w:t>
      </w:r>
    </w:p>
    <w:p w14:paraId="7B2E82F1" w14:textId="77777777" w:rsidR="00D97726" w:rsidRPr="00E920E9" w:rsidRDefault="00D97726" w:rsidP="00D97726">
      <w:pPr>
        <w:ind w:left="567"/>
        <w:rPr>
          <w:sz w:val="18"/>
          <w:szCs w:val="18"/>
        </w:rPr>
      </w:pPr>
    </w:p>
    <w:p w14:paraId="42625C2D" w14:textId="77777777" w:rsidR="00D97726" w:rsidRPr="00E263C7" w:rsidRDefault="00D97726" w:rsidP="00A44645">
      <w:pPr>
        <w:numPr>
          <w:ilvl w:val="0"/>
          <w:numId w:val="31"/>
        </w:numPr>
        <w:ind w:left="567" w:firstLine="0"/>
        <w:rPr>
          <w:sz w:val="18"/>
          <w:szCs w:val="18"/>
        </w:rPr>
      </w:pPr>
      <w:r w:rsidRPr="00E920E9">
        <w:rPr>
          <w:sz w:val="18"/>
          <w:szCs w:val="18"/>
        </w:rPr>
        <w:t>Urbanistica  ed Edilizia Privata</w:t>
      </w:r>
      <w:r>
        <w:rPr>
          <w:sz w:val="18"/>
          <w:szCs w:val="18"/>
        </w:rPr>
        <w:t xml:space="preserve"> 2) </w:t>
      </w:r>
      <w:r w:rsidRPr="00E263C7">
        <w:rPr>
          <w:sz w:val="18"/>
          <w:szCs w:val="18"/>
        </w:rPr>
        <w:t>Lavori PubbliciAppalti e contratti</w:t>
      </w:r>
      <w:r>
        <w:rPr>
          <w:sz w:val="18"/>
          <w:szCs w:val="18"/>
        </w:rPr>
        <w:t xml:space="preserve"> </w:t>
      </w:r>
      <w:r w:rsidRPr="00E263C7">
        <w:rPr>
          <w:sz w:val="18"/>
          <w:szCs w:val="18"/>
        </w:rPr>
        <w:t xml:space="preserve">3)Esecuzione Lavori- Servizi </w:t>
      </w:r>
      <w:r>
        <w:rPr>
          <w:sz w:val="18"/>
          <w:szCs w:val="18"/>
        </w:rPr>
        <w:t>–</w:t>
      </w:r>
      <w:r w:rsidRPr="00E263C7">
        <w:rPr>
          <w:sz w:val="18"/>
          <w:szCs w:val="18"/>
        </w:rPr>
        <w:t xml:space="preserve"> Patrimonio</w:t>
      </w:r>
      <w:r>
        <w:rPr>
          <w:sz w:val="18"/>
          <w:szCs w:val="18"/>
        </w:rPr>
        <w:t xml:space="preserve"> </w:t>
      </w:r>
      <w:r w:rsidRPr="00E263C7">
        <w:rPr>
          <w:sz w:val="18"/>
          <w:szCs w:val="18"/>
        </w:rPr>
        <w:t>4) Espropriazion</w:t>
      </w:r>
      <w:r>
        <w:rPr>
          <w:sz w:val="18"/>
          <w:szCs w:val="18"/>
        </w:rPr>
        <w:t xml:space="preserve">i  </w:t>
      </w:r>
      <w:r w:rsidRPr="00E263C7">
        <w:rPr>
          <w:sz w:val="18"/>
          <w:szCs w:val="18"/>
        </w:rPr>
        <w:t>5) Viabilità</w:t>
      </w:r>
      <w:r>
        <w:rPr>
          <w:sz w:val="18"/>
          <w:szCs w:val="18"/>
        </w:rPr>
        <w:t xml:space="preserve"> </w:t>
      </w:r>
      <w:r w:rsidRPr="00E263C7">
        <w:rPr>
          <w:sz w:val="18"/>
          <w:szCs w:val="18"/>
        </w:rPr>
        <w:t>6) Cimiteri</w:t>
      </w:r>
      <w:r>
        <w:rPr>
          <w:sz w:val="18"/>
          <w:szCs w:val="18"/>
        </w:rPr>
        <w:t xml:space="preserve"> </w:t>
      </w:r>
      <w:r w:rsidRPr="00E263C7">
        <w:rPr>
          <w:sz w:val="18"/>
          <w:szCs w:val="18"/>
        </w:rPr>
        <w:t>7) Manutenzioni</w:t>
      </w:r>
    </w:p>
    <w:p w14:paraId="5276F14E" w14:textId="77777777" w:rsidR="00D97726" w:rsidRPr="00E920E9" w:rsidRDefault="00D97726" w:rsidP="00D97726">
      <w:pPr>
        <w:pStyle w:val="Titolo7"/>
        <w:ind w:left="567"/>
        <w:jc w:val="left"/>
        <w:rPr>
          <w:sz w:val="18"/>
          <w:szCs w:val="18"/>
        </w:rPr>
      </w:pPr>
    </w:p>
    <w:p w14:paraId="381417B3" w14:textId="77777777" w:rsidR="00D97726" w:rsidRPr="00E920E9" w:rsidRDefault="00D97726" w:rsidP="00D97726">
      <w:pPr>
        <w:ind w:left="567"/>
        <w:rPr>
          <w:sz w:val="18"/>
          <w:szCs w:val="18"/>
        </w:rPr>
      </w:pPr>
      <w:r w:rsidRPr="00E920E9">
        <w:rPr>
          <w:sz w:val="18"/>
          <w:szCs w:val="18"/>
        </w:rPr>
        <w:t>8) Verde Pubblico</w:t>
      </w:r>
      <w:r>
        <w:rPr>
          <w:sz w:val="18"/>
          <w:szCs w:val="18"/>
        </w:rPr>
        <w:t xml:space="preserve"> </w:t>
      </w:r>
      <w:r w:rsidRPr="00E920E9">
        <w:rPr>
          <w:sz w:val="18"/>
          <w:szCs w:val="18"/>
        </w:rPr>
        <w:t>9) Ambiente</w:t>
      </w:r>
    </w:p>
    <w:p w14:paraId="75DE0A1C" w14:textId="77777777" w:rsidR="00D97726" w:rsidRDefault="00D97726" w:rsidP="00D97726">
      <w:pPr>
        <w:pStyle w:val="Titolo8"/>
        <w:ind w:left="567"/>
        <w:jc w:val="left"/>
        <w:rPr>
          <w:i/>
          <w:iCs/>
          <w:color w:val="auto"/>
          <w:sz w:val="18"/>
          <w:szCs w:val="18"/>
        </w:rPr>
      </w:pPr>
    </w:p>
    <w:p w14:paraId="6236DD70" w14:textId="77777777" w:rsidR="00D97726" w:rsidRPr="00E920E9" w:rsidRDefault="00D97726" w:rsidP="00D97726">
      <w:pPr>
        <w:pStyle w:val="Titolo8"/>
        <w:ind w:left="567"/>
        <w:jc w:val="left"/>
        <w:rPr>
          <w:i/>
          <w:iCs/>
          <w:color w:val="auto"/>
          <w:sz w:val="18"/>
          <w:szCs w:val="18"/>
        </w:rPr>
      </w:pPr>
      <w:r w:rsidRPr="00E920E9">
        <w:rPr>
          <w:i/>
          <w:iCs/>
          <w:color w:val="auto"/>
          <w:sz w:val="18"/>
          <w:szCs w:val="18"/>
        </w:rPr>
        <w:t xml:space="preserve"> DESCRIZIONE ATTIVITA’ GESTIONALI AREA TECNICA</w:t>
      </w:r>
    </w:p>
    <w:p w14:paraId="6DDA08E5" w14:textId="77777777" w:rsidR="00D97726" w:rsidRPr="00E920E9" w:rsidRDefault="00D97726" w:rsidP="00D97726">
      <w:pPr>
        <w:ind w:left="567"/>
        <w:rPr>
          <w:sz w:val="18"/>
          <w:szCs w:val="18"/>
        </w:rPr>
      </w:pPr>
    </w:p>
    <w:p w14:paraId="60943904" w14:textId="77777777" w:rsidR="00D97726" w:rsidRPr="00E920E9" w:rsidRDefault="00D97726" w:rsidP="00D97726">
      <w:pPr>
        <w:ind w:left="567"/>
        <w:rPr>
          <w:sz w:val="18"/>
          <w:szCs w:val="18"/>
        </w:rPr>
      </w:pPr>
    </w:p>
    <w:p w14:paraId="315C4A29" w14:textId="77777777" w:rsidR="00D97726" w:rsidRPr="00E920E9" w:rsidRDefault="00D97726" w:rsidP="00D97726">
      <w:pPr>
        <w:ind w:left="567"/>
        <w:jc w:val="center"/>
        <w:rPr>
          <w:b/>
          <w:sz w:val="18"/>
          <w:szCs w:val="18"/>
        </w:rPr>
      </w:pPr>
      <w:r w:rsidRPr="00E920E9">
        <w:rPr>
          <w:b/>
          <w:sz w:val="18"/>
          <w:szCs w:val="18"/>
        </w:rPr>
        <w:t>ATTIVITA’ CENTRO DI COSTO</w:t>
      </w:r>
    </w:p>
    <w:p w14:paraId="3C95DC77" w14:textId="77777777" w:rsidR="00D97726" w:rsidRPr="00E920E9" w:rsidRDefault="00D97726" w:rsidP="00D97726">
      <w:pPr>
        <w:ind w:left="567"/>
        <w:jc w:val="center"/>
        <w:rPr>
          <w:b/>
          <w:sz w:val="18"/>
          <w:szCs w:val="18"/>
        </w:rPr>
      </w:pPr>
    </w:p>
    <w:p w14:paraId="5C378557" w14:textId="77777777" w:rsidR="00D97726" w:rsidRPr="00E920E9" w:rsidRDefault="00D97726" w:rsidP="00D97726">
      <w:pPr>
        <w:pStyle w:val="Corpodeltesto2"/>
        <w:ind w:left="567" w:right="5670"/>
        <w:rPr>
          <w:rFonts w:ascii="Times New Roman" w:hAnsi="Times New Roman"/>
          <w:b/>
          <w:sz w:val="18"/>
          <w:szCs w:val="18"/>
        </w:rPr>
      </w:pPr>
      <w:r w:rsidRPr="00E920E9">
        <w:rPr>
          <w:rFonts w:ascii="Times New Roman" w:hAnsi="Times New Roman"/>
          <w:b/>
          <w:sz w:val="18"/>
          <w:szCs w:val="18"/>
          <w:bdr w:val="single" w:sz="4" w:space="0" w:color="auto"/>
        </w:rPr>
        <w:t xml:space="preserve">  URBANISTICA ED  EDILIZIA</w:t>
      </w:r>
    </w:p>
    <w:p w14:paraId="590338B7"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L’area Tecnica provvede alla gestione delle risorse e attua gli interventi programmati dall’amministrazione del settore urbanistico, coordina tutte le attività di diretto supporto operativo e di pubbliche relazioni per quanto riguarda i rapporti con l’ utenza, con le imprese e con i liberi professionisti.</w:t>
      </w:r>
    </w:p>
    <w:p w14:paraId="6BA3A3B6"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 xml:space="preserve"> Nel Marzo 2017 è entrata in vigore la L.R. n. 24 del 20 Ottobre 2016 istitutiva dello Sportello Unico per le attività produttive e per le attività edilizie -SUAPE – che assegna, in via transitoria, allo sportello SUAP già esistente e operante , oltre ai procedimenti amministrativi inerenti le attività produttive tutti i procedimenti in materia edilizia compresi gli interventi di trasformazione del territorio ad iniziativa privata e i procedimenti riguardanti manifestazioni o eventi sportivi, eventi culturali e di pubblico spettacolo. Le attività dell’ufficio pertanto hanno subito delle variazioni importanti ; le stesse infatti non si sostanzieranno o concluderanno con l’adozione di provvedimenti bensì consisteranno nell’istruttoria di endoprocedimenti avviati dall’ufficio sovracomunale a seguito delle dichiarazioni presentate dai privati tramite professionisti di fiducia. Quindi da una funzione prevalentemente attiva avviata su istanza di parte che si concludeva con un provvedimento formale l’ufficio si dovrà passare ad una attività di controllo e verifica consistente nel:</w:t>
      </w:r>
    </w:p>
    <w:p w14:paraId="7FCC7825"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w:t>
      </w:r>
      <w:r w:rsidRPr="00C65727">
        <w:rPr>
          <w:rFonts w:ascii="Times New Roman" w:hAnsi="Times New Roman"/>
          <w:sz w:val="18"/>
          <w:szCs w:val="18"/>
        </w:rPr>
        <w:tab/>
        <w:t>Rilascio dei pareri negli endoprocedimenti - pertinenti l’area tecnica  -  derivanti da pratiche presentate allo sportello SUAP o SUAPE  gestito dalla Comunità Montana “Sarcidano Barbagia di Seulo</w:t>
      </w:r>
    </w:p>
    <w:p w14:paraId="622A2D88"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w:t>
      </w:r>
      <w:r w:rsidRPr="00C65727">
        <w:rPr>
          <w:rFonts w:ascii="Times New Roman" w:hAnsi="Times New Roman"/>
          <w:sz w:val="18"/>
          <w:szCs w:val="18"/>
        </w:rPr>
        <w:tab/>
        <w:t xml:space="preserve">Verifica delle dichiarazioni rese in forma di autocertificazione dai professionisti e soggetti interessati </w:t>
      </w:r>
    </w:p>
    <w:p w14:paraId="0721B19F"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w:t>
      </w:r>
      <w:r w:rsidRPr="00C65727">
        <w:rPr>
          <w:rFonts w:ascii="Times New Roman" w:hAnsi="Times New Roman"/>
          <w:sz w:val="18"/>
          <w:szCs w:val="18"/>
        </w:rPr>
        <w:tab/>
        <w:t>Controllo  conformità interventi strumenti urbanistici e pareri espressi da altre autorità investite da altri endoprocedimenti</w:t>
      </w:r>
    </w:p>
    <w:p w14:paraId="32A7D3DD" w14:textId="77777777" w:rsidR="00D97726" w:rsidRPr="00E920E9" w:rsidRDefault="00D97726" w:rsidP="00A44645">
      <w:pPr>
        <w:pStyle w:val="Corpodeltesto2"/>
        <w:numPr>
          <w:ilvl w:val="0"/>
          <w:numId w:val="39"/>
        </w:numPr>
        <w:ind w:left="567" w:firstLine="0"/>
        <w:rPr>
          <w:rFonts w:ascii="Times New Roman" w:hAnsi="Times New Roman"/>
          <w:sz w:val="18"/>
          <w:szCs w:val="18"/>
        </w:rPr>
      </w:pPr>
      <w:r w:rsidRPr="00E920E9">
        <w:rPr>
          <w:rFonts w:ascii="Times New Roman" w:hAnsi="Times New Roman"/>
          <w:sz w:val="18"/>
          <w:szCs w:val="18"/>
        </w:rPr>
        <w:t>Calcolo e verifica gli oneri del costo di costruzione e  gli oneri per le urbanizzazioni, collaborazione col privato per la redazione degli atti unilaterali d’obbligo e, se richieste, rilascio rateizzazioni.</w:t>
      </w:r>
    </w:p>
    <w:p w14:paraId="6B779A7A"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Provvede direttamente agli accertamenti e alle ordinanze.</w:t>
      </w:r>
    </w:p>
    <w:p w14:paraId="666E2850"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Adempie:</w:t>
      </w:r>
    </w:p>
    <w:p w14:paraId="2B0D77C8"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all’istruttoria degli strumenti urbanistici sottoposti ad approvazione o ad accertamento di conformità;</w:t>
      </w:r>
    </w:p>
    <w:p w14:paraId="3EB8EAA7"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la raccolta sistematica, la catalogazione, la archiviazione e numerazione di dati, informazioni, documenti, elaborati tecnici e grafici sull’uso del suolo;</w:t>
      </w:r>
    </w:p>
    <w:p w14:paraId="570EEEF2"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la predisposizione di documenti necessari per l’adozione degli strumenti di pianificazione territoriale e comunale;</w:t>
      </w:r>
    </w:p>
    <w:p w14:paraId="72F1916D"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la memorizzazione delle opere infrastrutturali e di urbanizzazione realizzate e di quelle ammesse a contributo;</w:t>
      </w:r>
    </w:p>
    <w:p w14:paraId="386508CC"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l’inventario dei beni ambientali e storici;</w:t>
      </w:r>
    </w:p>
    <w:p w14:paraId="170F39E0"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la verifica dello stato di attuazione della pianificazione;</w:t>
      </w:r>
    </w:p>
    <w:p w14:paraId="3E2C0FF4"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lastRenderedPageBreak/>
        <w:t>la vigilanza e predisposizione delle misure di salvaguardia e di controllo di competenza;</w:t>
      </w:r>
    </w:p>
    <w:p w14:paraId="3B6CEBB7" w14:textId="77777777" w:rsidR="00D97726" w:rsidRPr="00E920E9" w:rsidRDefault="00D97726" w:rsidP="00A44645">
      <w:pPr>
        <w:pStyle w:val="Corpodeltesto2"/>
        <w:numPr>
          <w:ilvl w:val="0"/>
          <w:numId w:val="34"/>
        </w:numPr>
        <w:autoSpaceDE/>
        <w:autoSpaceDN/>
        <w:ind w:left="567" w:firstLine="0"/>
        <w:rPr>
          <w:rFonts w:ascii="Times New Roman" w:hAnsi="Times New Roman"/>
          <w:sz w:val="18"/>
          <w:szCs w:val="18"/>
        </w:rPr>
      </w:pPr>
      <w:r w:rsidRPr="00E920E9">
        <w:rPr>
          <w:rFonts w:ascii="Times New Roman" w:hAnsi="Times New Roman"/>
          <w:sz w:val="18"/>
          <w:szCs w:val="18"/>
        </w:rPr>
        <w:t>la consulenza tecnica e giuridica agli Enti  Locali per la pianificazione e gestione urbanistica.</w:t>
      </w:r>
    </w:p>
    <w:p w14:paraId="5C9BB0C8" w14:textId="77777777" w:rsidR="00D97726" w:rsidRPr="00E920E9" w:rsidRDefault="00D97726" w:rsidP="00D97726">
      <w:pPr>
        <w:pStyle w:val="Corpodeltesto2"/>
        <w:autoSpaceDE/>
        <w:autoSpaceDN/>
        <w:ind w:left="567"/>
        <w:rPr>
          <w:rFonts w:ascii="Times New Roman" w:hAnsi="Times New Roman"/>
          <w:sz w:val="18"/>
          <w:szCs w:val="18"/>
        </w:rPr>
      </w:pPr>
    </w:p>
    <w:p w14:paraId="5BD9D8AC"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b/>
          <w:sz w:val="18"/>
          <w:szCs w:val="18"/>
          <w:u w:val="single"/>
        </w:rPr>
        <w:t xml:space="preserve">L’Ufficio </w:t>
      </w:r>
      <w:r w:rsidRPr="00E920E9">
        <w:rPr>
          <w:rFonts w:ascii="Times New Roman" w:hAnsi="Times New Roman"/>
          <w:sz w:val="18"/>
          <w:szCs w:val="18"/>
        </w:rPr>
        <w:t>si occupa della predisposizione, dell’aggiornamento e della corretta attuazione del P.U.C.,  strumento di pianificazione urbana, cui debbono fare riferimento tutti gli interventi edilizi posti n essere nel territorio comunale.</w:t>
      </w:r>
    </w:p>
    <w:p w14:paraId="4F5A2D87"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L’ufficio pertanto riceve, archivia, istruisce e sottopone ai relativi Organi decisionali tutte le domande di intervento urbanistico come i Piani Particolareggiati – piani di Lottizzazione – Varianti al P.R.G. vigente.</w:t>
      </w:r>
    </w:p>
    <w:p w14:paraId="51917539"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Per ognuno di questi atti si possono individuare due momenti di intervento del Servizio, così distinti:</w:t>
      </w:r>
    </w:p>
    <w:p w14:paraId="544AFC19" w14:textId="77777777" w:rsidR="00D97726" w:rsidRPr="00E920E9" w:rsidRDefault="00D97726" w:rsidP="00D97726">
      <w:pPr>
        <w:pStyle w:val="Corpodeltesto2"/>
        <w:ind w:left="567"/>
        <w:rPr>
          <w:rFonts w:ascii="Times New Roman" w:hAnsi="Times New Roman"/>
          <w:sz w:val="18"/>
          <w:szCs w:val="18"/>
        </w:rPr>
      </w:pPr>
    </w:p>
    <w:p w14:paraId="5BB6369A" w14:textId="77777777" w:rsidR="00D97726" w:rsidRPr="00E920E9" w:rsidRDefault="00D97726" w:rsidP="00D97726">
      <w:pPr>
        <w:pStyle w:val="Corpodeltesto2"/>
        <w:pBdr>
          <w:top w:val="single" w:sz="4" w:space="1" w:color="auto"/>
          <w:left w:val="single" w:sz="4" w:space="4" w:color="auto"/>
          <w:bottom w:val="single" w:sz="4" w:space="1" w:color="auto"/>
          <w:right w:val="single" w:sz="4" w:space="4" w:color="auto"/>
        </w:pBdr>
        <w:ind w:left="567" w:right="4536"/>
        <w:rPr>
          <w:rFonts w:ascii="Times New Roman" w:hAnsi="Times New Roman"/>
          <w:b/>
          <w:sz w:val="18"/>
          <w:szCs w:val="18"/>
        </w:rPr>
      </w:pPr>
      <w:r w:rsidRPr="00E920E9">
        <w:rPr>
          <w:rFonts w:ascii="Times New Roman" w:hAnsi="Times New Roman"/>
          <w:b/>
          <w:sz w:val="18"/>
          <w:szCs w:val="18"/>
        </w:rPr>
        <w:t>a) servizio diretto al pubblico consistente:</w:t>
      </w:r>
    </w:p>
    <w:p w14:paraId="7859A4E2"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 xml:space="preserve">Servizio di sportello ai tecnici e ai cittadini per informazioni, consegna o ritiro documentazioni; </w:t>
      </w:r>
    </w:p>
    <w:p w14:paraId="2217645F"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Consultazioni archivio pratiche e rilascio copie atti e certificazioni</w:t>
      </w:r>
    </w:p>
    <w:p w14:paraId="76724422"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rilascio di:</w:t>
      </w:r>
    </w:p>
    <w:p w14:paraId="18ACD253" w14:textId="77777777" w:rsidR="00D97726" w:rsidRPr="00E920E9" w:rsidRDefault="00D97726" w:rsidP="00A44645">
      <w:pPr>
        <w:pStyle w:val="Corpodeltesto2"/>
        <w:numPr>
          <w:ilvl w:val="0"/>
          <w:numId w:val="32"/>
        </w:numPr>
        <w:autoSpaceDE/>
        <w:autoSpaceDN/>
        <w:ind w:left="567" w:firstLine="0"/>
        <w:rPr>
          <w:rFonts w:ascii="Times New Roman" w:hAnsi="Times New Roman"/>
          <w:sz w:val="18"/>
          <w:szCs w:val="18"/>
        </w:rPr>
      </w:pPr>
      <w:r w:rsidRPr="00E920E9">
        <w:rPr>
          <w:rFonts w:ascii="Times New Roman" w:hAnsi="Times New Roman"/>
          <w:sz w:val="18"/>
          <w:szCs w:val="18"/>
        </w:rPr>
        <w:t>visure catastali</w:t>
      </w:r>
    </w:p>
    <w:p w14:paraId="390D8B4D" w14:textId="77777777" w:rsidR="00D97726" w:rsidRPr="00E920E9" w:rsidRDefault="00D97726" w:rsidP="00A44645">
      <w:pPr>
        <w:pStyle w:val="Corpodeltesto2"/>
        <w:numPr>
          <w:ilvl w:val="0"/>
          <w:numId w:val="32"/>
        </w:numPr>
        <w:autoSpaceDE/>
        <w:autoSpaceDN/>
        <w:ind w:left="567" w:firstLine="0"/>
        <w:rPr>
          <w:rFonts w:ascii="Times New Roman" w:hAnsi="Times New Roman"/>
          <w:sz w:val="18"/>
          <w:szCs w:val="18"/>
        </w:rPr>
      </w:pPr>
      <w:r w:rsidRPr="00E920E9">
        <w:rPr>
          <w:rFonts w:ascii="Times New Roman" w:hAnsi="Times New Roman"/>
          <w:sz w:val="18"/>
          <w:szCs w:val="18"/>
        </w:rPr>
        <w:t>ricerche catastali</w:t>
      </w:r>
    </w:p>
    <w:p w14:paraId="57A5D7F2" w14:textId="77777777" w:rsidR="00D97726" w:rsidRPr="00E920E9" w:rsidRDefault="00D97726" w:rsidP="00A44645">
      <w:pPr>
        <w:pStyle w:val="Corpodeltesto2"/>
        <w:numPr>
          <w:ilvl w:val="0"/>
          <w:numId w:val="32"/>
        </w:numPr>
        <w:autoSpaceDE/>
        <w:autoSpaceDN/>
        <w:ind w:left="567" w:firstLine="0"/>
        <w:rPr>
          <w:rFonts w:ascii="Times New Roman" w:hAnsi="Times New Roman"/>
          <w:sz w:val="18"/>
          <w:szCs w:val="18"/>
        </w:rPr>
      </w:pPr>
      <w:r w:rsidRPr="00E920E9">
        <w:rPr>
          <w:rFonts w:ascii="Times New Roman" w:hAnsi="Times New Roman"/>
          <w:sz w:val="18"/>
          <w:szCs w:val="18"/>
        </w:rPr>
        <w:t>certificazioni di destinazione urbanistica</w:t>
      </w:r>
    </w:p>
    <w:p w14:paraId="105A49FD" w14:textId="77777777" w:rsidR="00D97726" w:rsidRPr="00E920E9" w:rsidRDefault="00D97726" w:rsidP="00A44645">
      <w:pPr>
        <w:pStyle w:val="Corpodeltesto2"/>
        <w:numPr>
          <w:ilvl w:val="0"/>
          <w:numId w:val="32"/>
        </w:numPr>
        <w:autoSpaceDE/>
        <w:autoSpaceDN/>
        <w:ind w:left="567" w:firstLine="0"/>
        <w:rPr>
          <w:rFonts w:ascii="Times New Roman" w:hAnsi="Times New Roman"/>
          <w:sz w:val="18"/>
          <w:szCs w:val="18"/>
        </w:rPr>
      </w:pPr>
      <w:r w:rsidRPr="00E920E9">
        <w:rPr>
          <w:rFonts w:ascii="Times New Roman" w:hAnsi="Times New Roman"/>
          <w:sz w:val="18"/>
          <w:szCs w:val="18"/>
        </w:rPr>
        <w:t>frazionamenti</w:t>
      </w:r>
    </w:p>
    <w:p w14:paraId="72D5380A" w14:textId="77777777" w:rsidR="00D97726" w:rsidRPr="00E920E9" w:rsidRDefault="00D97726" w:rsidP="00A44645">
      <w:pPr>
        <w:pStyle w:val="Corpodeltesto2"/>
        <w:numPr>
          <w:ilvl w:val="0"/>
          <w:numId w:val="32"/>
        </w:numPr>
        <w:autoSpaceDE/>
        <w:autoSpaceDN/>
        <w:ind w:left="567" w:firstLine="0"/>
        <w:rPr>
          <w:rFonts w:ascii="Times New Roman" w:hAnsi="Times New Roman"/>
          <w:sz w:val="18"/>
          <w:szCs w:val="18"/>
        </w:rPr>
      </w:pPr>
      <w:r w:rsidRPr="00E920E9">
        <w:rPr>
          <w:rFonts w:ascii="Times New Roman" w:hAnsi="Times New Roman"/>
          <w:sz w:val="18"/>
          <w:szCs w:val="18"/>
        </w:rPr>
        <w:t xml:space="preserve">autorizzazioni tagli stradali con incameramento cauzione, </w:t>
      </w:r>
      <w:r w:rsidRPr="00E920E9">
        <w:rPr>
          <w:rFonts w:ascii="Times New Roman" w:hAnsi="Times New Roman"/>
          <w:sz w:val="18"/>
          <w:szCs w:val="18"/>
          <w:u w:val="single"/>
        </w:rPr>
        <w:t>qualora gli interventi non risultino inclusi in pratiche edilizie</w:t>
      </w:r>
      <w:r w:rsidRPr="00E920E9">
        <w:rPr>
          <w:rFonts w:ascii="Times New Roman" w:hAnsi="Times New Roman"/>
          <w:sz w:val="18"/>
          <w:szCs w:val="18"/>
        </w:rPr>
        <w:t xml:space="preserve"> , verifica con sopralluogo del ripristino eseguito a regola d’arte e successivo svincolo di cauzione tramite determinazione</w:t>
      </w:r>
    </w:p>
    <w:p w14:paraId="78D3BC42" w14:textId="77777777" w:rsidR="00D97726" w:rsidRPr="00E920E9" w:rsidRDefault="00D97726" w:rsidP="00D97726">
      <w:pPr>
        <w:pStyle w:val="Corpodeltesto2"/>
        <w:ind w:left="567"/>
        <w:rPr>
          <w:rFonts w:ascii="Times New Roman" w:hAnsi="Times New Roman"/>
          <w:sz w:val="18"/>
          <w:szCs w:val="18"/>
        </w:rPr>
      </w:pPr>
    </w:p>
    <w:p w14:paraId="6DEA2E14" w14:textId="77777777" w:rsidR="00D97726" w:rsidRPr="00E920E9" w:rsidRDefault="00D97726" w:rsidP="00D97726">
      <w:pPr>
        <w:pStyle w:val="Corpodeltesto2"/>
        <w:pBdr>
          <w:top w:val="single" w:sz="4" w:space="1" w:color="auto"/>
          <w:left w:val="single" w:sz="4" w:space="4" w:color="auto"/>
          <w:bottom w:val="single" w:sz="4" w:space="1" w:color="auto"/>
          <w:right w:val="single" w:sz="4" w:space="4" w:color="auto"/>
        </w:pBdr>
        <w:ind w:left="567" w:right="4536"/>
        <w:rPr>
          <w:rFonts w:ascii="Times New Roman" w:hAnsi="Times New Roman"/>
          <w:sz w:val="18"/>
          <w:szCs w:val="18"/>
        </w:rPr>
      </w:pPr>
      <w:r w:rsidRPr="00E920E9">
        <w:rPr>
          <w:rFonts w:ascii="Times New Roman" w:hAnsi="Times New Roman"/>
          <w:b/>
          <w:sz w:val="18"/>
          <w:szCs w:val="18"/>
        </w:rPr>
        <w:t>b)</w:t>
      </w:r>
      <w:r w:rsidRPr="00E920E9">
        <w:rPr>
          <w:rFonts w:ascii="Times New Roman" w:hAnsi="Times New Roman"/>
          <w:sz w:val="18"/>
          <w:szCs w:val="18"/>
        </w:rPr>
        <w:t>Servizio interno d’ufficio consistente:</w:t>
      </w:r>
    </w:p>
    <w:p w14:paraId="4BF6AA14" w14:textId="77777777" w:rsidR="00D97726" w:rsidRPr="00E920E9" w:rsidRDefault="00D97726" w:rsidP="00D97726">
      <w:pPr>
        <w:pStyle w:val="Corpodeltesto2"/>
        <w:pBdr>
          <w:top w:val="single" w:sz="4" w:space="1" w:color="auto"/>
          <w:left w:val="single" w:sz="4" w:space="4" w:color="auto"/>
          <w:bottom w:val="single" w:sz="4" w:space="1" w:color="auto"/>
          <w:right w:val="single" w:sz="4" w:space="4" w:color="auto"/>
        </w:pBdr>
        <w:ind w:left="567" w:right="4536"/>
        <w:rPr>
          <w:rFonts w:ascii="Times New Roman" w:hAnsi="Times New Roman"/>
          <w:b/>
          <w:sz w:val="18"/>
          <w:szCs w:val="18"/>
        </w:rPr>
      </w:pPr>
    </w:p>
    <w:p w14:paraId="50E7A1FF" w14:textId="77777777" w:rsidR="00D97726" w:rsidRPr="00E920E9" w:rsidRDefault="00D97726" w:rsidP="00A44645">
      <w:pPr>
        <w:numPr>
          <w:ilvl w:val="0"/>
          <w:numId w:val="33"/>
        </w:numPr>
        <w:ind w:left="567" w:firstLine="0"/>
        <w:jc w:val="both"/>
        <w:rPr>
          <w:sz w:val="18"/>
          <w:szCs w:val="18"/>
        </w:rPr>
      </w:pPr>
      <w:r w:rsidRPr="00E920E9">
        <w:rPr>
          <w:sz w:val="18"/>
          <w:szCs w:val="18"/>
        </w:rPr>
        <w:t>Riscontro corrispondenza ricevuta, attraverso lo studio, la ricerca di archivio, istruttoria tecnica per verificare il rispetto dello strumento urbanistico e delle norme vigenti, eventuale redazione di atti e consegna o spedizione al richiedente;</w:t>
      </w:r>
    </w:p>
    <w:p w14:paraId="613EA095" w14:textId="77777777" w:rsidR="00D97726" w:rsidRPr="00E920E9" w:rsidRDefault="00D97726" w:rsidP="00A44645">
      <w:pPr>
        <w:numPr>
          <w:ilvl w:val="0"/>
          <w:numId w:val="33"/>
        </w:numPr>
        <w:ind w:left="567" w:firstLine="0"/>
        <w:jc w:val="both"/>
        <w:rPr>
          <w:sz w:val="18"/>
          <w:szCs w:val="18"/>
        </w:rPr>
      </w:pPr>
      <w:r w:rsidRPr="00E920E9">
        <w:rPr>
          <w:sz w:val="18"/>
          <w:szCs w:val="18"/>
        </w:rPr>
        <w:t xml:space="preserve">Redazione certificati,determinazioni, ordinanze di demolizione, sospensione  ecc.. </w:t>
      </w:r>
    </w:p>
    <w:p w14:paraId="3AA35204"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Archiviazione delle pratiche divisa per tipologia e per intestatario</w:t>
      </w:r>
    </w:p>
    <w:p w14:paraId="268E2DC9"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Calcolo degli oneri di costruzione e urbanizzazione, definizione termini di pagamento e riscossione</w:t>
      </w:r>
    </w:p>
    <w:p w14:paraId="377F32B0"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 xml:space="preserve">Istruttoria endoprocedimenti- pertinenti l’area tecnica  -  derivanti da pratiche presentate allo sportello SUAP e SUAPE gestito dalla Comunità Montana “Sarcidano Barbagia di Seulo Sopralluoghi – </w:t>
      </w:r>
    </w:p>
    <w:p w14:paraId="25C86C65"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 xml:space="preserve">Controlli dichiarazioni  SUAP e SUAPE </w:t>
      </w:r>
    </w:p>
    <w:p w14:paraId="14F32C18"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Accertamento abusi edilizi,  relazioni , denunce rapporti con l’autorità di polizia municipale e giudiziaria ecc.</w:t>
      </w:r>
    </w:p>
    <w:p w14:paraId="4FEF608C"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Registrazione e archiviazione di atti di compravendita private</w:t>
      </w:r>
    </w:p>
    <w:p w14:paraId="2D57ADCE" w14:textId="77777777" w:rsidR="00D97726" w:rsidRPr="00E920E9" w:rsidRDefault="00D97726" w:rsidP="00A44645">
      <w:pPr>
        <w:pStyle w:val="Corpodeltesto2"/>
        <w:numPr>
          <w:ilvl w:val="0"/>
          <w:numId w:val="33"/>
        </w:numPr>
        <w:autoSpaceDE/>
        <w:autoSpaceDN/>
        <w:ind w:left="567" w:firstLine="0"/>
        <w:rPr>
          <w:rFonts w:ascii="Times New Roman" w:hAnsi="Times New Roman"/>
          <w:sz w:val="18"/>
          <w:szCs w:val="18"/>
        </w:rPr>
      </w:pPr>
      <w:r w:rsidRPr="00E920E9">
        <w:rPr>
          <w:rFonts w:ascii="Times New Roman" w:hAnsi="Times New Roman"/>
          <w:sz w:val="18"/>
          <w:szCs w:val="18"/>
        </w:rPr>
        <w:t>Invio informazioni relative alle domande inoltrate; scadenze- permessi – variazioni ecc.</w:t>
      </w:r>
    </w:p>
    <w:p w14:paraId="17B3949A" w14:textId="77777777" w:rsidR="00D97726" w:rsidRPr="00E920E9" w:rsidRDefault="00D97726" w:rsidP="00D97726">
      <w:pPr>
        <w:ind w:left="567"/>
        <w:jc w:val="both"/>
        <w:rPr>
          <w:sz w:val="18"/>
          <w:szCs w:val="18"/>
        </w:rPr>
      </w:pPr>
    </w:p>
    <w:p w14:paraId="5F588679" w14:textId="77777777" w:rsidR="00D97726" w:rsidRPr="00E920E9" w:rsidRDefault="00D97726" w:rsidP="00D97726">
      <w:pPr>
        <w:ind w:left="567"/>
        <w:jc w:val="both"/>
        <w:rPr>
          <w:sz w:val="18"/>
          <w:szCs w:val="18"/>
        </w:rPr>
      </w:pPr>
      <w:r w:rsidRPr="00E920E9">
        <w:rPr>
          <w:sz w:val="18"/>
          <w:szCs w:val="18"/>
        </w:rPr>
        <w:t>Consegna o ritiro documentazioni; (13 ½ore settimanali di apertura al pubblico)</w:t>
      </w:r>
    </w:p>
    <w:p w14:paraId="622BC871" w14:textId="77777777" w:rsidR="00D97726" w:rsidRPr="00E920E9" w:rsidRDefault="00D97726" w:rsidP="00D97726">
      <w:pPr>
        <w:pStyle w:val="Corpodeltesto2"/>
        <w:ind w:left="567"/>
        <w:rPr>
          <w:rFonts w:ascii="Times New Roman" w:hAnsi="Times New Roman"/>
          <w:sz w:val="18"/>
          <w:szCs w:val="18"/>
        </w:rPr>
      </w:pPr>
    </w:p>
    <w:p w14:paraId="44B573E3"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L’incaricato della posizione organizzativa area tecnica è titolare dell’Ufficio espropriazioni costituito ai sensi dell’art. 6 comma 2 D.P.R. 08/06/2001 n. 327 del 08/06/2001 ( G.M. n. 95del 12 Dicembre 2002);</w:t>
      </w:r>
    </w:p>
    <w:p w14:paraId="002BA755"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E’ datore di lavoro e responsabile per la sicurezza, ai sensi della vigente normativa in materia, di tutto il personale in servizio, compreso il personale non di ruolo assunto nei cantieri comunali per i quali i rapporti con gli enti previdenziali, infortunistici e assicurativi sono tenuti dal responsabile dell’area finanziaria.</w:t>
      </w:r>
    </w:p>
    <w:p w14:paraId="25BF0F85" w14:textId="77777777" w:rsidR="00D97726" w:rsidRPr="00E920E9" w:rsidRDefault="00D97726" w:rsidP="00D97726">
      <w:pPr>
        <w:pStyle w:val="western"/>
        <w:spacing w:before="0" w:after="0" w:line="240" w:lineRule="auto"/>
        <w:ind w:left="567"/>
        <w:jc w:val="both"/>
        <w:rPr>
          <w:rFonts w:ascii="Times New Roman" w:hAnsi="Times New Roman" w:cs="Times New Roman"/>
          <w:color w:val="auto"/>
          <w:sz w:val="18"/>
          <w:szCs w:val="18"/>
        </w:rPr>
      </w:pPr>
      <w:r w:rsidRPr="00E920E9">
        <w:rPr>
          <w:rFonts w:ascii="Times New Roman" w:hAnsi="Times New Roman" w:cs="Times New Roman"/>
          <w:color w:val="auto"/>
          <w:sz w:val="18"/>
          <w:szCs w:val="18"/>
        </w:rPr>
        <w:t>Una unità del servizio, in possesso dei requisiti stabiliti dalla normativa regionale è titolare dell’ufficio tutela delegato all’espressione dei pareri tecnici in materia di paesaggio</w:t>
      </w:r>
    </w:p>
    <w:p w14:paraId="2DC3182B" w14:textId="77777777" w:rsidR="00D97726" w:rsidRPr="00E920E9" w:rsidRDefault="00D97726" w:rsidP="00D97726">
      <w:pPr>
        <w:pStyle w:val="Corpodeltesto2"/>
        <w:ind w:left="567"/>
        <w:rPr>
          <w:rFonts w:ascii="Times New Roman" w:hAnsi="Times New Roman"/>
          <w:sz w:val="18"/>
          <w:szCs w:val="18"/>
        </w:rPr>
      </w:pPr>
    </w:p>
    <w:p w14:paraId="3082E9FC" w14:textId="77777777" w:rsidR="00D97726" w:rsidRPr="00E920E9" w:rsidRDefault="00D97726" w:rsidP="00D97726">
      <w:pPr>
        <w:pStyle w:val="Corpotesto"/>
        <w:ind w:left="567"/>
        <w:rPr>
          <w:sz w:val="18"/>
          <w:szCs w:val="18"/>
        </w:rPr>
      </w:pPr>
    </w:p>
    <w:p w14:paraId="29574383" w14:textId="77777777" w:rsidR="00D97726" w:rsidRPr="00E920E9" w:rsidRDefault="00D97726" w:rsidP="00D97726">
      <w:pPr>
        <w:pStyle w:val="Corpodeltesto2"/>
        <w:pBdr>
          <w:top w:val="single" w:sz="4" w:space="1" w:color="auto"/>
          <w:left w:val="single" w:sz="4" w:space="4" w:color="auto"/>
          <w:bottom w:val="single" w:sz="4" w:space="1" w:color="auto"/>
          <w:right w:val="single" w:sz="4" w:space="4" w:color="auto"/>
        </w:pBdr>
        <w:ind w:left="567"/>
        <w:rPr>
          <w:rFonts w:ascii="Times New Roman" w:hAnsi="Times New Roman"/>
          <w:sz w:val="18"/>
          <w:szCs w:val="18"/>
          <w:bdr w:val="single" w:sz="4" w:space="0" w:color="auto"/>
        </w:rPr>
      </w:pPr>
      <w:r w:rsidRPr="00E920E9">
        <w:rPr>
          <w:rFonts w:ascii="Times New Roman" w:hAnsi="Times New Roman"/>
          <w:b/>
          <w:sz w:val="18"/>
          <w:szCs w:val="18"/>
        </w:rPr>
        <w:t xml:space="preserve">2)  </w:t>
      </w:r>
      <w:r w:rsidRPr="00E920E9">
        <w:rPr>
          <w:rFonts w:ascii="Times New Roman" w:hAnsi="Times New Roman"/>
          <w:b/>
          <w:sz w:val="18"/>
          <w:szCs w:val="18"/>
          <w:bdr w:val="single" w:sz="4" w:space="0" w:color="auto"/>
        </w:rPr>
        <w:t>LAVORI PUBBLICI</w:t>
      </w:r>
      <w:r w:rsidRPr="00E920E9">
        <w:rPr>
          <w:rFonts w:ascii="Times New Roman" w:hAnsi="Times New Roman"/>
          <w:b/>
          <w:sz w:val="18"/>
          <w:szCs w:val="18"/>
        </w:rPr>
        <w:t xml:space="preserve"> APPALTI E CONTRATTI</w:t>
      </w:r>
    </w:p>
    <w:p w14:paraId="13C5BFB3" w14:textId="77777777" w:rsidR="00D97726" w:rsidRPr="00E920E9" w:rsidRDefault="00D97726" w:rsidP="00D97726">
      <w:pPr>
        <w:pStyle w:val="Corpodeltesto2"/>
        <w:ind w:left="567" w:right="4110"/>
        <w:rPr>
          <w:rFonts w:ascii="Times New Roman" w:hAnsi="Times New Roman"/>
          <w:sz w:val="18"/>
          <w:szCs w:val="18"/>
        </w:rPr>
      </w:pPr>
    </w:p>
    <w:p w14:paraId="2457F7F7" w14:textId="77777777" w:rsidR="00D97726" w:rsidRPr="00E920E9" w:rsidRDefault="00D97726" w:rsidP="00D97726">
      <w:pPr>
        <w:pStyle w:val="Corpodeltesto2"/>
        <w:ind w:left="567"/>
        <w:rPr>
          <w:rFonts w:ascii="Times New Roman" w:hAnsi="Times New Roman"/>
          <w:b/>
          <w:sz w:val="18"/>
          <w:szCs w:val="18"/>
        </w:rPr>
      </w:pPr>
      <w:r w:rsidRPr="00C65727">
        <w:rPr>
          <w:rFonts w:ascii="Times New Roman" w:hAnsi="Times New Roman"/>
          <w:sz w:val="18"/>
          <w:szCs w:val="18"/>
        </w:rPr>
        <w:t xml:space="preserve">Il titolare della Posizione Area Tecnica è Responsabile </w:t>
      </w:r>
      <w:r w:rsidRPr="00C65727">
        <w:rPr>
          <w:rFonts w:ascii="Times New Roman" w:hAnsi="Times New Roman"/>
          <w:b/>
          <w:sz w:val="18"/>
          <w:szCs w:val="18"/>
        </w:rPr>
        <w:t xml:space="preserve">della stazione appaltante per i lavori pubblici per tutta la durata del regime transitorio </w:t>
      </w:r>
      <w:r w:rsidRPr="00C65727">
        <w:rPr>
          <w:rFonts w:ascii="Times New Roman" w:hAnsi="Times New Roman"/>
          <w:sz w:val="18"/>
          <w:szCs w:val="18"/>
        </w:rPr>
        <w:t xml:space="preserve"> e della tenuta dell’Anagrafe delle stazioni appaltanti  (AUSA codice 0000157008 ) gestita  dall’ANAC di cui è referente per la gestione dei contratti pubblici relativamente a tutti i LL.PP. ,  servizi e forniture di propria competenza</w:t>
      </w:r>
      <w:r w:rsidRPr="00E920E9">
        <w:rPr>
          <w:rFonts w:ascii="Times New Roman" w:hAnsi="Times New Roman"/>
          <w:sz w:val="18"/>
          <w:szCs w:val="18"/>
          <w:u w:val="single"/>
        </w:rPr>
        <w:t>.</w:t>
      </w:r>
      <w:r w:rsidRPr="00E920E9">
        <w:rPr>
          <w:rFonts w:ascii="Times New Roman" w:hAnsi="Times New Roman"/>
          <w:b/>
          <w:sz w:val="18"/>
          <w:szCs w:val="18"/>
        </w:rPr>
        <w:t>.</w:t>
      </w:r>
    </w:p>
    <w:p w14:paraId="5DD09293"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Le procedure dei lavori pubblici sono di notevole complessità ed articolazione che necessitano per la sua gestione un continuo studio e aggiornamento in quanto è un settore in continua innovazione e trasformazione.</w:t>
      </w:r>
    </w:p>
    <w:p w14:paraId="2593F50F"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Ogni lavoro pone problematiche diverse e necessita, oltre che di un’accurata valutazione dell’ ambito in cui ricade, di uno studio accurato della procedura da seguire a garanzia della legalità e del rapido  conseguimento dell’obiettivo prefissato.</w:t>
      </w:r>
    </w:p>
    <w:p w14:paraId="382D0A41"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Principalmente un lavoro pubblico è articolato in tre fasi distinte:</w:t>
      </w:r>
    </w:p>
    <w:p w14:paraId="32EF363B" w14:textId="77777777" w:rsidR="00D97726" w:rsidRPr="00E920E9" w:rsidRDefault="00D97726" w:rsidP="00A44645">
      <w:pPr>
        <w:pStyle w:val="Corpodeltesto2"/>
        <w:numPr>
          <w:ilvl w:val="0"/>
          <w:numId w:val="37"/>
        </w:numPr>
        <w:autoSpaceDE/>
        <w:autoSpaceDN/>
        <w:ind w:left="567" w:firstLine="0"/>
        <w:rPr>
          <w:rFonts w:ascii="Times New Roman" w:hAnsi="Times New Roman"/>
          <w:sz w:val="18"/>
          <w:szCs w:val="18"/>
        </w:rPr>
      </w:pPr>
      <w:r w:rsidRPr="00E920E9">
        <w:rPr>
          <w:rFonts w:ascii="Times New Roman" w:hAnsi="Times New Roman"/>
          <w:sz w:val="18"/>
          <w:szCs w:val="18"/>
        </w:rPr>
        <w:t>PROGRAMMAZIONE E PROGETTAZIONE</w:t>
      </w:r>
    </w:p>
    <w:p w14:paraId="1E004E60" w14:textId="77777777" w:rsidR="00D97726" w:rsidRPr="00E920E9" w:rsidRDefault="00D97726" w:rsidP="00A44645">
      <w:pPr>
        <w:pStyle w:val="Corpodeltesto2"/>
        <w:numPr>
          <w:ilvl w:val="0"/>
          <w:numId w:val="37"/>
        </w:numPr>
        <w:autoSpaceDE/>
        <w:autoSpaceDN/>
        <w:ind w:left="567" w:firstLine="0"/>
        <w:rPr>
          <w:rFonts w:ascii="Times New Roman" w:hAnsi="Times New Roman"/>
          <w:sz w:val="18"/>
          <w:szCs w:val="18"/>
        </w:rPr>
      </w:pPr>
      <w:r w:rsidRPr="00E920E9">
        <w:rPr>
          <w:rFonts w:ascii="Times New Roman" w:hAnsi="Times New Roman"/>
          <w:sz w:val="18"/>
          <w:szCs w:val="18"/>
        </w:rPr>
        <w:t>APPALTO</w:t>
      </w:r>
    </w:p>
    <w:p w14:paraId="0CCB83A8" w14:textId="77777777" w:rsidR="00D97726" w:rsidRPr="00E920E9" w:rsidRDefault="00D97726" w:rsidP="00A44645">
      <w:pPr>
        <w:pStyle w:val="Corpodeltesto2"/>
        <w:numPr>
          <w:ilvl w:val="0"/>
          <w:numId w:val="37"/>
        </w:numPr>
        <w:autoSpaceDE/>
        <w:autoSpaceDN/>
        <w:ind w:left="567" w:firstLine="0"/>
        <w:rPr>
          <w:rFonts w:ascii="Times New Roman" w:hAnsi="Times New Roman"/>
          <w:sz w:val="18"/>
          <w:szCs w:val="18"/>
        </w:rPr>
      </w:pPr>
      <w:r w:rsidRPr="00E920E9">
        <w:rPr>
          <w:rFonts w:ascii="Times New Roman" w:hAnsi="Times New Roman"/>
          <w:sz w:val="18"/>
          <w:szCs w:val="18"/>
        </w:rPr>
        <w:t>ESECUZIONE DEI LAVORI</w:t>
      </w:r>
    </w:p>
    <w:p w14:paraId="76868225"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La programmazione dei lavori proposta dall’ufficio in ragione delle disponibilità finanziarie su indicazione dell’amministrazione viene da quest’ultima approvata con deliberazione consiliare.</w:t>
      </w:r>
    </w:p>
    <w:p w14:paraId="213BB589" w14:textId="77777777" w:rsidR="00D97726" w:rsidRPr="00E920E9" w:rsidRDefault="00D97726" w:rsidP="00D97726">
      <w:pPr>
        <w:pStyle w:val="Corpodeltesto2"/>
        <w:ind w:left="567"/>
        <w:rPr>
          <w:rFonts w:ascii="Times New Roman" w:hAnsi="Times New Roman"/>
          <w:sz w:val="18"/>
          <w:szCs w:val="18"/>
        </w:rPr>
      </w:pPr>
    </w:p>
    <w:p w14:paraId="0AB0186C"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La progettazione si può suddividere in due categorie:</w:t>
      </w:r>
    </w:p>
    <w:p w14:paraId="20A59DEF" w14:textId="77777777" w:rsidR="00D97726" w:rsidRPr="00E920E9" w:rsidRDefault="00D97726" w:rsidP="00A44645">
      <w:pPr>
        <w:pStyle w:val="Corpodeltesto2"/>
        <w:numPr>
          <w:ilvl w:val="0"/>
          <w:numId w:val="35"/>
        </w:numPr>
        <w:autoSpaceDE/>
        <w:autoSpaceDN/>
        <w:ind w:left="567" w:firstLine="0"/>
        <w:rPr>
          <w:rFonts w:ascii="Times New Roman" w:hAnsi="Times New Roman"/>
          <w:b/>
          <w:i/>
          <w:sz w:val="18"/>
          <w:szCs w:val="18"/>
        </w:rPr>
      </w:pPr>
      <w:r w:rsidRPr="00E920E9">
        <w:rPr>
          <w:rFonts w:ascii="Times New Roman" w:hAnsi="Times New Roman"/>
          <w:b/>
          <w:i/>
          <w:sz w:val="18"/>
          <w:szCs w:val="18"/>
        </w:rPr>
        <w:t>Progettazione interna  eseguita direttamente dal personale in organico dell’ufficio;</w:t>
      </w:r>
    </w:p>
    <w:p w14:paraId="0CA8A43B" w14:textId="77777777" w:rsidR="00D97726" w:rsidRPr="00E920E9" w:rsidRDefault="00D97726" w:rsidP="00A44645">
      <w:pPr>
        <w:pStyle w:val="Corpodeltesto2"/>
        <w:numPr>
          <w:ilvl w:val="0"/>
          <w:numId w:val="35"/>
        </w:numPr>
        <w:autoSpaceDE/>
        <w:autoSpaceDN/>
        <w:ind w:left="567" w:firstLine="0"/>
        <w:rPr>
          <w:rFonts w:ascii="Times New Roman" w:hAnsi="Times New Roman"/>
          <w:b/>
          <w:i/>
          <w:sz w:val="18"/>
          <w:szCs w:val="18"/>
        </w:rPr>
      </w:pPr>
      <w:r w:rsidRPr="00E920E9">
        <w:rPr>
          <w:rFonts w:ascii="Times New Roman" w:hAnsi="Times New Roman"/>
          <w:b/>
          <w:i/>
          <w:sz w:val="18"/>
          <w:szCs w:val="18"/>
        </w:rPr>
        <w:t>Progettazione esterna affidata a professionisti esterni in caso di impedimento motivato dell’ufficio;</w:t>
      </w:r>
    </w:p>
    <w:p w14:paraId="3CB12D12" w14:textId="77777777" w:rsidR="00D97726" w:rsidRPr="00E920E9" w:rsidRDefault="00D97726" w:rsidP="00D97726">
      <w:pPr>
        <w:pStyle w:val="Corpodeltesto2"/>
        <w:ind w:left="567"/>
        <w:rPr>
          <w:rFonts w:ascii="Times New Roman" w:hAnsi="Times New Roman"/>
          <w:sz w:val="18"/>
          <w:szCs w:val="18"/>
          <w:u w:val="single"/>
        </w:rPr>
      </w:pPr>
      <w:r w:rsidRPr="00E920E9">
        <w:rPr>
          <w:rFonts w:ascii="Times New Roman" w:hAnsi="Times New Roman"/>
          <w:sz w:val="18"/>
          <w:szCs w:val="18"/>
          <w:u w:val="single"/>
        </w:rPr>
        <w:t>Nel caso di progettazione interna l’ufficio dovrà:</w:t>
      </w:r>
    </w:p>
    <w:p w14:paraId="741AE9DF"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eseguire tutte le misurazioni dello stato di fatto</w:t>
      </w:r>
    </w:p>
    <w:p w14:paraId="478B0427"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redigere il progetto preliminare,  in caso di previsione di esproprio avviarne la procedura redigere il progetto definitivo ed ottenere tutti i Nulla Osta e tutte le autorizzazioni necessarie da parte di Enti preposti;</w:t>
      </w:r>
    </w:p>
    <w:p w14:paraId="3B2B14A0"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 xml:space="preserve">redigere il progetto esecutivo </w:t>
      </w:r>
    </w:p>
    <w:p w14:paraId="7EC30A66"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bookmarkStart w:id="5" w:name="_Hlk479157524"/>
      <w:r w:rsidRPr="00E920E9">
        <w:rPr>
          <w:rFonts w:ascii="Times New Roman" w:hAnsi="Times New Roman"/>
          <w:sz w:val="18"/>
          <w:szCs w:val="18"/>
        </w:rPr>
        <w:t xml:space="preserve">redigere il capitolato di gara e il bando ovvero, per il bando, servirsi della centrale unica di committenza presso la C.M. </w:t>
      </w:r>
    </w:p>
    <w:p w14:paraId="1B72E7D0"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Nei casi in cui è possibile agire senza ricorrere alla CUC :</w:t>
      </w:r>
      <w:r w:rsidRPr="00E920E9">
        <w:rPr>
          <w:rFonts w:ascii="Times New Roman" w:hAnsi="Times New Roman"/>
          <w:sz w:val="18"/>
          <w:szCs w:val="18"/>
        </w:rPr>
        <w:br/>
        <w:t>-eseguire le dovute pubblicazioni</w:t>
      </w:r>
    </w:p>
    <w:p w14:paraId="2233DAAD" w14:textId="77777777" w:rsidR="00D97726" w:rsidRPr="00E920E9" w:rsidRDefault="00D97726" w:rsidP="00D97726">
      <w:pPr>
        <w:pStyle w:val="Corpodeltesto2"/>
        <w:autoSpaceDE/>
        <w:autoSpaceDN/>
        <w:ind w:left="567"/>
        <w:rPr>
          <w:rFonts w:ascii="Times New Roman" w:hAnsi="Times New Roman"/>
          <w:sz w:val="18"/>
          <w:szCs w:val="18"/>
        </w:rPr>
      </w:pPr>
      <w:r w:rsidRPr="00E920E9">
        <w:rPr>
          <w:rFonts w:ascii="Times New Roman" w:hAnsi="Times New Roman"/>
          <w:sz w:val="18"/>
          <w:szCs w:val="18"/>
        </w:rPr>
        <w:t xml:space="preserve">-gestire la gara </w:t>
      </w:r>
    </w:p>
    <w:p w14:paraId="3A58D698" w14:textId="77777777" w:rsidR="00D97726" w:rsidRPr="00E920E9" w:rsidRDefault="00D97726" w:rsidP="00D97726">
      <w:pPr>
        <w:pStyle w:val="Corpodeltesto2"/>
        <w:autoSpaceDE/>
        <w:autoSpaceDN/>
        <w:ind w:left="567"/>
        <w:rPr>
          <w:rFonts w:ascii="Times New Roman" w:hAnsi="Times New Roman"/>
          <w:sz w:val="18"/>
          <w:szCs w:val="18"/>
        </w:rPr>
      </w:pPr>
      <w:r w:rsidRPr="00E920E9">
        <w:rPr>
          <w:rFonts w:ascii="Times New Roman" w:hAnsi="Times New Roman"/>
          <w:sz w:val="18"/>
          <w:szCs w:val="18"/>
        </w:rPr>
        <w:t xml:space="preserve"> -eseguire le dovute verifiche possesso dei requisiti generali e tecnici autocertificati, DURC</w:t>
      </w:r>
    </w:p>
    <w:bookmarkEnd w:id="5"/>
    <w:p w14:paraId="7D2D6473"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 xml:space="preserve">affidare i lavori </w:t>
      </w:r>
    </w:p>
    <w:p w14:paraId="51738ACF"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predisporre  il contratto</w:t>
      </w:r>
    </w:p>
    <w:p w14:paraId="58A10AED"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dare inizio ai lavori eseguire i lavori e i suoi processi evolutivi</w:t>
      </w:r>
    </w:p>
    <w:p w14:paraId="352D1D3C"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redigere gli stati di avanzamento, eventuali perizie, la contabilità fino a quella finale e collaudo</w:t>
      </w:r>
    </w:p>
    <w:p w14:paraId="1EC7594C" w14:textId="77777777" w:rsidR="00D97726" w:rsidRPr="00E920E9" w:rsidRDefault="00D97726" w:rsidP="00A44645">
      <w:pPr>
        <w:pStyle w:val="Corpodeltesto2"/>
        <w:numPr>
          <w:ilvl w:val="0"/>
          <w:numId w:val="36"/>
        </w:numPr>
        <w:autoSpaceDE/>
        <w:autoSpaceDN/>
        <w:ind w:left="567" w:firstLine="0"/>
        <w:rPr>
          <w:rFonts w:ascii="Times New Roman" w:hAnsi="Times New Roman"/>
          <w:sz w:val="18"/>
          <w:szCs w:val="18"/>
        </w:rPr>
      </w:pPr>
      <w:r w:rsidRPr="00E920E9">
        <w:rPr>
          <w:rFonts w:ascii="Times New Roman" w:hAnsi="Times New Roman"/>
          <w:sz w:val="18"/>
          <w:szCs w:val="18"/>
        </w:rPr>
        <w:t>curare tutti gli adempimenti relativi ai rapporti con l’AVCP oggi ANAC nelle varie fasi dalla progettazione al collaudo lavori, quali comunicazioni, richieste CIG,CUP, pagamenti diritti, verifiche AVCPASS caricamenti dati sul sito internet istituzionale ecc</w:t>
      </w:r>
    </w:p>
    <w:p w14:paraId="60B96B8F" w14:textId="77777777" w:rsidR="00D97726" w:rsidRPr="00E920E9" w:rsidRDefault="00D97726" w:rsidP="00D97726">
      <w:pPr>
        <w:pStyle w:val="Corpodeltesto2"/>
        <w:ind w:left="567"/>
        <w:rPr>
          <w:rFonts w:ascii="Times New Roman" w:hAnsi="Times New Roman"/>
          <w:sz w:val="18"/>
          <w:szCs w:val="18"/>
        </w:rPr>
      </w:pPr>
    </w:p>
    <w:p w14:paraId="44603A92" w14:textId="77777777" w:rsidR="00D97726" w:rsidRPr="00E920E9" w:rsidRDefault="00D97726" w:rsidP="00D97726">
      <w:pPr>
        <w:pStyle w:val="Corpodeltesto2"/>
        <w:ind w:left="567"/>
        <w:rPr>
          <w:rFonts w:ascii="Times New Roman" w:hAnsi="Times New Roman"/>
          <w:sz w:val="18"/>
          <w:szCs w:val="18"/>
          <w:u w:val="single"/>
        </w:rPr>
      </w:pPr>
      <w:r w:rsidRPr="00E920E9">
        <w:rPr>
          <w:rFonts w:ascii="Times New Roman" w:hAnsi="Times New Roman"/>
          <w:sz w:val="18"/>
          <w:szCs w:val="18"/>
          <w:u w:val="single"/>
        </w:rPr>
        <w:t>Nel caso di progettazione esterna :</w:t>
      </w:r>
    </w:p>
    <w:p w14:paraId="3AB3C2EA"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 xml:space="preserve">Dare incarico di progettazione al tecnico esterno secondo le procedure fissate dalla legge e dai regolamenti, redigere relativa convenzione e dare tutte le istruzioni e le direttive necessarie per  la progettazione; </w:t>
      </w:r>
    </w:p>
    <w:p w14:paraId="1D49569D"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istruire il progetto preliminare, in caso di previsione di esproprio avviarne la procedura</w:t>
      </w:r>
    </w:p>
    <w:p w14:paraId="218C8314"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istruire il progetto definitivo ed ottenimento di tutti i Nulla Osta e tutte le autorizzazioni necessarie da parte di Enti preposti;</w:t>
      </w:r>
    </w:p>
    <w:p w14:paraId="268D5907"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istruire il progetto esecutivo;</w:t>
      </w:r>
    </w:p>
    <w:p w14:paraId="179D3551" w14:textId="77777777" w:rsidR="00D97726" w:rsidRPr="00E920E9" w:rsidRDefault="00D97726" w:rsidP="00A44645">
      <w:pPr>
        <w:pStyle w:val="Corpodeltesto2"/>
        <w:numPr>
          <w:ilvl w:val="0"/>
          <w:numId w:val="38"/>
        </w:numPr>
        <w:ind w:left="567" w:firstLine="0"/>
        <w:rPr>
          <w:rFonts w:ascii="Times New Roman" w:hAnsi="Times New Roman"/>
          <w:sz w:val="18"/>
          <w:szCs w:val="18"/>
        </w:rPr>
      </w:pPr>
      <w:r w:rsidRPr="00E920E9">
        <w:rPr>
          <w:rFonts w:ascii="Times New Roman" w:hAnsi="Times New Roman"/>
          <w:sz w:val="18"/>
          <w:szCs w:val="18"/>
        </w:rPr>
        <w:t xml:space="preserve">redigere il bando di gara ovvero servirsi della centrale unica di committenza presso la C.M. </w:t>
      </w:r>
    </w:p>
    <w:p w14:paraId="05131AC1" w14:textId="77777777" w:rsidR="00D97726" w:rsidRPr="00E920E9" w:rsidRDefault="00D97726" w:rsidP="00A44645">
      <w:pPr>
        <w:pStyle w:val="Corpodeltesto2"/>
        <w:numPr>
          <w:ilvl w:val="0"/>
          <w:numId w:val="38"/>
        </w:numPr>
        <w:ind w:left="567" w:firstLine="0"/>
        <w:rPr>
          <w:rFonts w:ascii="Times New Roman" w:hAnsi="Times New Roman"/>
          <w:sz w:val="18"/>
          <w:szCs w:val="18"/>
        </w:rPr>
      </w:pPr>
      <w:r w:rsidRPr="00E920E9">
        <w:rPr>
          <w:rFonts w:ascii="Times New Roman" w:hAnsi="Times New Roman"/>
          <w:sz w:val="18"/>
          <w:szCs w:val="18"/>
        </w:rPr>
        <w:t>Nei casi in cui è possibile agire senza ricorrere alla CUC :</w:t>
      </w:r>
    </w:p>
    <w:p w14:paraId="48F605AD"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 xml:space="preserve">   -eseguire le dovute pubblicazioni</w:t>
      </w:r>
    </w:p>
    <w:p w14:paraId="21449418"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 xml:space="preserve">   -gestire la gara </w:t>
      </w:r>
    </w:p>
    <w:p w14:paraId="5EF212D1"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 xml:space="preserve">        -eseguire le dovute verifiche possesso dei requisiti generali e tecnici autocertificati, DURC</w:t>
      </w:r>
    </w:p>
    <w:p w14:paraId="07C8BB50" w14:textId="77777777" w:rsidR="00D97726" w:rsidRPr="00E920E9" w:rsidRDefault="00D97726" w:rsidP="00D97726">
      <w:pPr>
        <w:pStyle w:val="Corpodeltesto2"/>
        <w:autoSpaceDE/>
        <w:autoSpaceDN/>
        <w:ind w:left="567"/>
        <w:rPr>
          <w:rFonts w:ascii="Times New Roman" w:hAnsi="Times New Roman"/>
          <w:sz w:val="18"/>
          <w:szCs w:val="18"/>
        </w:rPr>
      </w:pPr>
      <w:r w:rsidRPr="00E920E9">
        <w:rPr>
          <w:rFonts w:ascii="Times New Roman" w:hAnsi="Times New Roman"/>
          <w:sz w:val="18"/>
          <w:szCs w:val="18"/>
        </w:rPr>
        <w:t xml:space="preserve">        - eseguire le dovute verifiche possesso dei requisiti generali e tecnici autocerficati, DURC</w:t>
      </w:r>
    </w:p>
    <w:p w14:paraId="3AC6A84E"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lastRenderedPageBreak/>
        <w:t xml:space="preserve">affidare i lavori </w:t>
      </w:r>
    </w:p>
    <w:p w14:paraId="723393AC"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predisporre il contratto</w:t>
      </w:r>
    </w:p>
    <w:p w14:paraId="3FB5176F"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dare inizio ai lavori</w:t>
      </w:r>
    </w:p>
    <w:p w14:paraId="2150D12C"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seguire i lavori e i suoi processi evolutivi</w:t>
      </w:r>
    </w:p>
    <w:p w14:paraId="34754247"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istruire gli stati di avanzamento, eventuali perizie,contabilità finale e collaudo</w:t>
      </w:r>
    </w:p>
    <w:p w14:paraId="117C679A" w14:textId="77777777" w:rsidR="00D97726" w:rsidRPr="00E920E9" w:rsidRDefault="00D97726" w:rsidP="00A44645">
      <w:pPr>
        <w:pStyle w:val="Corpodeltesto2"/>
        <w:numPr>
          <w:ilvl w:val="0"/>
          <w:numId w:val="38"/>
        </w:numPr>
        <w:autoSpaceDE/>
        <w:autoSpaceDN/>
        <w:ind w:left="567" w:firstLine="0"/>
        <w:rPr>
          <w:rFonts w:ascii="Times New Roman" w:hAnsi="Times New Roman"/>
          <w:sz w:val="18"/>
          <w:szCs w:val="18"/>
        </w:rPr>
      </w:pPr>
      <w:r w:rsidRPr="00E920E9">
        <w:rPr>
          <w:rFonts w:ascii="Times New Roman" w:hAnsi="Times New Roman"/>
          <w:sz w:val="18"/>
          <w:szCs w:val="18"/>
        </w:rPr>
        <w:t>curare tutti gli adempimenti relativi ai rapporti con l’ANAC nelle varie fasi dalla progettazione al collaudo lavori, quali comunicazioni, richieste CIG, CUP, pagamenti diritti, verifiche  caricamenti dati sul sito internet istituzionale ecc</w:t>
      </w:r>
    </w:p>
    <w:p w14:paraId="6C9F2F32" w14:textId="77777777" w:rsidR="00D97726" w:rsidRPr="00E920E9" w:rsidRDefault="00D97726" w:rsidP="00D97726">
      <w:pPr>
        <w:pStyle w:val="Corpodeltesto2"/>
        <w:autoSpaceDE/>
        <w:autoSpaceDN/>
        <w:ind w:left="567"/>
        <w:rPr>
          <w:rFonts w:ascii="Times New Roman" w:hAnsi="Times New Roman"/>
          <w:sz w:val="18"/>
          <w:szCs w:val="18"/>
        </w:rPr>
      </w:pPr>
    </w:p>
    <w:p w14:paraId="31E29078"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Cura i rapporti con i vari Assessorati  regionali, la Soprintendenza ai Beni culturali, l’A.S.L., la Prefettura, i Vigili del Fuoco, altri organismi preposti al rilascio delle autorizzazioni e nulla osta per l’esecuzione delle opere pubbliche.</w:t>
      </w:r>
    </w:p>
    <w:p w14:paraId="5BCD1672"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Predispone i bandi di gara e provvede al  conferimento degli incarichi professionali di progettazione esterna  a sensi della vigente normativa nazionale e regionale.</w:t>
      </w:r>
    </w:p>
    <w:p w14:paraId="65E2FEDC" w14:textId="77777777" w:rsidR="00D97726" w:rsidRPr="00C65727" w:rsidRDefault="00D97726" w:rsidP="00D97726">
      <w:pPr>
        <w:pStyle w:val="Corpodeltesto2"/>
        <w:ind w:left="567"/>
        <w:rPr>
          <w:rFonts w:ascii="Times New Roman" w:hAnsi="Times New Roman"/>
          <w:sz w:val="18"/>
          <w:szCs w:val="18"/>
        </w:rPr>
      </w:pPr>
      <w:r w:rsidRPr="00C65727">
        <w:rPr>
          <w:rFonts w:ascii="Times New Roman" w:hAnsi="Times New Roman"/>
          <w:sz w:val="18"/>
          <w:szCs w:val="18"/>
        </w:rPr>
        <w:t xml:space="preserve">Affida  i  lavori e le forniture di servizi e di beni rispettivamente di importo </w:t>
      </w:r>
      <w:r w:rsidRPr="001B7D90">
        <w:rPr>
          <w:rFonts w:ascii="Times New Roman" w:hAnsi="Times New Roman"/>
          <w:b/>
          <w:sz w:val="18"/>
          <w:szCs w:val="18"/>
        </w:rPr>
        <w:t xml:space="preserve">inferiore  €40.000,00 </w:t>
      </w:r>
      <w:r>
        <w:rPr>
          <w:rFonts w:ascii="Times New Roman" w:hAnsi="Times New Roman"/>
          <w:b/>
          <w:sz w:val="18"/>
          <w:szCs w:val="18"/>
        </w:rPr>
        <w:t>a €. 1.00</w:t>
      </w:r>
      <w:r w:rsidRPr="001B7D90">
        <w:rPr>
          <w:rFonts w:ascii="Times New Roman" w:hAnsi="Times New Roman"/>
          <w:b/>
          <w:sz w:val="18"/>
          <w:szCs w:val="18"/>
        </w:rPr>
        <w:t>0.000,00 a mezzo di procedura</w:t>
      </w:r>
      <w:r w:rsidRPr="00C65727">
        <w:rPr>
          <w:rFonts w:ascii="Times New Roman" w:hAnsi="Times New Roman"/>
          <w:sz w:val="18"/>
          <w:szCs w:val="18"/>
        </w:rPr>
        <w:t xml:space="preserve"> negoziata diretta o mediante </w:t>
      </w:r>
      <w:r>
        <w:rPr>
          <w:rFonts w:ascii="Times New Roman" w:hAnsi="Times New Roman"/>
          <w:sz w:val="18"/>
          <w:szCs w:val="18"/>
        </w:rPr>
        <w:t xml:space="preserve">procedura negoziate fra </w:t>
      </w:r>
      <w:r w:rsidRPr="00C65727">
        <w:rPr>
          <w:rFonts w:ascii="Times New Roman" w:hAnsi="Times New Roman"/>
          <w:sz w:val="18"/>
          <w:szCs w:val="18"/>
        </w:rPr>
        <w:t xml:space="preserve"> più ditte nel</w:t>
      </w:r>
      <w:r>
        <w:rPr>
          <w:rFonts w:ascii="Times New Roman" w:hAnsi="Times New Roman"/>
          <w:sz w:val="18"/>
          <w:szCs w:val="18"/>
        </w:rPr>
        <w:t xml:space="preserve"> rispetto delle disposizioni vigenti </w:t>
      </w:r>
      <w:r w:rsidRPr="00C65727">
        <w:rPr>
          <w:rFonts w:ascii="Times New Roman" w:hAnsi="Times New Roman"/>
          <w:sz w:val="18"/>
          <w:szCs w:val="18"/>
        </w:rPr>
        <w:t>. Per detti affidamenti procede direttamente ovvero facendo ricorso ai mercati elettronici tenuti da altre pubbliche amministrazioni ovvero alla CUC ,di cui il comune fa parte e che opera presso la Comunità Montana Sarcidano Barbagia di Seulo. In via transitoria facendo ricorso alla deroga contenuta all’art. 27 della L.R. 24/2016 e fermi restando gli obblighi di ricorso alla CONSIP , al MEPA e/o a Sardegna CAT anche per importi superiori a quelli sopra indicati il responsabile di P.O. può provvedere in modo autonomo.</w:t>
      </w:r>
    </w:p>
    <w:p w14:paraId="505829E5" w14:textId="77777777" w:rsidR="00D97726" w:rsidRPr="00E920E9" w:rsidRDefault="00D97726" w:rsidP="00D97726">
      <w:pPr>
        <w:pStyle w:val="Corpodeltesto2"/>
        <w:ind w:left="567"/>
        <w:rPr>
          <w:rFonts w:ascii="Times New Roman" w:hAnsi="Times New Roman"/>
          <w:sz w:val="18"/>
          <w:szCs w:val="18"/>
          <w:u w:val="single"/>
        </w:rPr>
      </w:pPr>
      <w:r w:rsidRPr="00C65727">
        <w:rPr>
          <w:rFonts w:ascii="Times New Roman" w:hAnsi="Times New Roman"/>
          <w:sz w:val="18"/>
          <w:szCs w:val="18"/>
        </w:rPr>
        <w:t>Redige i verbali di aggiudicazione, si occupa di acquisire l’informativa o comunicazione antimafia, dell’acquisizione dei certificati di regolarità contributiva ( DURC) e di tutte le altre comunicazioni di legge, autorizza il ricorso al subappalto, approva  perizie qualora non comportino aumenti di spesa, liquida gli stati di avanzamento dei  lavori  e gli onorari  professionali</w:t>
      </w:r>
      <w:r w:rsidRPr="00E920E9">
        <w:rPr>
          <w:rFonts w:ascii="Times New Roman" w:hAnsi="Times New Roman"/>
          <w:sz w:val="18"/>
          <w:szCs w:val="18"/>
          <w:u w:val="single"/>
        </w:rPr>
        <w:t xml:space="preserve">; </w:t>
      </w:r>
    </w:p>
    <w:p w14:paraId="614C0637" w14:textId="77777777" w:rsidR="00D97726" w:rsidRPr="00211C42" w:rsidRDefault="00D97726" w:rsidP="00D97726">
      <w:pPr>
        <w:pStyle w:val="Corpodeltesto2"/>
        <w:ind w:left="567"/>
        <w:rPr>
          <w:rFonts w:ascii="Times New Roman" w:hAnsi="Times New Roman"/>
          <w:b/>
          <w:sz w:val="18"/>
          <w:szCs w:val="18"/>
        </w:rPr>
      </w:pPr>
    </w:p>
    <w:p w14:paraId="3C974585" w14:textId="77777777" w:rsidR="00D97726" w:rsidRPr="00211C42" w:rsidRDefault="00D97726" w:rsidP="00D97726">
      <w:pPr>
        <w:pStyle w:val="Corpodeltesto2"/>
        <w:ind w:left="567" w:right="4110"/>
        <w:rPr>
          <w:rFonts w:ascii="Times New Roman" w:hAnsi="Times New Roman"/>
          <w:b/>
          <w:sz w:val="18"/>
          <w:szCs w:val="18"/>
          <w:bdr w:val="single" w:sz="4" w:space="0" w:color="auto"/>
        </w:rPr>
      </w:pPr>
    </w:p>
    <w:p w14:paraId="1252DB7B" w14:textId="77777777" w:rsidR="00D97726" w:rsidRPr="00E920E9" w:rsidRDefault="00D97726" w:rsidP="00D97726">
      <w:pPr>
        <w:pStyle w:val="Corpodeltesto2"/>
        <w:ind w:left="567" w:right="2834"/>
        <w:rPr>
          <w:rFonts w:ascii="Times New Roman" w:hAnsi="Times New Roman"/>
          <w:b/>
          <w:sz w:val="18"/>
          <w:szCs w:val="18"/>
          <w:bdr w:val="single" w:sz="4" w:space="0" w:color="auto"/>
        </w:rPr>
      </w:pPr>
      <w:r w:rsidRPr="00E920E9">
        <w:rPr>
          <w:rFonts w:ascii="Times New Roman" w:hAnsi="Times New Roman"/>
          <w:b/>
          <w:sz w:val="18"/>
          <w:szCs w:val="18"/>
          <w:bdr w:val="single" w:sz="4" w:space="0" w:color="auto"/>
        </w:rPr>
        <w:t xml:space="preserve"> 3)   ESECUZIONE LAVORI E SERVIZI - PATRIMONIO   </w:t>
      </w:r>
    </w:p>
    <w:p w14:paraId="0FBAC132" w14:textId="77777777" w:rsidR="00D97726" w:rsidRPr="00E920E9" w:rsidRDefault="00D97726" w:rsidP="00D97726">
      <w:pPr>
        <w:pStyle w:val="Corpodeltesto2"/>
        <w:ind w:left="567"/>
        <w:rPr>
          <w:rFonts w:ascii="Times New Roman" w:hAnsi="Times New Roman"/>
          <w:sz w:val="18"/>
          <w:szCs w:val="18"/>
        </w:rPr>
      </w:pPr>
    </w:p>
    <w:p w14:paraId="0A9267E5"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L’AREA TECNICA in quanto dotata di una squadra operai provvede alla gestione in economia di lavori e servizi quali manutenzioni ordinarie e straordinarie di beni immobili del Comune quali i giardini e parchi pubblici, strade e piazze, edifici, monumenti, cimitero, ecc..</w:t>
      </w:r>
    </w:p>
    <w:p w14:paraId="2DA86FAB" w14:textId="77777777" w:rsidR="00D97726" w:rsidRPr="00E920E9" w:rsidRDefault="00D97726" w:rsidP="00D97726">
      <w:pPr>
        <w:ind w:left="567"/>
        <w:jc w:val="both"/>
        <w:rPr>
          <w:sz w:val="18"/>
          <w:szCs w:val="18"/>
          <w:u w:val="single"/>
        </w:rPr>
      </w:pPr>
      <w:r w:rsidRPr="00C65727">
        <w:rPr>
          <w:sz w:val="18"/>
          <w:szCs w:val="18"/>
        </w:rPr>
        <w:t>Provvede alla gestione dei lavoratori inseriti nel servizio civico comunale destinati ad opere di manutenzione  ordinaria  avviati tramite l’intervento dei servizi sociali</w:t>
      </w:r>
      <w:r w:rsidRPr="00E920E9">
        <w:rPr>
          <w:sz w:val="18"/>
          <w:szCs w:val="18"/>
          <w:u w:val="single"/>
        </w:rPr>
        <w:t xml:space="preserve"> .</w:t>
      </w:r>
    </w:p>
    <w:p w14:paraId="31D0C4CB" w14:textId="77777777" w:rsidR="00D97726" w:rsidRPr="00E920E9" w:rsidRDefault="00D97726" w:rsidP="00D97726">
      <w:pPr>
        <w:ind w:left="567"/>
        <w:jc w:val="both"/>
        <w:rPr>
          <w:sz w:val="18"/>
          <w:szCs w:val="18"/>
        </w:rPr>
      </w:pPr>
      <w:r w:rsidRPr="00E920E9">
        <w:rPr>
          <w:sz w:val="18"/>
          <w:szCs w:val="18"/>
        </w:rPr>
        <w:t>Cura l’organizzazione del servizio antincendio mediante revisione delle attrezzature e dei mezzi in dotazione e provvede all’assunzione degli operai dalle liste di collocamento per la costituzione della squadra di lavoro di cui assicura il buon funzionamento curandone il coordinamento.</w:t>
      </w:r>
    </w:p>
    <w:p w14:paraId="311A7923"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Soprintende al buon funzionamento del servizio idrico, fognario e di depurazione delle acque reflue, degli abbeveratoi comunali, curando anche i rapporti con ABBANOA.</w:t>
      </w:r>
    </w:p>
    <w:p w14:paraId="5FA601F0"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u w:val="single"/>
        </w:rPr>
        <w:t>Verifica il buon funzionamento dell’eco centro comunale e la gestione</w:t>
      </w:r>
      <w:r w:rsidRPr="00E920E9">
        <w:rPr>
          <w:rFonts w:ascii="Times New Roman" w:hAnsi="Times New Roman"/>
          <w:sz w:val="18"/>
          <w:szCs w:val="18"/>
        </w:rPr>
        <w:t xml:space="preserve"> del servizio di smaltimento dei rifiuti solidi urbani in attuazione delle direttive dell’amministrazione riferendo agli organi competenti della Comunità Montana ente titolare dei rapporti con l’appaltatore del servizio gestito in forma associata con i comuni del territorio Sarcidano- Barbagia di Seulo.</w:t>
      </w:r>
      <w:r w:rsidRPr="00E920E9">
        <w:rPr>
          <w:rFonts w:ascii="Times New Roman" w:hAnsi="Times New Roman"/>
          <w:sz w:val="18"/>
          <w:szCs w:val="18"/>
        </w:rPr>
        <w:tab/>
      </w:r>
    </w:p>
    <w:p w14:paraId="7EA5464D" w14:textId="77777777" w:rsidR="00D97726" w:rsidRPr="00E920E9" w:rsidRDefault="00D97726" w:rsidP="00D97726">
      <w:pPr>
        <w:ind w:left="567"/>
        <w:jc w:val="both"/>
        <w:rPr>
          <w:color w:val="0000FF"/>
          <w:sz w:val="18"/>
          <w:szCs w:val="18"/>
        </w:rPr>
      </w:pPr>
    </w:p>
    <w:p w14:paraId="2586EA51"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Con l’ausilio del servizio finanziario pone in essere tutti gli atti necessari a garantire le entrate per fitti di fabbricati e gestione beni patrimoniali compresa la stipula e registrazione contratti e/o locazione, accertamento del pagamento canoni, verifica durata e termini scadenza contrattuali.</w:t>
      </w:r>
    </w:p>
    <w:p w14:paraId="43D7E018"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noBreakHyphen/>
        <w:t xml:space="preserve">Pone in essere ogni azione diretta alla conservazione e utilizzazione del patrimonio </w:t>
      </w:r>
      <w:r w:rsidRPr="00E920E9">
        <w:rPr>
          <w:rFonts w:ascii="Times New Roman" w:hAnsi="Times New Roman"/>
          <w:sz w:val="18"/>
          <w:szCs w:val="18"/>
        </w:rPr>
        <w:noBreakHyphen/>
        <w:t xml:space="preserve">  manutenzione di beni demaniali (strade, piazze, cimiteri, giardini, ecc.) -Usi civici </w:t>
      </w:r>
      <w:r w:rsidRPr="00E920E9">
        <w:rPr>
          <w:rFonts w:ascii="Times New Roman" w:hAnsi="Times New Roman"/>
          <w:sz w:val="18"/>
          <w:szCs w:val="18"/>
        </w:rPr>
        <w:noBreakHyphen/>
        <w:t xml:space="preserve"> Manutenzione </w:t>
      </w:r>
      <w:r w:rsidRPr="00E920E9">
        <w:rPr>
          <w:rFonts w:ascii="Times New Roman" w:hAnsi="Times New Roman"/>
          <w:sz w:val="18"/>
          <w:szCs w:val="18"/>
        </w:rPr>
        <w:noBreakHyphen/>
        <w:t xml:space="preserve"> Vigilanza sull'uso dei beni patrimoniali: indisponibili (casa</w:t>
      </w:r>
      <w:r w:rsidRPr="00E920E9">
        <w:rPr>
          <w:rFonts w:ascii="Times New Roman" w:hAnsi="Times New Roman"/>
          <w:sz w:val="18"/>
          <w:szCs w:val="18"/>
        </w:rPr>
        <w:noBreakHyphen/>
        <w:t>comunale, scuole, mobili d'ufficio, biblioteche, ecc.); disponibili (terreni, fabbrica</w:t>
      </w:r>
      <w:r w:rsidRPr="00E920E9">
        <w:rPr>
          <w:rFonts w:ascii="Times New Roman" w:hAnsi="Times New Roman"/>
          <w:sz w:val="18"/>
          <w:szCs w:val="18"/>
        </w:rPr>
        <w:softHyphen/>
        <w:t xml:space="preserve">ti,  ecc.) </w:t>
      </w:r>
      <w:r w:rsidRPr="00E920E9">
        <w:rPr>
          <w:rFonts w:ascii="Times New Roman" w:hAnsi="Times New Roman"/>
          <w:sz w:val="18"/>
          <w:szCs w:val="18"/>
        </w:rPr>
        <w:noBreakHyphen/>
        <w:t xml:space="preserve">–  Coadiuva il servizio finanziario alla tenuta e  aggiornamento degli inventari dei beni demaniali, patrimoniali, mobili e immobili di cui è consegnatario ed elenco dei titoli, atti, carte e scritture relative al patrimonio e alla sua amministrazione </w:t>
      </w:r>
      <w:r w:rsidRPr="00E920E9">
        <w:rPr>
          <w:rFonts w:ascii="Times New Roman" w:hAnsi="Times New Roman"/>
          <w:sz w:val="18"/>
          <w:szCs w:val="18"/>
        </w:rPr>
        <w:noBreakHyphen/>
      </w:r>
    </w:p>
    <w:p w14:paraId="4BBCDB2D" w14:textId="77777777" w:rsidR="00D97726" w:rsidRPr="00E920E9" w:rsidRDefault="00D97726" w:rsidP="00D97726">
      <w:pPr>
        <w:pStyle w:val="Corpodeltesto2"/>
        <w:ind w:left="567"/>
        <w:rPr>
          <w:rFonts w:ascii="Times New Roman" w:hAnsi="Times New Roman"/>
          <w:sz w:val="18"/>
          <w:szCs w:val="18"/>
        </w:rPr>
      </w:pPr>
      <w:r w:rsidRPr="00E920E9">
        <w:rPr>
          <w:rFonts w:ascii="Times New Roman" w:hAnsi="Times New Roman"/>
          <w:sz w:val="18"/>
          <w:szCs w:val="18"/>
        </w:rPr>
        <w:t>Istruisce gli atti diretti all’accettazione di  lasciti e donazioni</w:t>
      </w:r>
      <w:r w:rsidRPr="00E920E9">
        <w:rPr>
          <w:rFonts w:ascii="Times New Roman" w:hAnsi="Times New Roman"/>
          <w:sz w:val="18"/>
          <w:szCs w:val="18"/>
        </w:rPr>
        <w:noBreakHyphen/>
        <w:t xml:space="preserve"> Legati </w:t>
      </w:r>
      <w:r w:rsidRPr="00E920E9">
        <w:rPr>
          <w:rFonts w:ascii="Times New Roman" w:hAnsi="Times New Roman"/>
          <w:sz w:val="18"/>
          <w:szCs w:val="18"/>
        </w:rPr>
        <w:noBreakHyphen/>
        <w:t xml:space="preserve"> Trasformazione del patrimonio </w:t>
      </w:r>
      <w:r w:rsidRPr="00E920E9">
        <w:rPr>
          <w:rFonts w:ascii="Times New Roman" w:hAnsi="Times New Roman"/>
          <w:sz w:val="18"/>
          <w:szCs w:val="18"/>
        </w:rPr>
        <w:noBreakHyphen/>
        <w:t xml:space="preserve"> Sdemanializzazio</w:t>
      </w:r>
      <w:r w:rsidRPr="00E920E9">
        <w:rPr>
          <w:rFonts w:ascii="Times New Roman" w:hAnsi="Times New Roman"/>
          <w:sz w:val="18"/>
          <w:szCs w:val="18"/>
        </w:rPr>
        <w:softHyphen/>
        <w:t xml:space="preserve">ni e vendite </w:t>
      </w:r>
      <w:r w:rsidRPr="00E920E9">
        <w:rPr>
          <w:rFonts w:ascii="Times New Roman" w:hAnsi="Times New Roman"/>
          <w:sz w:val="18"/>
          <w:szCs w:val="18"/>
        </w:rPr>
        <w:noBreakHyphen/>
        <w:t xml:space="preserve"> Comodati. </w:t>
      </w:r>
      <w:r w:rsidRPr="00E920E9">
        <w:rPr>
          <w:rFonts w:ascii="Times New Roman" w:hAnsi="Times New Roman"/>
          <w:sz w:val="18"/>
          <w:szCs w:val="18"/>
        </w:rPr>
        <w:tab/>
      </w:r>
      <w:r w:rsidRPr="00E920E9">
        <w:rPr>
          <w:rFonts w:ascii="Times New Roman" w:hAnsi="Times New Roman"/>
          <w:sz w:val="18"/>
          <w:szCs w:val="18"/>
        </w:rPr>
        <w:noBreakHyphen/>
        <w:t xml:space="preserve">  Concessioni di servizi pubblici (gas, elettricità,ecc) </w:t>
      </w:r>
      <w:r w:rsidRPr="00E920E9">
        <w:rPr>
          <w:rFonts w:ascii="Times New Roman" w:hAnsi="Times New Roman"/>
          <w:sz w:val="18"/>
          <w:szCs w:val="18"/>
        </w:rPr>
        <w:noBreakHyphen/>
      </w:r>
    </w:p>
    <w:p w14:paraId="27311AC0" w14:textId="77777777" w:rsidR="00D97726" w:rsidRPr="00E920E9" w:rsidRDefault="00D97726" w:rsidP="00D97726">
      <w:pPr>
        <w:pStyle w:val="Corpodeltesto2"/>
        <w:ind w:left="567"/>
        <w:rPr>
          <w:rFonts w:ascii="Times New Roman" w:hAnsi="Times New Roman"/>
          <w:sz w:val="18"/>
          <w:szCs w:val="18"/>
        </w:rPr>
      </w:pPr>
    </w:p>
    <w:p w14:paraId="21DC0394" w14:textId="77777777" w:rsidR="00D97726" w:rsidRPr="00E920E9" w:rsidRDefault="00D97726" w:rsidP="00D97726">
      <w:pPr>
        <w:pStyle w:val="Corpodeltesto2"/>
        <w:ind w:left="567"/>
        <w:rPr>
          <w:rFonts w:ascii="Times New Roman" w:hAnsi="Times New Roman"/>
          <w:b/>
          <w:sz w:val="18"/>
          <w:szCs w:val="18"/>
          <w:bdr w:val="single" w:sz="4" w:space="0" w:color="auto"/>
        </w:rPr>
      </w:pPr>
    </w:p>
    <w:p w14:paraId="108217B7" w14:textId="77777777" w:rsidR="00D97726" w:rsidRPr="00E920E9" w:rsidRDefault="00D97726" w:rsidP="00D97726">
      <w:pPr>
        <w:pStyle w:val="Corpodeltesto2"/>
        <w:ind w:left="567"/>
        <w:rPr>
          <w:rFonts w:ascii="Times New Roman" w:hAnsi="Times New Roman"/>
          <w:b/>
          <w:sz w:val="18"/>
          <w:szCs w:val="18"/>
          <w:bdr w:val="single" w:sz="4" w:space="0" w:color="auto"/>
        </w:rPr>
      </w:pPr>
    </w:p>
    <w:p w14:paraId="69D47DE0" w14:textId="77777777" w:rsidR="00D97726" w:rsidRPr="00C65727" w:rsidRDefault="00D97726" w:rsidP="00D97726">
      <w:pPr>
        <w:pStyle w:val="Corpodeltesto2"/>
        <w:ind w:left="567"/>
        <w:rPr>
          <w:rFonts w:ascii="Times New Roman" w:hAnsi="Times New Roman"/>
          <w:b/>
          <w:sz w:val="18"/>
          <w:szCs w:val="18"/>
          <w:bdr w:val="single" w:sz="4" w:space="0" w:color="auto"/>
        </w:rPr>
      </w:pPr>
      <w:r w:rsidRPr="00C65727">
        <w:rPr>
          <w:rFonts w:ascii="Times New Roman" w:hAnsi="Times New Roman"/>
          <w:b/>
          <w:sz w:val="18"/>
          <w:szCs w:val="18"/>
          <w:bdr w:val="single" w:sz="4" w:space="0" w:color="auto"/>
        </w:rPr>
        <w:t>4)   ESPROPRIAZIONI</w:t>
      </w:r>
    </w:p>
    <w:p w14:paraId="17EDF5A3" w14:textId="77777777" w:rsidR="00D97726" w:rsidRPr="00C65727" w:rsidRDefault="00D97726" w:rsidP="00D97726">
      <w:pPr>
        <w:ind w:left="567"/>
        <w:jc w:val="both"/>
        <w:rPr>
          <w:sz w:val="18"/>
          <w:szCs w:val="18"/>
        </w:rPr>
      </w:pPr>
    </w:p>
    <w:p w14:paraId="1EF519FA" w14:textId="77777777" w:rsidR="00D97726" w:rsidRPr="00E920E9" w:rsidRDefault="00D97726" w:rsidP="00D97726">
      <w:pPr>
        <w:ind w:left="567"/>
        <w:jc w:val="both"/>
        <w:rPr>
          <w:sz w:val="18"/>
          <w:szCs w:val="18"/>
        </w:rPr>
      </w:pPr>
      <w:r w:rsidRPr="00C65727">
        <w:rPr>
          <w:sz w:val="18"/>
          <w:szCs w:val="18"/>
        </w:rPr>
        <w:t>In qualità di titolare dell’ufficio espropriazioni, il titolare dell’area tecnica cura la predisposizione delle deliberazioni necessarie</w:t>
      </w:r>
      <w:r w:rsidRPr="00E920E9">
        <w:rPr>
          <w:sz w:val="18"/>
          <w:szCs w:val="18"/>
        </w:rPr>
        <w:t xml:space="preserve"> all’apposizione del vincolo preordinato all’esproprio e la delibera della giunta di approvazione del progetto e dichiarazione di la pubblica utilità, urgenza ed indifferibilità dell'opera contenente anche la fissazione dei termini per l' inizio ed il completamento dell’espropriazione e dei lavori.</w:t>
      </w:r>
    </w:p>
    <w:p w14:paraId="3BF2424B" w14:textId="77777777" w:rsidR="00D97726" w:rsidRPr="00E920E9" w:rsidRDefault="00D97726" w:rsidP="00D97726">
      <w:pPr>
        <w:ind w:left="567"/>
        <w:jc w:val="both"/>
        <w:rPr>
          <w:sz w:val="18"/>
          <w:szCs w:val="18"/>
        </w:rPr>
      </w:pPr>
      <w:r w:rsidRPr="00E920E9">
        <w:rPr>
          <w:sz w:val="18"/>
          <w:szCs w:val="18"/>
        </w:rPr>
        <w:lastRenderedPageBreak/>
        <w:t xml:space="preserve"> Notifica l’ avvio del procedimento di espropriazione per pubblica utilità, la determinazione dell’indennità provvisoria  e le pubblicazioni.Predispone il contratto di cessione volontaria in caso di accettazione dell’indennità o del decreto di esproprio e contestuale deposito, presso la Direzione provinciale del Tesoro </w:t>
      </w:r>
      <w:r w:rsidRPr="00E920E9">
        <w:rPr>
          <w:sz w:val="18"/>
          <w:szCs w:val="18"/>
        </w:rPr>
        <w:noBreakHyphen/>
        <w:t xml:space="preserve"> Servizio Cassa DD.PP , delle indennità non accettate.</w:t>
      </w:r>
    </w:p>
    <w:p w14:paraId="57E6131B" w14:textId="77777777" w:rsidR="00D97726" w:rsidRPr="00E920E9" w:rsidRDefault="00D97726" w:rsidP="00D97726">
      <w:pPr>
        <w:ind w:left="567"/>
        <w:jc w:val="both"/>
        <w:rPr>
          <w:sz w:val="18"/>
          <w:szCs w:val="18"/>
        </w:rPr>
      </w:pPr>
      <w:r w:rsidRPr="00E920E9">
        <w:rPr>
          <w:sz w:val="18"/>
          <w:szCs w:val="18"/>
        </w:rPr>
        <w:t xml:space="preserve">Sottoscrizione cessione volontaria o emanazione del decreto di espropriazione - Pubblicazione del decreto definitivo d'esproprio </w:t>
      </w:r>
      <w:r w:rsidRPr="00E920E9">
        <w:rPr>
          <w:sz w:val="18"/>
          <w:szCs w:val="18"/>
        </w:rPr>
        <w:noBreakHyphen/>
        <w:t xml:space="preserve"> registrazione – trascrizione atti uffici agenzia delle entrate</w:t>
      </w:r>
    </w:p>
    <w:p w14:paraId="3077E72C" w14:textId="77777777" w:rsidR="00D97726" w:rsidRPr="00E920E9" w:rsidRDefault="00D97726" w:rsidP="00D97726">
      <w:pPr>
        <w:ind w:left="567"/>
        <w:jc w:val="both"/>
        <w:rPr>
          <w:sz w:val="18"/>
          <w:szCs w:val="18"/>
        </w:rPr>
      </w:pPr>
    </w:p>
    <w:p w14:paraId="02EC6033" w14:textId="77777777" w:rsidR="00D97726" w:rsidRPr="00E920E9" w:rsidRDefault="00D97726" w:rsidP="00D97726">
      <w:pPr>
        <w:pStyle w:val="Corpodeltesto2"/>
        <w:ind w:left="567"/>
        <w:rPr>
          <w:rFonts w:ascii="Times New Roman" w:hAnsi="Times New Roman"/>
          <w:sz w:val="18"/>
          <w:szCs w:val="18"/>
        </w:rPr>
      </w:pPr>
    </w:p>
    <w:p w14:paraId="41333681" w14:textId="77777777" w:rsidR="00D97726" w:rsidRPr="00E920E9" w:rsidRDefault="00D97726" w:rsidP="00D97726">
      <w:pPr>
        <w:pStyle w:val="Corpodeltesto2"/>
        <w:ind w:left="567" w:right="4110"/>
        <w:rPr>
          <w:rFonts w:ascii="Times New Roman" w:hAnsi="Times New Roman"/>
          <w:b/>
          <w:sz w:val="18"/>
          <w:szCs w:val="18"/>
          <w:bdr w:val="single" w:sz="4" w:space="0" w:color="auto"/>
        </w:rPr>
      </w:pPr>
      <w:r w:rsidRPr="00E920E9">
        <w:rPr>
          <w:rFonts w:ascii="Times New Roman" w:hAnsi="Times New Roman"/>
          <w:b/>
          <w:sz w:val="18"/>
          <w:szCs w:val="18"/>
          <w:bdr w:val="single" w:sz="4" w:space="0" w:color="auto"/>
        </w:rPr>
        <w:t xml:space="preserve"> 5) </w:t>
      </w:r>
      <w:r w:rsidRPr="00E920E9">
        <w:rPr>
          <w:rFonts w:ascii="Times New Roman" w:hAnsi="Times New Roman"/>
          <w:b/>
          <w:sz w:val="18"/>
          <w:szCs w:val="18"/>
          <w:u w:val="single"/>
          <w:bdr w:val="single" w:sz="4" w:space="0" w:color="auto"/>
        </w:rPr>
        <w:t>VIABILITA</w:t>
      </w:r>
    </w:p>
    <w:p w14:paraId="64BED29F" w14:textId="77777777" w:rsidR="00D97726" w:rsidRPr="00E920E9" w:rsidRDefault="00D97726" w:rsidP="00D97726">
      <w:pPr>
        <w:pStyle w:val="Corpodeltesto2"/>
        <w:ind w:left="567" w:right="4110"/>
        <w:rPr>
          <w:rFonts w:ascii="Times New Roman" w:hAnsi="Times New Roman"/>
          <w:sz w:val="18"/>
          <w:szCs w:val="18"/>
        </w:rPr>
      </w:pPr>
    </w:p>
    <w:p w14:paraId="07A313DA" w14:textId="77777777" w:rsidR="00D97726" w:rsidRPr="00E920E9" w:rsidRDefault="00D97726" w:rsidP="00D97726">
      <w:pPr>
        <w:pStyle w:val="Corpotesto"/>
        <w:ind w:left="567"/>
        <w:jc w:val="both"/>
        <w:rPr>
          <w:sz w:val="18"/>
          <w:szCs w:val="18"/>
        </w:rPr>
      </w:pPr>
      <w:r w:rsidRPr="00E920E9">
        <w:rPr>
          <w:sz w:val="18"/>
          <w:szCs w:val="18"/>
        </w:rPr>
        <w:t>L’area tecnica è preposta a rendere efficiente e sicura la circolazione stradale per tutti coloro che  transitano sulle strade comunali e, per quanto di competenza, sulle strade provinciali e vicinali.</w:t>
      </w:r>
    </w:p>
    <w:p w14:paraId="163D4FDD" w14:textId="77777777" w:rsidR="00D97726" w:rsidRPr="00E920E9" w:rsidRDefault="00D97726" w:rsidP="00D97726">
      <w:pPr>
        <w:ind w:left="567"/>
        <w:jc w:val="both"/>
        <w:rPr>
          <w:sz w:val="18"/>
          <w:szCs w:val="18"/>
        </w:rPr>
      </w:pPr>
      <w:r w:rsidRPr="00E920E9">
        <w:rPr>
          <w:sz w:val="18"/>
          <w:szCs w:val="18"/>
        </w:rPr>
        <w:t>L’ufficio tecnico  predispone gli atti e il procedimento per:</w:t>
      </w:r>
    </w:p>
    <w:p w14:paraId="492D9791" w14:textId="77777777" w:rsidR="00D97726" w:rsidRPr="00E920E9" w:rsidRDefault="00D97726" w:rsidP="00D97726">
      <w:pPr>
        <w:ind w:left="567"/>
        <w:jc w:val="both"/>
        <w:rPr>
          <w:sz w:val="18"/>
          <w:szCs w:val="18"/>
        </w:rPr>
      </w:pPr>
    </w:p>
    <w:p w14:paraId="751C7E0C" w14:textId="77777777" w:rsidR="00D97726" w:rsidRPr="00E920E9" w:rsidRDefault="00D97726" w:rsidP="00D97726">
      <w:pPr>
        <w:ind w:left="567"/>
        <w:jc w:val="both"/>
        <w:rPr>
          <w:sz w:val="18"/>
          <w:szCs w:val="18"/>
        </w:rPr>
      </w:pPr>
      <w:r w:rsidRPr="00E920E9">
        <w:rPr>
          <w:sz w:val="18"/>
          <w:szCs w:val="18"/>
        </w:rPr>
        <w:t>1) le forniture di materiali inerti (ghiaia, sabbia, stabilizzato), conglomerato bituminoso, segnali stradali verticali ….</w:t>
      </w:r>
    </w:p>
    <w:p w14:paraId="611C9389" w14:textId="77777777" w:rsidR="00D97726" w:rsidRPr="00E920E9" w:rsidRDefault="00D97726" w:rsidP="00D97726">
      <w:pPr>
        <w:ind w:left="567"/>
        <w:jc w:val="both"/>
        <w:rPr>
          <w:sz w:val="18"/>
          <w:szCs w:val="18"/>
        </w:rPr>
      </w:pPr>
    </w:p>
    <w:p w14:paraId="2054CE4E" w14:textId="77777777" w:rsidR="00D97726" w:rsidRPr="00E920E9" w:rsidRDefault="00D97726" w:rsidP="00D97726">
      <w:pPr>
        <w:ind w:left="567"/>
        <w:jc w:val="both"/>
        <w:rPr>
          <w:sz w:val="18"/>
          <w:szCs w:val="18"/>
        </w:rPr>
      </w:pPr>
      <w:r w:rsidRPr="00E920E9">
        <w:rPr>
          <w:sz w:val="18"/>
          <w:szCs w:val="18"/>
        </w:rPr>
        <w:t>2) i servizi e lavori, manutenzione del parco automezzi, il noleggio di automezzi, la movimentazione terra, la rimozione neve, la riparazione impianti di pubblica illuminazione (p.i.), la sostituzione quadri p.i. obsoleti, cioè lavori che per specialità o per mancanza di personale non è  possibile eseguire in economia come l’apposizione di segnaletica orizzontale.</w:t>
      </w:r>
    </w:p>
    <w:p w14:paraId="707B5083" w14:textId="77777777" w:rsidR="00D97726" w:rsidRPr="00E920E9" w:rsidRDefault="00D97726" w:rsidP="00D97726">
      <w:pPr>
        <w:ind w:left="567"/>
        <w:jc w:val="both"/>
        <w:rPr>
          <w:sz w:val="18"/>
          <w:szCs w:val="18"/>
        </w:rPr>
      </w:pPr>
    </w:p>
    <w:p w14:paraId="45CCAB0C" w14:textId="77777777" w:rsidR="00D97726" w:rsidRPr="00E920E9" w:rsidRDefault="00D97726" w:rsidP="00D97726">
      <w:pPr>
        <w:ind w:left="567"/>
        <w:jc w:val="both"/>
        <w:rPr>
          <w:sz w:val="18"/>
          <w:szCs w:val="18"/>
        </w:rPr>
      </w:pPr>
      <w:r w:rsidRPr="00E920E9">
        <w:rPr>
          <w:sz w:val="18"/>
          <w:szCs w:val="18"/>
        </w:rPr>
        <w:t>Le attività amministrative riguardano anche la predisposizione delle seguenti pratiche:</w:t>
      </w:r>
    </w:p>
    <w:p w14:paraId="57CAD622" w14:textId="77777777" w:rsidR="00D97726" w:rsidRPr="00E920E9" w:rsidRDefault="00D97726" w:rsidP="00D97726">
      <w:pPr>
        <w:ind w:left="567"/>
        <w:jc w:val="both"/>
        <w:rPr>
          <w:sz w:val="18"/>
          <w:szCs w:val="18"/>
        </w:rPr>
      </w:pPr>
    </w:p>
    <w:p w14:paraId="1B85A9F9" w14:textId="77777777" w:rsidR="00D97726" w:rsidRPr="00E920E9" w:rsidRDefault="00D97726" w:rsidP="00A44645">
      <w:pPr>
        <w:numPr>
          <w:ilvl w:val="0"/>
          <w:numId w:val="27"/>
        </w:numPr>
        <w:ind w:left="567" w:firstLine="0"/>
        <w:jc w:val="both"/>
        <w:rPr>
          <w:sz w:val="18"/>
          <w:szCs w:val="18"/>
        </w:rPr>
      </w:pPr>
      <w:r w:rsidRPr="00E920E9">
        <w:rPr>
          <w:sz w:val="18"/>
          <w:szCs w:val="18"/>
        </w:rPr>
        <w:t>Autorizzazioni per opere e cantieri sulle strade comunali e provinciali</w:t>
      </w:r>
    </w:p>
    <w:p w14:paraId="71D68434" w14:textId="77777777" w:rsidR="00D97726" w:rsidRPr="00E920E9" w:rsidRDefault="00D97726" w:rsidP="00A44645">
      <w:pPr>
        <w:numPr>
          <w:ilvl w:val="0"/>
          <w:numId w:val="27"/>
        </w:numPr>
        <w:ind w:left="567" w:firstLine="0"/>
        <w:jc w:val="both"/>
        <w:rPr>
          <w:sz w:val="18"/>
          <w:szCs w:val="18"/>
        </w:rPr>
      </w:pPr>
      <w:r w:rsidRPr="00E920E9">
        <w:rPr>
          <w:sz w:val="18"/>
          <w:szCs w:val="18"/>
        </w:rPr>
        <w:t>Pratiche assicurative per danni subiti o arrecati a terzi</w:t>
      </w:r>
    </w:p>
    <w:p w14:paraId="4D9ABB6C" w14:textId="77777777" w:rsidR="00D97726" w:rsidRPr="00E920E9" w:rsidRDefault="00D97726" w:rsidP="00A44645">
      <w:pPr>
        <w:numPr>
          <w:ilvl w:val="0"/>
          <w:numId w:val="27"/>
        </w:numPr>
        <w:ind w:left="567" w:firstLine="0"/>
        <w:jc w:val="both"/>
        <w:rPr>
          <w:sz w:val="18"/>
          <w:szCs w:val="18"/>
        </w:rPr>
      </w:pPr>
      <w:r w:rsidRPr="00E920E9">
        <w:rPr>
          <w:sz w:val="18"/>
          <w:szCs w:val="18"/>
        </w:rPr>
        <w:t>Contributi da erogare per le strade vicinali</w:t>
      </w:r>
    </w:p>
    <w:p w14:paraId="4414F3E1" w14:textId="77777777" w:rsidR="00D97726" w:rsidRPr="00E920E9" w:rsidRDefault="00D97726" w:rsidP="00D97726">
      <w:pPr>
        <w:ind w:left="567"/>
        <w:jc w:val="both"/>
        <w:rPr>
          <w:sz w:val="18"/>
          <w:szCs w:val="18"/>
        </w:rPr>
      </w:pPr>
    </w:p>
    <w:p w14:paraId="72DCC9D0" w14:textId="77777777" w:rsidR="00D97726" w:rsidRPr="00E920E9" w:rsidRDefault="00D97726" w:rsidP="00D97726">
      <w:pPr>
        <w:ind w:left="567"/>
        <w:jc w:val="both"/>
        <w:rPr>
          <w:sz w:val="18"/>
          <w:szCs w:val="18"/>
        </w:rPr>
      </w:pPr>
      <w:r w:rsidRPr="00E920E9">
        <w:rPr>
          <w:sz w:val="18"/>
          <w:szCs w:val="18"/>
        </w:rPr>
        <w:t>I dipendenti assegnati all’area tecnica  effettuano i lavori di ripresa degli avvallamenti, di pulizia, delle caditoie, di sistemazione delle banchine stradali, delle strade bianche anche vicinali, di installazione della segnaletica verticale, controllano quotidianamente lo stato di efficienza dei segnali verticali effettuano la manutenzione ordinaria.</w:t>
      </w:r>
    </w:p>
    <w:p w14:paraId="1B3730EB" w14:textId="77777777" w:rsidR="00D97726" w:rsidRDefault="00D97726" w:rsidP="00D97726">
      <w:pPr>
        <w:ind w:left="567"/>
        <w:jc w:val="both"/>
        <w:rPr>
          <w:sz w:val="18"/>
          <w:szCs w:val="18"/>
        </w:rPr>
      </w:pPr>
    </w:p>
    <w:p w14:paraId="2F5C60B1" w14:textId="77777777" w:rsidR="00D97726" w:rsidRDefault="00D97726" w:rsidP="00D97726">
      <w:pPr>
        <w:ind w:left="567"/>
        <w:jc w:val="both"/>
        <w:rPr>
          <w:sz w:val="18"/>
          <w:szCs w:val="18"/>
        </w:rPr>
      </w:pPr>
    </w:p>
    <w:p w14:paraId="05F63E6C" w14:textId="77777777" w:rsidR="00D97726" w:rsidRDefault="00D97726" w:rsidP="00D97726">
      <w:pPr>
        <w:ind w:left="567"/>
        <w:jc w:val="both"/>
        <w:rPr>
          <w:sz w:val="18"/>
          <w:szCs w:val="18"/>
        </w:rPr>
      </w:pPr>
    </w:p>
    <w:p w14:paraId="52C559B9" w14:textId="77777777" w:rsidR="00D97726" w:rsidRPr="00E920E9" w:rsidRDefault="00D97726" w:rsidP="00D97726">
      <w:pPr>
        <w:ind w:left="567"/>
        <w:jc w:val="both"/>
        <w:rPr>
          <w:sz w:val="18"/>
          <w:szCs w:val="18"/>
        </w:rPr>
      </w:pPr>
    </w:p>
    <w:p w14:paraId="780FF9A7" w14:textId="77777777" w:rsidR="00D97726" w:rsidRDefault="00D97726" w:rsidP="00D97726">
      <w:pPr>
        <w:ind w:left="567"/>
        <w:jc w:val="both"/>
        <w:rPr>
          <w:sz w:val="18"/>
          <w:szCs w:val="18"/>
        </w:rPr>
      </w:pPr>
    </w:p>
    <w:p w14:paraId="17E967A4" w14:textId="77777777" w:rsidR="00D97726" w:rsidRPr="00E920E9" w:rsidRDefault="00D97726" w:rsidP="00D97726">
      <w:pPr>
        <w:ind w:left="567"/>
        <w:jc w:val="both"/>
        <w:rPr>
          <w:sz w:val="18"/>
          <w:szCs w:val="18"/>
        </w:rPr>
      </w:pPr>
    </w:p>
    <w:p w14:paraId="7039CEAD" w14:textId="77777777" w:rsidR="00D97726" w:rsidRPr="00E920E9" w:rsidRDefault="00D97726" w:rsidP="00D97726">
      <w:pPr>
        <w:ind w:left="567"/>
        <w:jc w:val="both"/>
        <w:rPr>
          <w:b/>
          <w:sz w:val="18"/>
          <w:szCs w:val="18"/>
          <w:u w:val="single"/>
        </w:rPr>
      </w:pPr>
      <w:r w:rsidRPr="00E920E9">
        <w:rPr>
          <w:b/>
          <w:sz w:val="18"/>
          <w:szCs w:val="18"/>
          <w:u w:val="single"/>
          <w:bdr w:val="single" w:sz="4" w:space="0" w:color="auto"/>
        </w:rPr>
        <w:t>6). CIMITERI</w:t>
      </w:r>
    </w:p>
    <w:p w14:paraId="74BAA35A" w14:textId="77777777" w:rsidR="00D97726" w:rsidRPr="00E920E9" w:rsidRDefault="00D97726" w:rsidP="00D97726">
      <w:pPr>
        <w:ind w:left="567"/>
        <w:jc w:val="both"/>
        <w:rPr>
          <w:sz w:val="18"/>
          <w:szCs w:val="18"/>
          <w:u w:val="single"/>
        </w:rPr>
      </w:pPr>
    </w:p>
    <w:p w14:paraId="3719B21A" w14:textId="77777777" w:rsidR="00D97726" w:rsidRPr="00E920E9" w:rsidRDefault="00D97726" w:rsidP="00D97726">
      <w:pPr>
        <w:pStyle w:val="Corpotesto"/>
        <w:ind w:left="567"/>
        <w:jc w:val="both"/>
        <w:rPr>
          <w:sz w:val="18"/>
          <w:szCs w:val="18"/>
        </w:rPr>
      </w:pPr>
      <w:r w:rsidRPr="00E920E9">
        <w:rPr>
          <w:sz w:val="18"/>
          <w:szCs w:val="18"/>
        </w:rPr>
        <w:t>Nel Comune di Orroli è presente un cimitero da mantenere in buono stato di manutenzione,  decoroso e fruibile da parte dei cittadini. Le operazioni cimiteriali devono essere effettuate nel rispetto delle norme igienico sanitarie e del regolamento di polizia mortuaria.</w:t>
      </w:r>
    </w:p>
    <w:p w14:paraId="6FD25367" w14:textId="77777777" w:rsidR="00D97726" w:rsidRPr="00E920E9" w:rsidRDefault="00D97726" w:rsidP="00D97726">
      <w:pPr>
        <w:ind w:left="567"/>
        <w:jc w:val="both"/>
        <w:rPr>
          <w:sz w:val="18"/>
          <w:szCs w:val="18"/>
        </w:rPr>
      </w:pPr>
    </w:p>
    <w:p w14:paraId="72D68CF4" w14:textId="77777777" w:rsidR="00D97726" w:rsidRDefault="00D97726" w:rsidP="00D97726">
      <w:pPr>
        <w:ind w:left="567"/>
        <w:jc w:val="both"/>
        <w:rPr>
          <w:sz w:val="18"/>
          <w:szCs w:val="18"/>
        </w:rPr>
      </w:pPr>
    </w:p>
    <w:p w14:paraId="2BEA5445" w14:textId="77777777" w:rsidR="00D97726" w:rsidRPr="00E920E9" w:rsidRDefault="00D97726" w:rsidP="00D97726">
      <w:pPr>
        <w:ind w:left="567"/>
        <w:jc w:val="both"/>
        <w:rPr>
          <w:sz w:val="18"/>
          <w:szCs w:val="18"/>
        </w:rPr>
      </w:pPr>
    </w:p>
    <w:p w14:paraId="57AF96A2" w14:textId="77777777" w:rsidR="00D97726" w:rsidRPr="00E920E9" w:rsidRDefault="00D97726" w:rsidP="00D97726">
      <w:pPr>
        <w:ind w:left="567"/>
        <w:jc w:val="center"/>
        <w:rPr>
          <w:sz w:val="18"/>
          <w:szCs w:val="18"/>
        </w:rPr>
      </w:pPr>
    </w:p>
    <w:p w14:paraId="0632AE34" w14:textId="77777777" w:rsidR="00D97726" w:rsidRPr="00E920E9" w:rsidRDefault="00D97726" w:rsidP="00D97726">
      <w:pPr>
        <w:ind w:left="567"/>
        <w:jc w:val="both"/>
        <w:rPr>
          <w:b/>
          <w:sz w:val="18"/>
          <w:szCs w:val="18"/>
          <w:u w:val="single"/>
        </w:rPr>
      </w:pPr>
      <w:r w:rsidRPr="00E920E9">
        <w:rPr>
          <w:b/>
          <w:sz w:val="18"/>
          <w:szCs w:val="18"/>
          <w:u w:val="single"/>
          <w:bdr w:val="single" w:sz="4" w:space="0" w:color="auto"/>
        </w:rPr>
        <w:t>7). MANUTENZIONI</w:t>
      </w:r>
    </w:p>
    <w:p w14:paraId="6151C333" w14:textId="77777777" w:rsidR="00D97726" w:rsidRPr="00E920E9" w:rsidRDefault="00D97726" w:rsidP="00D97726">
      <w:pPr>
        <w:ind w:left="567"/>
        <w:jc w:val="both"/>
        <w:rPr>
          <w:sz w:val="18"/>
          <w:szCs w:val="18"/>
        </w:rPr>
      </w:pPr>
    </w:p>
    <w:p w14:paraId="18BA7237" w14:textId="77777777" w:rsidR="00D97726" w:rsidRPr="00E920E9" w:rsidRDefault="00D97726" w:rsidP="00D97726">
      <w:pPr>
        <w:ind w:left="567"/>
        <w:jc w:val="both"/>
        <w:rPr>
          <w:sz w:val="18"/>
          <w:szCs w:val="18"/>
        </w:rPr>
      </w:pPr>
      <w:r w:rsidRPr="00E920E9">
        <w:rPr>
          <w:sz w:val="18"/>
          <w:szCs w:val="18"/>
        </w:rPr>
        <w:t>Il Comune di Orroli  è proprietario di numerosi immobili</w:t>
      </w:r>
    </w:p>
    <w:p w14:paraId="43BC7708" w14:textId="77777777" w:rsidR="00D97726" w:rsidRPr="00E920E9" w:rsidRDefault="00D97726" w:rsidP="00D97726">
      <w:pPr>
        <w:ind w:left="567"/>
        <w:jc w:val="both"/>
        <w:rPr>
          <w:sz w:val="18"/>
          <w:szCs w:val="18"/>
        </w:rPr>
      </w:pPr>
      <w:r w:rsidRPr="00E920E9">
        <w:rPr>
          <w:sz w:val="18"/>
          <w:szCs w:val="18"/>
        </w:rPr>
        <w:t>Gli addetti all’ufficio manutenzione predispongono  gli atti tecnici, amministrativi e seguono i procedimenti per:</w:t>
      </w:r>
    </w:p>
    <w:p w14:paraId="302F3996" w14:textId="77777777" w:rsidR="00D97726" w:rsidRPr="00E920E9" w:rsidRDefault="00D97726" w:rsidP="00D97726">
      <w:pPr>
        <w:ind w:left="567"/>
        <w:jc w:val="both"/>
        <w:rPr>
          <w:sz w:val="18"/>
          <w:szCs w:val="18"/>
        </w:rPr>
      </w:pPr>
    </w:p>
    <w:p w14:paraId="1EC0F481" w14:textId="77777777" w:rsidR="00D97726" w:rsidRPr="00E920E9" w:rsidRDefault="00D97726" w:rsidP="00A44645">
      <w:pPr>
        <w:numPr>
          <w:ilvl w:val="0"/>
          <w:numId w:val="28"/>
        </w:numPr>
        <w:ind w:left="567" w:firstLine="0"/>
        <w:jc w:val="both"/>
        <w:rPr>
          <w:sz w:val="18"/>
          <w:szCs w:val="18"/>
        </w:rPr>
      </w:pPr>
      <w:r w:rsidRPr="00E920E9">
        <w:rPr>
          <w:sz w:val="18"/>
          <w:szCs w:val="18"/>
        </w:rPr>
        <w:t>Forniture di materiali per i lavori in economia: edili, elettrici, termici, igienico sanitari.Di manutenzione  infissi in legno e in metallo  sostituzione di vetri, sostituzione di lampade di pubblica illuminazione,</w:t>
      </w:r>
    </w:p>
    <w:p w14:paraId="6B70B780" w14:textId="77777777" w:rsidR="00D97726" w:rsidRPr="00E920E9" w:rsidRDefault="00D97726" w:rsidP="00A44645">
      <w:pPr>
        <w:numPr>
          <w:ilvl w:val="0"/>
          <w:numId w:val="28"/>
        </w:numPr>
        <w:ind w:left="567" w:firstLine="0"/>
        <w:jc w:val="both"/>
        <w:rPr>
          <w:sz w:val="18"/>
          <w:szCs w:val="18"/>
        </w:rPr>
      </w:pPr>
      <w:r w:rsidRPr="00E920E9">
        <w:rPr>
          <w:sz w:val="18"/>
          <w:szCs w:val="18"/>
        </w:rPr>
        <w:t>Fornitura di attrezzature di gioco per i parchi pubblici, di arredo urbano di attrezzature per i cimiteri</w:t>
      </w:r>
    </w:p>
    <w:p w14:paraId="5E3CA402" w14:textId="77777777" w:rsidR="00D97726" w:rsidRPr="00E920E9" w:rsidRDefault="00D97726" w:rsidP="00A44645">
      <w:pPr>
        <w:numPr>
          <w:ilvl w:val="0"/>
          <w:numId w:val="28"/>
        </w:numPr>
        <w:ind w:left="567" w:firstLine="0"/>
        <w:jc w:val="both"/>
        <w:rPr>
          <w:sz w:val="18"/>
          <w:szCs w:val="18"/>
        </w:rPr>
      </w:pPr>
      <w:r w:rsidRPr="00E920E9">
        <w:rPr>
          <w:sz w:val="18"/>
          <w:szCs w:val="18"/>
        </w:rPr>
        <w:lastRenderedPageBreak/>
        <w:t>Servizi affidati a ditte esterne: manutenzione centrali termiche, automezzi, estintori,  ascensori,  radio ricetrasmittenti.</w:t>
      </w:r>
    </w:p>
    <w:p w14:paraId="576CB9F7" w14:textId="77777777" w:rsidR="00D97726" w:rsidRPr="00E920E9" w:rsidRDefault="00D97726" w:rsidP="00A44645">
      <w:pPr>
        <w:numPr>
          <w:ilvl w:val="0"/>
          <w:numId w:val="28"/>
        </w:numPr>
        <w:ind w:left="567" w:firstLine="0"/>
        <w:jc w:val="both"/>
        <w:rPr>
          <w:sz w:val="18"/>
          <w:szCs w:val="18"/>
        </w:rPr>
      </w:pPr>
      <w:r w:rsidRPr="00E920E9">
        <w:rPr>
          <w:sz w:val="18"/>
          <w:szCs w:val="18"/>
        </w:rPr>
        <w:t>Lavori di riparazione di impianti, di parti edili di edifici, lavori di lattoneria,  di espurgo fosse biologiche</w:t>
      </w:r>
    </w:p>
    <w:p w14:paraId="01271F63" w14:textId="77777777" w:rsidR="00D97726" w:rsidRPr="00E920E9" w:rsidRDefault="00D97726" w:rsidP="00A44645">
      <w:pPr>
        <w:numPr>
          <w:ilvl w:val="0"/>
          <w:numId w:val="28"/>
        </w:numPr>
        <w:ind w:left="567" w:firstLine="0"/>
        <w:jc w:val="both"/>
        <w:rPr>
          <w:sz w:val="18"/>
          <w:szCs w:val="18"/>
        </w:rPr>
      </w:pPr>
      <w:r w:rsidRPr="00E920E9">
        <w:rPr>
          <w:sz w:val="18"/>
          <w:szCs w:val="18"/>
        </w:rPr>
        <w:t>Predisposizione  pratiche ISPELS per le centrali termiche, la messa a terra degli edifici, la richiesta dei Certificati di Prevenzione Incendi.</w:t>
      </w:r>
    </w:p>
    <w:p w14:paraId="54EBC698" w14:textId="77777777" w:rsidR="00D97726" w:rsidRPr="00E920E9" w:rsidRDefault="00D97726" w:rsidP="00A44645">
      <w:pPr>
        <w:numPr>
          <w:ilvl w:val="0"/>
          <w:numId w:val="28"/>
        </w:numPr>
        <w:ind w:left="567" w:firstLine="0"/>
        <w:jc w:val="both"/>
        <w:rPr>
          <w:sz w:val="18"/>
          <w:szCs w:val="18"/>
        </w:rPr>
      </w:pPr>
      <w:r w:rsidRPr="00E920E9">
        <w:rPr>
          <w:sz w:val="18"/>
          <w:szCs w:val="18"/>
        </w:rPr>
        <w:t>L’attuazione del D.Lgs. 81/2008 in particolare per gli aspetti di organizzazione  del servizio di prevenzione e protezione e di applicazione  operativa nel settore ambiente, risorse e manutenzione</w:t>
      </w:r>
    </w:p>
    <w:p w14:paraId="742EA6CF" w14:textId="77777777" w:rsidR="00D97726" w:rsidRPr="00E920E9" w:rsidRDefault="00D97726" w:rsidP="00A44645">
      <w:pPr>
        <w:numPr>
          <w:ilvl w:val="0"/>
          <w:numId w:val="28"/>
        </w:numPr>
        <w:ind w:left="567" w:firstLine="0"/>
        <w:jc w:val="both"/>
        <w:rPr>
          <w:sz w:val="18"/>
          <w:szCs w:val="18"/>
        </w:rPr>
      </w:pPr>
      <w:r w:rsidRPr="00E920E9">
        <w:rPr>
          <w:sz w:val="18"/>
          <w:szCs w:val="18"/>
        </w:rPr>
        <w:t>L’attuazione del  piano di protezione civile e di attuazione delle attività di sorveglianza argini, intervento in caso di piogge persistenti, neve o altre calamità</w:t>
      </w:r>
    </w:p>
    <w:p w14:paraId="3CC24697" w14:textId="77777777" w:rsidR="00D97726" w:rsidRPr="00E920E9" w:rsidRDefault="00D97726" w:rsidP="00A44645">
      <w:pPr>
        <w:numPr>
          <w:ilvl w:val="0"/>
          <w:numId w:val="28"/>
        </w:numPr>
        <w:ind w:left="567" w:firstLine="0"/>
        <w:jc w:val="both"/>
        <w:rPr>
          <w:sz w:val="18"/>
          <w:szCs w:val="18"/>
        </w:rPr>
      </w:pPr>
      <w:r w:rsidRPr="00E920E9">
        <w:rPr>
          <w:sz w:val="18"/>
          <w:szCs w:val="18"/>
        </w:rPr>
        <w:t>Collaborazione con le associazioni  tramite i dipendenti del servizio operativo esterno per l’organizzazione delle manifestazioni tradizionali.</w:t>
      </w:r>
    </w:p>
    <w:p w14:paraId="041ADE35" w14:textId="77777777" w:rsidR="00D97726" w:rsidRPr="00E920E9" w:rsidRDefault="00D97726" w:rsidP="00D97726">
      <w:pPr>
        <w:ind w:left="567"/>
        <w:jc w:val="both"/>
        <w:rPr>
          <w:sz w:val="18"/>
          <w:szCs w:val="18"/>
        </w:rPr>
      </w:pPr>
    </w:p>
    <w:p w14:paraId="15CB5872" w14:textId="77777777" w:rsidR="00D97726" w:rsidRPr="00E920E9" w:rsidRDefault="00D97726" w:rsidP="00D97726">
      <w:pPr>
        <w:ind w:left="567"/>
        <w:jc w:val="both"/>
        <w:rPr>
          <w:sz w:val="18"/>
          <w:szCs w:val="18"/>
        </w:rPr>
      </w:pPr>
    </w:p>
    <w:p w14:paraId="350CC1F1" w14:textId="77777777" w:rsidR="00D97726" w:rsidRPr="00E920E9" w:rsidRDefault="00D97726" w:rsidP="00D97726">
      <w:pPr>
        <w:ind w:left="567"/>
        <w:jc w:val="both"/>
        <w:rPr>
          <w:sz w:val="18"/>
          <w:szCs w:val="18"/>
        </w:rPr>
      </w:pPr>
    </w:p>
    <w:p w14:paraId="4578FAB0" w14:textId="77777777" w:rsidR="00D97726" w:rsidRPr="00E920E9" w:rsidRDefault="00D97726" w:rsidP="00D97726">
      <w:pPr>
        <w:ind w:left="567"/>
        <w:jc w:val="center"/>
        <w:rPr>
          <w:sz w:val="18"/>
          <w:szCs w:val="18"/>
        </w:rPr>
      </w:pPr>
    </w:p>
    <w:p w14:paraId="4D361E5C" w14:textId="77777777" w:rsidR="00D97726" w:rsidRPr="00E920E9" w:rsidRDefault="00D97726" w:rsidP="00D97726">
      <w:pPr>
        <w:pStyle w:val="Corpotesto"/>
        <w:ind w:left="567"/>
        <w:rPr>
          <w:b/>
          <w:sz w:val="18"/>
          <w:szCs w:val="18"/>
          <w:u w:val="single"/>
        </w:rPr>
      </w:pPr>
      <w:r w:rsidRPr="00E920E9">
        <w:rPr>
          <w:b/>
          <w:sz w:val="18"/>
          <w:szCs w:val="18"/>
          <w:u w:val="single"/>
          <w:bdr w:val="single" w:sz="4" w:space="0" w:color="auto"/>
        </w:rPr>
        <w:t>8). VERDE PUBBLICO</w:t>
      </w:r>
    </w:p>
    <w:p w14:paraId="303782E5" w14:textId="77777777" w:rsidR="00D97726" w:rsidRPr="00E920E9" w:rsidRDefault="00D97726" w:rsidP="00D97726">
      <w:pPr>
        <w:pStyle w:val="Corpotesto"/>
        <w:ind w:left="567"/>
        <w:rPr>
          <w:sz w:val="18"/>
          <w:szCs w:val="18"/>
        </w:rPr>
      </w:pPr>
    </w:p>
    <w:p w14:paraId="5CA54C01" w14:textId="77777777" w:rsidR="00D97726" w:rsidRPr="00E920E9" w:rsidRDefault="00D97726" w:rsidP="00D97726">
      <w:pPr>
        <w:pStyle w:val="Corpotesto"/>
        <w:ind w:left="567"/>
        <w:rPr>
          <w:sz w:val="18"/>
          <w:szCs w:val="18"/>
        </w:rPr>
      </w:pPr>
      <w:r w:rsidRPr="00E920E9">
        <w:rPr>
          <w:sz w:val="18"/>
          <w:szCs w:val="18"/>
        </w:rPr>
        <w:t>Nel territorio comunale sono presenti aree a verde e parchi attrezzati</w:t>
      </w:r>
    </w:p>
    <w:p w14:paraId="4C61A0C6" w14:textId="77777777" w:rsidR="00D97726" w:rsidRPr="00E920E9" w:rsidRDefault="00D97726" w:rsidP="00D97726">
      <w:pPr>
        <w:pStyle w:val="Corpotesto"/>
        <w:ind w:left="567"/>
        <w:jc w:val="both"/>
        <w:rPr>
          <w:sz w:val="18"/>
          <w:szCs w:val="18"/>
        </w:rPr>
      </w:pPr>
      <w:r w:rsidRPr="00E920E9">
        <w:rPr>
          <w:sz w:val="18"/>
          <w:szCs w:val="18"/>
        </w:rPr>
        <w:t>Le attività del servizio manutenzione riguardano i lavori di manutenzione ordinaria e straordinaria; sfalciatura  dei manti erbosi, potature delle alberature stradali, delle alberature nei parchi, nelle aree cortilive degli edifici pubblici, piantumazione di alberi, abbattimento di piante in condizioni di precaria stabilità, annaffiamento di nuove piante ed aiuole.</w:t>
      </w:r>
    </w:p>
    <w:p w14:paraId="5861A0AC" w14:textId="77777777" w:rsidR="00D97726" w:rsidRPr="00E920E9" w:rsidRDefault="00D97726" w:rsidP="00D97726">
      <w:pPr>
        <w:pStyle w:val="Corpotesto"/>
        <w:ind w:left="567"/>
        <w:rPr>
          <w:sz w:val="18"/>
          <w:szCs w:val="18"/>
        </w:rPr>
      </w:pPr>
      <w:r w:rsidRPr="00E920E9">
        <w:rPr>
          <w:sz w:val="18"/>
          <w:szCs w:val="18"/>
        </w:rPr>
        <w:t>Le attività tecnico – amministrative dell’ufficio manutenzione riguardano la predisposizione delle seguenti pratiche:</w:t>
      </w:r>
    </w:p>
    <w:p w14:paraId="345DD109" w14:textId="77777777" w:rsidR="00D97726" w:rsidRPr="00E920E9" w:rsidRDefault="00D97726" w:rsidP="00A44645">
      <w:pPr>
        <w:pStyle w:val="Corpotesto"/>
        <w:numPr>
          <w:ilvl w:val="0"/>
          <w:numId w:val="29"/>
        </w:numPr>
        <w:suppressAutoHyphens w:val="0"/>
        <w:spacing w:after="0"/>
        <w:ind w:left="567" w:firstLine="0"/>
        <w:jc w:val="both"/>
        <w:rPr>
          <w:sz w:val="18"/>
          <w:szCs w:val="18"/>
        </w:rPr>
      </w:pPr>
      <w:r w:rsidRPr="00E920E9">
        <w:rPr>
          <w:sz w:val="18"/>
          <w:szCs w:val="18"/>
        </w:rPr>
        <w:t>Acquisti del materiale necessario per interventi di manutenzione in economia</w:t>
      </w:r>
    </w:p>
    <w:p w14:paraId="0E2904FD" w14:textId="77777777" w:rsidR="00D97726" w:rsidRPr="00E920E9" w:rsidRDefault="00D97726" w:rsidP="00A44645">
      <w:pPr>
        <w:pStyle w:val="Corpotesto"/>
        <w:numPr>
          <w:ilvl w:val="0"/>
          <w:numId w:val="29"/>
        </w:numPr>
        <w:suppressAutoHyphens w:val="0"/>
        <w:spacing w:after="0"/>
        <w:ind w:left="567" w:firstLine="0"/>
        <w:jc w:val="both"/>
        <w:rPr>
          <w:sz w:val="18"/>
          <w:szCs w:val="18"/>
        </w:rPr>
      </w:pPr>
      <w:r w:rsidRPr="00E920E9">
        <w:rPr>
          <w:sz w:val="18"/>
          <w:szCs w:val="18"/>
        </w:rPr>
        <w:t>Predisposizione e gestione dei contratti di fornitura e appalto con imprese esterne o con cooperative sociali</w:t>
      </w:r>
    </w:p>
    <w:p w14:paraId="56B112A9" w14:textId="77777777" w:rsidR="00D97726" w:rsidRPr="00E920E9" w:rsidRDefault="00D97726" w:rsidP="00A44645">
      <w:pPr>
        <w:pStyle w:val="Corpotesto"/>
        <w:numPr>
          <w:ilvl w:val="0"/>
          <w:numId w:val="29"/>
        </w:numPr>
        <w:suppressAutoHyphens w:val="0"/>
        <w:spacing w:after="0"/>
        <w:ind w:left="567" w:firstLine="0"/>
        <w:jc w:val="both"/>
        <w:rPr>
          <w:sz w:val="18"/>
          <w:szCs w:val="18"/>
        </w:rPr>
      </w:pPr>
      <w:r w:rsidRPr="00E920E9">
        <w:rPr>
          <w:sz w:val="18"/>
          <w:szCs w:val="18"/>
        </w:rPr>
        <w:t>Acquisto di arredi e giochi per parchi pubblici</w:t>
      </w:r>
    </w:p>
    <w:p w14:paraId="6225B270" w14:textId="77777777" w:rsidR="00D97726" w:rsidRPr="00E920E9" w:rsidRDefault="00D97726" w:rsidP="00D97726">
      <w:pPr>
        <w:pStyle w:val="Corpotesto"/>
        <w:ind w:left="567"/>
        <w:rPr>
          <w:sz w:val="18"/>
          <w:szCs w:val="18"/>
        </w:rPr>
      </w:pPr>
    </w:p>
    <w:p w14:paraId="5B3B52BF" w14:textId="77777777" w:rsidR="00D97726" w:rsidRDefault="00D97726" w:rsidP="00D97726">
      <w:pPr>
        <w:pStyle w:val="Corpodeltesto2"/>
        <w:ind w:left="567"/>
        <w:rPr>
          <w:rFonts w:ascii="Times New Roman" w:hAnsi="Times New Roman"/>
          <w:b/>
          <w:sz w:val="18"/>
          <w:szCs w:val="18"/>
          <w:bdr w:val="single" w:sz="4" w:space="0" w:color="auto"/>
        </w:rPr>
      </w:pPr>
    </w:p>
    <w:p w14:paraId="0DE23DFC" w14:textId="77777777" w:rsidR="00D97726" w:rsidRDefault="00D97726" w:rsidP="00D97726">
      <w:pPr>
        <w:pStyle w:val="Corpodeltesto2"/>
        <w:ind w:left="567"/>
        <w:rPr>
          <w:rFonts w:ascii="Times New Roman" w:hAnsi="Times New Roman"/>
          <w:b/>
          <w:sz w:val="18"/>
          <w:szCs w:val="18"/>
          <w:bdr w:val="single" w:sz="4" w:space="0" w:color="auto"/>
        </w:rPr>
      </w:pPr>
    </w:p>
    <w:p w14:paraId="3B70A2CC" w14:textId="77777777" w:rsidR="00D97726" w:rsidRDefault="00D97726" w:rsidP="00D97726">
      <w:pPr>
        <w:pStyle w:val="Corpodeltesto2"/>
        <w:ind w:left="567"/>
        <w:rPr>
          <w:rFonts w:ascii="Times New Roman" w:hAnsi="Times New Roman"/>
          <w:b/>
          <w:sz w:val="18"/>
          <w:szCs w:val="18"/>
          <w:bdr w:val="single" w:sz="4" w:space="0" w:color="auto"/>
        </w:rPr>
      </w:pPr>
    </w:p>
    <w:p w14:paraId="6B223310" w14:textId="77777777" w:rsidR="00D97726" w:rsidRPr="00E920E9" w:rsidRDefault="00D97726" w:rsidP="00D97726">
      <w:pPr>
        <w:pStyle w:val="Corpodeltesto2"/>
        <w:ind w:left="567"/>
        <w:rPr>
          <w:rFonts w:ascii="Times New Roman" w:hAnsi="Times New Roman"/>
          <w:b/>
          <w:sz w:val="18"/>
          <w:szCs w:val="18"/>
        </w:rPr>
      </w:pPr>
      <w:r w:rsidRPr="00E920E9">
        <w:rPr>
          <w:rFonts w:ascii="Times New Roman" w:hAnsi="Times New Roman"/>
          <w:b/>
          <w:sz w:val="18"/>
          <w:szCs w:val="18"/>
          <w:bdr w:val="single" w:sz="4" w:space="0" w:color="auto"/>
        </w:rPr>
        <w:t>9).  AMBIENTE</w:t>
      </w:r>
    </w:p>
    <w:p w14:paraId="1A0DED8B" w14:textId="77777777" w:rsidR="00D97726" w:rsidRPr="00E920E9" w:rsidRDefault="00D97726" w:rsidP="00D97726">
      <w:pPr>
        <w:pStyle w:val="Corpotesto"/>
        <w:ind w:left="567"/>
        <w:rPr>
          <w:sz w:val="18"/>
          <w:szCs w:val="18"/>
        </w:rPr>
      </w:pPr>
    </w:p>
    <w:p w14:paraId="235EA35F" w14:textId="77777777" w:rsidR="00D97726" w:rsidRPr="00E920E9" w:rsidRDefault="00D97726" w:rsidP="00D97726">
      <w:pPr>
        <w:pStyle w:val="Corpotesto"/>
        <w:ind w:left="567"/>
        <w:rPr>
          <w:sz w:val="18"/>
          <w:szCs w:val="18"/>
        </w:rPr>
      </w:pPr>
      <w:r w:rsidRPr="00E920E9">
        <w:rPr>
          <w:sz w:val="18"/>
          <w:szCs w:val="18"/>
        </w:rPr>
        <w:t>L’ufficio ambiente è proposto alla tutela del territorio.</w:t>
      </w:r>
    </w:p>
    <w:p w14:paraId="00AE3DFF" w14:textId="77777777" w:rsidR="00D97726" w:rsidRPr="00E920E9" w:rsidRDefault="00D97726" w:rsidP="00D97726">
      <w:pPr>
        <w:pStyle w:val="Corpotesto"/>
        <w:ind w:left="567"/>
        <w:rPr>
          <w:sz w:val="18"/>
          <w:szCs w:val="18"/>
        </w:rPr>
      </w:pPr>
      <w:r w:rsidRPr="00E920E9">
        <w:rPr>
          <w:sz w:val="18"/>
          <w:szCs w:val="18"/>
        </w:rPr>
        <w:t>Le attività tecnico – amministrative dell’ufficio ambiente riguardano la predisposizione delle seguenti pratiche:</w:t>
      </w:r>
    </w:p>
    <w:p w14:paraId="378D01E1" w14:textId="77777777" w:rsidR="00D97726" w:rsidRPr="00E920E9" w:rsidRDefault="00D97726" w:rsidP="00D97726">
      <w:pPr>
        <w:pStyle w:val="Corpotesto"/>
        <w:ind w:left="567"/>
        <w:rPr>
          <w:sz w:val="18"/>
          <w:szCs w:val="18"/>
        </w:rPr>
      </w:pPr>
    </w:p>
    <w:p w14:paraId="378DEEF4"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u w:val="single"/>
        </w:rPr>
        <w:t>Endo procedimento relativo</w:t>
      </w:r>
      <w:r w:rsidRPr="00E920E9">
        <w:rPr>
          <w:sz w:val="18"/>
          <w:szCs w:val="18"/>
        </w:rPr>
        <w:t xml:space="preserve"> allo scarico in acque superficiali e sul suolo</w:t>
      </w:r>
    </w:p>
    <w:p w14:paraId="5B14E041"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Ordinanze contingibili ed urgenti e ordinarie a tutela della salute pubblica e dell’ambiente</w:t>
      </w:r>
    </w:p>
    <w:p w14:paraId="4AEC00BE"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Gestione degli interventi di disinfezioni-disinfestazioni e derattizzazioni</w:t>
      </w:r>
    </w:p>
    <w:p w14:paraId="5AE55EC6"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Quantificazione danni subiti dal verde pubblico e controlli  in collaborazione con gli agenti di Polizia Municipale</w:t>
      </w:r>
    </w:p>
    <w:p w14:paraId="2C71C565"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Difesa fitosanitaria del verde pubblico e privato</w:t>
      </w:r>
    </w:p>
    <w:p w14:paraId="23AE8A03"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Rapporti con organi tecnici del comune: A.P.M.</w:t>
      </w:r>
    </w:p>
    <w:p w14:paraId="79F15227"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Interventi di monitoraggio ambientale</w:t>
      </w:r>
    </w:p>
    <w:p w14:paraId="39E9A3CB"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Catasto degli scarichi nel suolo e nel sottosuolo</w:t>
      </w:r>
    </w:p>
    <w:p w14:paraId="533D85E0"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Studi sull’impatto ambientale</w:t>
      </w:r>
    </w:p>
    <w:p w14:paraId="7A45C820"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Piattaforma depurativa</w:t>
      </w:r>
    </w:p>
    <w:p w14:paraId="621B6716"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lastRenderedPageBreak/>
        <w:t>Acque di vegetazione</w:t>
      </w:r>
    </w:p>
    <w:p w14:paraId="504EB3BF" w14:textId="77777777" w:rsidR="00D97726" w:rsidRPr="00E920E9" w:rsidRDefault="00D97726" w:rsidP="00A44645">
      <w:pPr>
        <w:pStyle w:val="Corpotesto"/>
        <w:numPr>
          <w:ilvl w:val="0"/>
          <w:numId w:val="30"/>
        </w:numPr>
        <w:suppressAutoHyphens w:val="0"/>
        <w:spacing w:after="0"/>
        <w:ind w:left="567" w:firstLine="0"/>
        <w:jc w:val="both"/>
        <w:rPr>
          <w:sz w:val="18"/>
          <w:szCs w:val="18"/>
        </w:rPr>
      </w:pPr>
      <w:r w:rsidRPr="00E920E9">
        <w:rPr>
          <w:sz w:val="18"/>
          <w:szCs w:val="18"/>
        </w:rPr>
        <w:t xml:space="preserve">Sistemi  di raccolta differenziata dei rifiuti tossici e nocivi e dei rifiuti speciali </w:t>
      </w:r>
    </w:p>
    <w:p w14:paraId="765290C8" w14:textId="77777777" w:rsidR="00D97726" w:rsidRPr="00E920E9" w:rsidRDefault="00D97726" w:rsidP="00D97726">
      <w:pPr>
        <w:pStyle w:val="western"/>
        <w:spacing w:before="0" w:after="0" w:line="240" w:lineRule="auto"/>
        <w:ind w:left="567"/>
        <w:rPr>
          <w:rFonts w:ascii="Times New Roman" w:hAnsi="Times New Roman" w:cs="Times New Roman"/>
          <w:b/>
          <w:bCs/>
          <w:i/>
          <w:sz w:val="18"/>
          <w:szCs w:val="18"/>
        </w:rPr>
      </w:pPr>
    </w:p>
    <w:p w14:paraId="58894629"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p>
    <w:p w14:paraId="25557654" w14:textId="77777777" w:rsidR="00D97726" w:rsidRPr="00E920E9" w:rsidRDefault="00D97726" w:rsidP="00D97726">
      <w:pPr>
        <w:ind w:left="567"/>
        <w:jc w:val="center"/>
        <w:rPr>
          <w:b/>
          <w:bCs/>
          <w:sz w:val="18"/>
          <w:szCs w:val="18"/>
        </w:rPr>
      </w:pPr>
      <w:r w:rsidRPr="00E920E9">
        <w:rPr>
          <w:b/>
          <w:bCs/>
          <w:sz w:val="18"/>
          <w:szCs w:val="18"/>
        </w:rPr>
        <w:t>La condizione esistente</w:t>
      </w:r>
    </w:p>
    <w:p w14:paraId="5AA9296A"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rPr>
      </w:pPr>
    </w:p>
    <w:p w14:paraId="26A6AA7D"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La swotanalysis è uno strumento che consente di identificare quali sono  i principali elementi di riferimento di un’organizzazione rispetto ad uno specifico obiettivo e permette quindi di decidere agevolmente quali sono le priorità di intervento ed in quale modo è opportuno muoversi.</w:t>
      </w:r>
    </w:p>
    <w:p w14:paraId="62E75539"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5FBD6769"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Si analizza la situazione sia dal punto di vista interno dell’organizzazione (e quindi al Municipio), sia da punto di vista dell’ambiente esterno (contesto comunale). Per ognuno di questi due ambiti di riferimento, vengono valutati aspetti positivi e aree di criticità.</w:t>
      </w:r>
    </w:p>
    <w:p w14:paraId="00352315"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118F7A61"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Gli aspetti positivi interni al municipio sono i punti di forza con i quali l’organizzazione può affrontare gli obiettivi che si prefigge.</w:t>
      </w:r>
    </w:p>
    <w:p w14:paraId="485692FC"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3C51BB26"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Le aree di criticità interne al municipio sono le debolezze di cui bisogna tenere conto per evitare di trovarsi impreparati di fronte ai compiti da realizzare.</w:t>
      </w:r>
    </w:p>
    <w:p w14:paraId="2685788C"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696E613B"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 xml:space="preserve">Le </w:t>
      </w:r>
      <w:r w:rsidRPr="00E920E9">
        <w:rPr>
          <w:rFonts w:ascii="Times New Roman" w:hAnsi="Times New Roman" w:cs="Times New Roman"/>
          <w:b/>
          <w:bCs/>
          <w:sz w:val="18"/>
          <w:szCs w:val="18"/>
        </w:rPr>
        <w:t>opportunità</w:t>
      </w:r>
      <w:r w:rsidRPr="00E920E9">
        <w:rPr>
          <w:rFonts w:ascii="Times New Roman" w:hAnsi="Times New Roman" w:cs="Times New Roman"/>
          <w:bCs/>
          <w:sz w:val="18"/>
          <w:szCs w:val="18"/>
        </w:rPr>
        <w:t xml:space="preserve"> sono i fattori di contesto che facilitano il raggiungimento dell’ obiettivo prefisso.</w:t>
      </w:r>
    </w:p>
    <w:p w14:paraId="4A95147C"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543FC325"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 xml:space="preserve">Le </w:t>
      </w:r>
      <w:r w:rsidRPr="00E920E9">
        <w:rPr>
          <w:rFonts w:ascii="Times New Roman" w:hAnsi="Times New Roman" w:cs="Times New Roman"/>
          <w:b/>
          <w:bCs/>
          <w:sz w:val="18"/>
          <w:szCs w:val="18"/>
        </w:rPr>
        <w:t>minacce</w:t>
      </w:r>
      <w:r w:rsidRPr="00E920E9">
        <w:rPr>
          <w:rFonts w:ascii="Times New Roman" w:hAnsi="Times New Roman" w:cs="Times New Roman"/>
          <w:bCs/>
          <w:sz w:val="18"/>
          <w:szCs w:val="18"/>
        </w:rPr>
        <w:t xml:space="preserve"> sono i fattori che possono rendere più difficoltoso il raggiungimento dell’ obiettivo o addirittura, comprometterlo.</w:t>
      </w:r>
    </w:p>
    <w:p w14:paraId="2D2E4413"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62F65A60" w14:textId="77777777" w:rsidR="00D97726" w:rsidRDefault="00D97726" w:rsidP="00D97726">
      <w:pPr>
        <w:pStyle w:val="western"/>
        <w:spacing w:before="0" w:after="0" w:line="240" w:lineRule="auto"/>
        <w:ind w:left="567"/>
        <w:jc w:val="both"/>
        <w:rPr>
          <w:rFonts w:ascii="Times New Roman" w:hAnsi="Times New Roman" w:cs="Times New Roman"/>
          <w:bCs/>
          <w:sz w:val="18"/>
          <w:szCs w:val="18"/>
        </w:rPr>
      </w:pPr>
      <w:r w:rsidRPr="00E920E9">
        <w:rPr>
          <w:rFonts w:ascii="Times New Roman" w:hAnsi="Times New Roman" w:cs="Times New Roman"/>
          <w:bCs/>
          <w:sz w:val="18"/>
          <w:szCs w:val="18"/>
        </w:rPr>
        <w:t>La SWOT Analysis è molto utile per definire le priorità di intervento dell’Amministrazione, rispetto all’obiettivo di garantire benessere a tutti i cittadini ed uno sviluppo sostenibile della realtà economica locale.</w:t>
      </w:r>
    </w:p>
    <w:p w14:paraId="1FF60E09" w14:textId="77777777" w:rsidR="00D97726" w:rsidRDefault="00D97726" w:rsidP="00D97726">
      <w:pPr>
        <w:pStyle w:val="western"/>
        <w:spacing w:before="0" w:after="0" w:line="240" w:lineRule="auto"/>
        <w:ind w:left="567"/>
        <w:jc w:val="both"/>
        <w:rPr>
          <w:rFonts w:ascii="Times New Roman" w:hAnsi="Times New Roman" w:cs="Times New Roman"/>
          <w:bCs/>
          <w:sz w:val="18"/>
          <w:szCs w:val="18"/>
        </w:rPr>
      </w:pPr>
    </w:p>
    <w:p w14:paraId="3D853E18" w14:textId="77777777" w:rsidR="00D97726" w:rsidRDefault="00D97726" w:rsidP="00D97726">
      <w:pPr>
        <w:pStyle w:val="western"/>
        <w:spacing w:before="0" w:after="0" w:line="240" w:lineRule="auto"/>
        <w:ind w:left="567"/>
        <w:jc w:val="both"/>
        <w:rPr>
          <w:rFonts w:ascii="Times New Roman" w:hAnsi="Times New Roman" w:cs="Times New Roman"/>
          <w:bCs/>
          <w:sz w:val="18"/>
          <w:szCs w:val="18"/>
        </w:rPr>
      </w:pPr>
    </w:p>
    <w:p w14:paraId="3BABFBDB" w14:textId="77777777" w:rsidR="00D97726" w:rsidRDefault="00D97726" w:rsidP="00D97726">
      <w:pPr>
        <w:pStyle w:val="western"/>
        <w:spacing w:before="0" w:after="0" w:line="240" w:lineRule="auto"/>
        <w:ind w:left="567"/>
        <w:jc w:val="both"/>
        <w:rPr>
          <w:rFonts w:ascii="Times New Roman" w:hAnsi="Times New Roman" w:cs="Times New Roman"/>
          <w:bCs/>
          <w:sz w:val="18"/>
          <w:szCs w:val="18"/>
        </w:rPr>
      </w:pPr>
    </w:p>
    <w:p w14:paraId="4FE9D1EE" w14:textId="77777777" w:rsidR="00D97726" w:rsidRPr="00E920E9" w:rsidRDefault="00D97726" w:rsidP="00D97726">
      <w:pPr>
        <w:pStyle w:val="western"/>
        <w:spacing w:before="0" w:after="0" w:line="240" w:lineRule="auto"/>
        <w:ind w:left="567"/>
        <w:jc w:val="both"/>
        <w:rPr>
          <w:rFonts w:ascii="Times New Roman" w:hAnsi="Times New Roman" w:cs="Times New Roman"/>
          <w:bCs/>
          <w:sz w:val="18"/>
          <w:szCs w:val="18"/>
        </w:rPr>
      </w:pPr>
    </w:p>
    <w:p w14:paraId="58277B57"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rPr>
      </w:pP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55"/>
        <w:gridCol w:w="6469"/>
      </w:tblGrid>
      <w:tr w:rsidR="00D97726" w:rsidRPr="00E920E9" w14:paraId="6B2BF7B4" w14:textId="77777777" w:rsidTr="00682EED">
        <w:trPr>
          <w:trHeight w:val="590"/>
          <w:jc w:val="center"/>
        </w:trPr>
        <w:tc>
          <w:tcPr>
            <w:tcW w:w="1985" w:type="dxa"/>
          </w:tcPr>
          <w:p w14:paraId="7DB39750" w14:textId="77777777" w:rsidR="00D97726" w:rsidRPr="00E920E9" w:rsidRDefault="00D97726" w:rsidP="00682EED">
            <w:pPr>
              <w:pStyle w:val="western"/>
              <w:spacing w:before="0" w:after="0" w:line="240" w:lineRule="auto"/>
              <w:ind w:left="567"/>
              <w:jc w:val="center"/>
              <w:rPr>
                <w:rFonts w:ascii="Times New Roman" w:hAnsi="Times New Roman" w:cs="Times New Roman"/>
                <w:sz w:val="18"/>
                <w:szCs w:val="18"/>
              </w:rPr>
            </w:pPr>
          </w:p>
        </w:tc>
        <w:tc>
          <w:tcPr>
            <w:tcW w:w="5155" w:type="dxa"/>
          </w:tcPr>
          <w:p w14:paraId="6DC0C8AD"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p>
          <w:p w14:paraId="17DF955A"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ASPETTI POSITIVI</w:t>
            </w:r>
          </w:p>
        </w:tc>
        <w:tc>
          <w:tcPr>
            <w:tcW w:w="6469" w:type="dxa"/>
          </w:tcPr>
          <w:p w14:paraId="777164F3"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p>
          <w:p w14:paraId="543AB483"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AREE DI CRITICITÀ</w:t>
            </w:r>
          </w:p>
        </w:tc>
      </w:tr>
      <w:tr w:rsidR="00D97726" w:rsidRPr="00E920E9" w14:paraId="2C75D2A7" w14:textId="77777777" w:rsidTr="00682EED">
        <w:trPr>
          <w:jc w:val="center"/>
        </w:trPr>
        <w:tc>
          <w:tcPr>
            <w:tcW w:w="1985" w:type="dxa"/>
            <w:vAlign w:val="center"/>
          </w:tcPr>
          <w:p w14:paraId="10CAA6BC"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p>
          <w:p w14:paraId="496B34F7"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Municipio</w:t>
            </w:r>
          </w:p>
        </w:tc>
        <w:tc>
          <w:tcPr>
            <w:tcW w:w="5155" w:type="dxa"/>
            <w:vAlign w:val="center"/>
          </w:tcPr>
          <w:p w14:paraId="30DBCA30"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Punti di forza</w:t>
            </w:r>
          </w:p>
          <w:p w14:paraId="7AE860D6" w14:textId="77777777" w:rsidR="00D97726" w:rsidRPr="00E920E9" w:rsidRDefault="00D97726" w:rsidP="00682EED">
            <w:pPr>
              <w:pStyle w:val="western"/>
              <w:spacing w:before="0" w:after="0" w:line="240" w:lineRule="auto"/>
              <w:ind w:left="567"/>
              <w:jc w:val="center"/>
              <w:rPr>
                <w:rFonts w:ascii="Times New Roman" w:hAnsi="Times New Roman" w:cs="Times New Roman"/>
                <w:b/>
                <w:sz w:val="18"/>
                <w:szCs w:val="18"/>
              </w:rPr>
            </w:pPr>
          </w:p>
          <w:p w14:paraId="3FD7E3EF" w14:textId="77777777" w:rsidR="00D97726" w:rsidRPr="00E920E9" w:rsidRDefault="00D97726" w:rsidP="00682EED">
            <w:pPr>
              <w:pStyle w:val="western"/>
              <w:numPr>
                <w:ilvl w:val="0"/>
                <w:numId w:val="12"/>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Il contatto diretto e costante con i cittadini /utenti servizi sia dell’organo politico che da parte degli uffici;</w:t>
            </w:r>
          </w:p>
          <w:p w14:paraId="58501AC5" w14:textId="77777777" w:rsidR="00D97726" w:rsidRPr="00E920E9" w:rsidRDefault="00D97726" w:rsidP="00682EED">
            <w:pPr>
              <w:pStyle w:val="western"/>
              <w:numPr>
                <w:ilvl w:val="0"/>
                <w:numId w:val="12"/>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Rapidità nell’individuazione dei bisogni delle loro priorità;</w:t>
            </w:r>
          </w:p>
          <w:p w14:paraId="141FD455" w14:textId="77777777" w:rsidR="00D97726" w:rsidRPr="00E920E9" w:rsidRDefault="00D97726" w:rsidP="00682EED">
            <w:pPr>
              <w:pStyle w:val="western"/>
              <w:numPr>
                <w:ilvl w:val="0"/>
                <w:numId w:val="12"/>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Rapidità nelle decisioni</w:t>
            </w:r>
          </w:p>
          <w:p w14:paraId="24216F69" w14:textId="77777777" w:rsidR="00D97726" w:rsidRPr="00E920E9" w:rsidRDefault="00D97726" w:rsidP="00682EED">
            <w:pPr>
              <w:pStyle w:val="western"/>
              <w:spacing w:before="0" w:after="0" w:line="240" w:lineRule="auto"/>
              <w:ind w:left="567"/>
              <w:jc w:val="center"/>
              <w:rPr>
                <w:rFonts w:ascii="Times New Roman" w:hAnsi="Times New Roman" w:cs="Times New Roman"/>
                <w:sz w:val="18"/>
                <w:szCs w:val="18"/>
              </w:rPr>
            </w:pPr>
          </w:p>
        </w:tc>
        <w:tc>
          <w:tcPr>
            <w:tcW w:w="6469" w:type="dxa"/>
          </w:tcPr>
          <w:p w14:paraId="31BBE144"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p>
          <w:p w14:paraId="0FBDCA8B"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p>
          <w:p w14:paraId="7F0FEBFE"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Debolezze</w:t>
            </w:r>
          </w:p>
          <w:p w14:paraId="20DD63A4" w14:textId="77777777" w:rsidR="00D97726" w:rsidRPr="00E920E9" w:rsidRDefault="00D97726" w:rsidP="00682EED">
            <w:pPr>
              <w:pStyle w:val="western"/>
              <w:spacing w:before="0" w:after="0" w:line="240" w:lineRule="auto"/>
              <w:ind w:left="567"/>
              <w:jc w:val="center"/>
              <w:rPr>
                <w:rFonts w:ascii="Times New Roman" w:hAnsi="Times New Roman" w:cs="Times New Roman"/>
                <w:b/>
                <w:sz w:val="18"/>
                <w:szCs w:val="18"/>
              </w:rPr>
            </w:pPr>
          </w:p>
          <w:p w14:paraId="68444180" w14:textId="77777777" w:rsidR="00D97726" w:rsidRPr="00E920E9" w:rsidRDefault="00D97726" w:rsidP="00682EED">
            <w:pPr>
              <w:pStyle w:val="western"/>
              <w:numPr>
                <w:ilvl w:val="0"/>
                <w:numId w:val="13"/>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Carenze di professionalità specifiche;</w:t>
            </w:r>
          </w:p>
          <w:p w14:paraId="1D91AAD0" w14:textId="77777777" w:rsidR="00D97726" w:rsidRPr="00E920E9" w:rsidRDefault="00D97726" w:rsidP="00682EED">
            <w:pPr>
              <w:pStyle w:val="western"/>
              <w:numPr>
                <w:ilvl w:val="0"/>
                <w:numId w:val="13"/>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Limitate disponibilità finanziarie da destinare alla formazione del personale;</w:t>
            </w:r>
          </w:p>
          <w:p w14:paraId="7852A2D5" w14:textId="77777777" w:rsidR="00D97726" w:rsidRPr="00E920E9" w:rsidRDefault="00D97726" w:rsidP="00682EED">
            <w:pPr>
              <w:pStyle w:val="western"/>
              <w:numPr>
                <w:ilvl w:val="0"/>
                <w:numId w:val="13"/>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Unicità figure apicali e non;</w:t>
            </w:r>
          </w:p>
          <w:p w14:paraId="153DCB34" w14:textId="77777777" w:rsidR="00D97726" w:rsidRPr="00E920E9" w:rsidRDefault="00D97726" w:rsidP="00682EED">
            <w:pPr>
              <w:pStyle w:val="western"/>
              <w:numPr>
                <w:ilvl w:val="0"/>
                <w:numId w:val="13"/>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Contatto diretto con l’utenza;</w:t>
            </w:r>
          </w:p>
          <w:p w14:paraId="7EA94D3F" w14:textId="77777777" w:rsidR="00D97726" w:rsidRPr="00E920E9" w:rsidRDefault="00D97726" w:rsidP="00682EED">
            <w:pPr>
              <w:pStyle w:val="western"/>
              <w:numPr>
                <w:ilvl w:val="0"/>
                <w:numId w:val="13"/>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Conoscenza personale.</w:t>
            </w:r>
          </w:p>
          <w:p w14:paraId="40057567" w14:textId="77777777" w:rsidR="00D97726" w:rsidRPr="00E920E9" w:rsidRDefault="00D97726" w:rsidP="00682EED">
            <w:pPr>
              <w:pStyle w:val="western"/>
              <w:spacing w:before="0" w:after="0" w:line="240" w:lineRule="auto"/>
              <w:ind w:left="567"/>
              <w:jc w:val="center"/>
              <w:rPr>
                <w:rFonts w:ascii="Times New Roman" w:hAnsi="Times New Roman" w:cs="Times New Roman"/>
                <w:sz w:val="18"/>
                <w:szCs w:val="18"/>
              </w:rPr>
            </w:pPr>
          </w:p>
        </w:tc>
      </w:tr>
      <w:tr w:rsidR="00D97726" w:rsidRPr="00E920E9" w14:paraId="2295B9E9" w14:textId="77777777" w:rsidTr="00682EED">
        <w:trPr>
          <w:jc w:val="center"/>
        </w:trPr>
        <w:tc>
          <w:tcPr>
            <w:tcW w:w="1985" w:type="dxa"/>
            <w:vAlign w:val="center"/>
          </w:tcPr>
          <w:p w14:paraId="3F1F092A" w14:textId="77777777" w:rsidR="00D97726" w:rsidRPr="00E920E9" w:rsidRDefault="00D97726" w:rsidP="00682EED">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Contesto comunale</w:t>
            </w:r>
          </w:p>
        </w:tc>
        <w:tc>
          <w:tcPr>
            <w:tcW w:w="5155" w:type="dxa"/>
            <w:vAlign w:val="center"/>
          </w:tcPr>
          <w:p w14:paraId="24AF6873"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Opportunità</w:t>
            </w:r>
          </w:p>
          <w:p w14:paraId="7846D599" w14:textId="77777777" w:rsidR="00D97726" w:rsidRPr="00E920E9" w:rsidRDefault="00D97726" w:rsidP="00682EED">
            <w:pPr>
              <w:pStyle w:val="western"/>
              <w:numPr>
                <w:ilvl w:val="0"/>
                <w:numId w:val="14"/>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La semplificazione dei rapporti tra organo politico - /uffici – cittadini – utenza;</w:t>
            </w:r>
          </w:p>
          <w:p w14:paraId="507D35E8" w14:textId="77777777" w:rsidR="00D97726" w:rsidRPr="00E920E9" w:rsidRDefault="00D97726" w:rsidP="00682EED">
            <w:pPr>
              <w:pStyle w:val="western"/>
              <w:numPr>
                <w:ilvl w:val="0"/>
                <w:numId w:val="14"/>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Conoscenza personale</w:t>
            </w:r>
          </w:p>
        </w:tc>
        <w:tc>
          <w:tcPr>
            <w:tcW w:w="6469" w:type="dxa"/>
            <w:vAlign w:val="center"/>
          </w:tcPr>
          <w:p w14:paraId="6E89F1B3" w14:textId="77777777" w:rsidR="00D97726" w:rsidRPr="00E920E9" w:rsidRDefault="00D97726" w:rsidP="00682EED">
            <w:pPr>
              <w:pStyle w:val="western"/>
              <w:spacing w:before="0" w:after="0" w:line="240" w:lineRule="auto"/>
              <w:ind w:left="567"/>
              <w:rPr>
                <w:rFonts w:ascii="Times New Roman" w:hAnsi="Times New Roman" w:cs="Times New Roman"/>
                <w:sz w:val="18"/>
                <w:szCs w:val="18"/>
              </w:rPr>
            </w:pPr>
          </w:p>
          <w:p w14:paraId="3D0A59DC" w14:textId="77777777" w:rsidR="00D97726" w:rsidRPr="00E920E9" w:rsidRDefault="00D97726" w:rsidP="00682EED">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Minacce</w:t>
            </w:r>
          </w:p>
          <w:p w14:paraId="5126343F" w14:textId="77777777" w:rsidR="00D97726" w:rsidRPr="00E920E9" w:rsidRDefault="00D97726" w:rsidP="00682EED">
            <w:pPr>
              <w:pStyle w:val="western"/>
              <w:numPr>
                <w:ilvl w:val="0"/>
                <w:numId w:val="15"/>
              </w:numPr>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Difficoltà di programmazione derivante :</w:t>
            </w:r>
          </w:p>
          <w:p w14:paraId="41AF413C" w14:textId="77777777" w:rsidR="00D97726" w:rsidRPr="00E920E9" w:rsidRDefault="00D97726" w:rsidP="00682EED">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dalla scarsa autonomia finanziaria;</w:t>
            </w:r>
          </w:p>
          <w:p w14:paraId="7B66674C" w14:textId="77777777" w:rsidR="00D97726" w:rsidRPr="00E920E9" w:rsidRDefault="00D97726" w:rsidP="00682EED">
            <w:pPr>
              <w:pStyle w:val="western"/>
              <w:spacing w:before="0" w:after="0" w:line="240" w:lineRule="auto"/>
              <w:ind w:left="567"/>
              <w:rPr>
                <w:rFonts w:ascii="Times New Roman" w:hAnsi="Times New Roman" w:cs="Times New Roman"/>
                <w:sz w:val="18"/>
                <w:szCs w:val="18"/>
              </w:rPr>
            </w:pPr>
            <w:r w:rsidRPr="00E920E9">
              <w:rPr>
                <w:rFonts w:ascii="Times New Roman" w:hAnsi="Times New Roman" w:cs="Times New Roman"/>
                <w:sz w:val="18"/>
                <w:szCs w:val="18"/>
              </w:rPr>
              <w:t>eccessiva dipendenza dai trasferimenti statali e regionali.</w:t>
            </w:r>
          </w:p>
        </w:tc>
      </w:tr>
    </w:tbl>
    <w:p w14:paraId="6509D750"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459616B1" w14:textId="77777777" w:rsidR="00D97726" w:rsidRPr="00E920E9" w:rsidRDefault="00D97726" w:rsidP="00D97726">
      <w:pPr>
        <w:pStyle w:val="western"/>
        <w:spacing w:before="0" w:after="0" w:line="240" w:lineRule="auto"/>
        <w:ind w:left="567"/>
        <w:jc w:val="center"/>
        <w:rPr>
          <w:rFonts w:ascii="Times New Roman" w:hAnsi="Times New Roman" w:cs="Times New Roman"/>
          <w:sz w:val="18"/>
          <w:szCs w:val="18"/>
        </w:rPr>
      </w:pPr>
    </w:p>
    <w:p w14:paraId="29F15D18" w14:textId="77777777" w:rsidR="00D97726" w:rsidRPr="00917EA9" w:rsidRDefault="00D97726" w:rsidP="00D97726">
      <w:pPr>
        <w:pStyle w:val="western"/>
        <w:spacing w:before="0" w:after="0" w:line="240" w:lineRule="auto"/>
        <w:ind w:left="567"/>
        <w:jc w:val="center"/>
        <w:rPr>
          <w:rFonts w:ascii="Times New Roman" w:hAnsi="Times New Roman" w:cs="Times New Roman"/>
          <w:b/>
          <w:sz w:val="24"/>
          <w:szCs w:val="24"/>
        </w:rPr>
      </w:pPr>
      <w:r w:rsidRPr="00917EA9">
        <w:rPr>
          <w:rFonts w:ascii="Times New Roman" w:hAnsi="Times New Roman" w:cs="Times New Roman"/>
          <w:b/>
          <w:sz w:val="24"/>
          <w:szCs w:val="24"/>
        </w:rPr>
        <w:t>LA STRUTTURA POLITICA</w:t>
      </w:r>
    </w:p>
    <w:p w14:paraId="2B8D1E90"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5FDA40AB" w14:textId="77777777" w:rsidR="00D97726" w:rsidRPr="00E920E9" w:rsidRDefault="00D97726" w:rsidP="00D97726">
      <w:pPr>
        <w:pStyle w:val="western"/>
        <w:spacing w:before="0" w:after="0" w:line="240" w:lineRule="auto"/>
        <w:ind w:left="567"/>
        <w:rPr>
          <w:rFonts w:ascii="Times New Roman" w:hAnsi="Times New Roman" w:cs="Times New Roman"/>
          <w:i/>
          <w:sz w:val="18"/>
          <w:szCs w:val="18"/>
        </w:rPr>
      </w:pPr>
    </w:p>
    <w:p w14:paraId="52EFCF77" w14:textId="33066BDB" w:rsidR="00D97726" w:rsidRPr="00E920E9" w:rsidRDefault="00D97726" w:rsidP="00D97726">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 xml:space="preserve">Sindaco </w:t>
      </w:r>
      <w:r w:rsidR="00224F8E">
        <w:rPr>
          <w:rFonts w:ascii="Times New Roman" w:hAnsi="Times New Roman" w:cs="Times New Roman"/>
          <w:b/>
          <w:i/>
          <w:sz w:val="18"/>
          <w:szCs w:val="18"/>
        </w:rPr>
        <w:t>Alessandro Boi</w:t>
      </w:r>
    </w:p>
    <w:p w14:paraId="54F6DEEC" w14:textId="381F18A8" w:rsidR="00D97726" w:rsidRPr="00E920E9" w:rsidRDefault="00D97726" w:rsidP="00D97726">
      <w:pPr>
        <w:pStyle w:val="western"/>
        <w:spacing w:before="0" w:after="0" w:line="240" w:lineRule="auto"/>
        <w:ind w:left="567"/>
        <w:jc w:val="center"/>
        <w:rPr>
          <w:rFonts w:ascii="Times New Roman" w:hAnsi="Times New Roman" w:cs="Times New Roman"/>
          <w:b/>
          <w:i/>
          <w:sz w:val="18"/>
          <w:szCs w:val="18"/>
        </w:rPr>
      </w:pPr>
      <w:r w:rsidRPr="00E920E9">
        <w:rPr>
          <w:rFonts w:ascii="Times New Roman" w:hAnsi="Times New Roman" w:cs="Times New Roman"/>
          <w:b/>
          <w:i/>
          <w:sz w:val="18"/>
          <w:szCs w:val="18"/>
        </w:rPr>
        <w:t xml:space="preserve">Vice Sindaco </w:t>
      </w:r>
      <w:r w:rsidR="00224F8E">
        <w:rPr>
          <w:rFonts w:ascii="Times New Roman" w:hAnsi="Times New Roman" w:cs="Times New Roman"/>
          <w:b/>
          <w:i/>
          <w:sz w:val="18"/>
          <w:szCs w:val="18"/>
        </w:rPr>
        <w:t>Maurizio Vitellaro</w:t>
      </w:r>
    </w:p>
    <w:p w14:paraId="1DD2E3A5"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3E73F799" w14:textId="77777777" w:rsidR="00D97726" w:rsidRPr="00E920E9" w:rsidRDefault="00D97726" w:rsidP="00D97726">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Composizione del Consiglio Comunale</w:t>
      </w:r>
    </w:p>
    <w:p w14:paraId="01EE8D71"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37B4C7E5" w14:textId="23FE62C4"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Boi Alessandro</w:t>
      </w:r>
    </w:p>
    <w:p w14:paraId="2D657D9A" w14:textId="55D2B871" w:rsidR="00D97726" w:rsidRPr="00E920E9" w:rsidRDefault="00D97726"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sidRPr="00E920E9">
        <w:rPr>
          <w:rFonts w:ascii="Times New Roman" w:hAnsi="Times New Roman" w:cs="Times New Roman"/>
          <w:sz w:val="18"/>
          <w:szCs w:val="18"/>
        </w:rPr>
        <w:t xml:space="preserve">Anedda </w:t>
      </w:r>
      <w:r w:rsidR="00224F8E">
        <w:rPr>
          <w:rFonts w:ascii="Times New Roman" w:hAnsi="Times New Roman" w:cs="Times New Roman"/>
          <w:sz w:val="18"/>
          <w:szCs w:val="18"/>
        </w:rPr>
        <w:t>Filippo</w:t>
      </w:r>
    </w:p>
    <w:p w14:paraId="29904C85" w14:textId="4375E6C3" w:rsidR="00D97726" w:rsidRPr="00E920E9" w:rsidRDefault="00D97726"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bookmarkStart w:id="6" w:name="_Hlk479158677"/>
      <w:r w:rsidRPr="00E920E9">
        <w:rPr>
          <w:rFonts w:ascii="Times New Roman" w:hAnsi="Times New Roman" w:cs="Times New Roman"/>
          <w:sz w:val="18"/>
          <w:szCs w:val="18"/>
        </w:rPr>
        <w:t>A</w:t>
      </w:r>
      <w:r w:rsidR="00224F8E">
        <w:rPr>
          <w:rFonts w:ascii="Times New Roman" w:hAnsi="Times New Roman" w:cs="Times New Roman"/>
          <w:sz w:val="18"/>
          <w:szCs w:val="18"/>
        </w:rPr>
        <w:t>nedda Silvia</w:t>
      </w:r>
    </w:p>
    <w:bookmarkEnd w:id="6"/>
    <w:p w14:paraId="1FD46069" w14:textId="56C71B82"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Lobina Tiziana</w:t>
      </w:r>
    </w:p>
    <w:p w14:paraId="31836AAC" w14:textId="05E1290C"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Mereu Alessandro</w:t>
      </w:r>
      <w:r w:rsidR="00D97726" w:rsidRPr="00E920E9">
        <w:rPr>
          <w:rFonts w:ascii="Times New Roman" w:hAnsi="Times New Roman" w:cs="Times New Roman"/>
          <w:sz w:val="18"/>
          <w:szCs w:val="18"/>
        </w:rPr>
        <w:t>;</w:t>
      </w:r>
    </w:p>
    <w:p w14:paraId="19A009C0" w14:textId="7DF07D07"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Orgiana  Igor;</w:t>
      </w:r>
    </w:p>
    <w:p w14:paraId="2BA2C63F" w14:textId="76C71FDC"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Piseddu Daniela</w:t>
      </w:r>
      <w:r w:rsidR="00D97726" w:rsidRPr="00E920E9">
        <w:rPr>
          <w:rFonts w:ascii="Times New Roman" w:hAnsi="Times New Roman" w:cs="Times New Roman"/>
          <w:sz w:val="18"/>
          <w:szCs w:val="18"/>
        </w:rPr>
        <w:t>;</w:t>
      </w:r>
    </w:p>
    <w:p w14:paraId="1E9C1AE8" w14:textId="25FE032A"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Vitellaro Maurizio;</w:t>
      </w:r>
    </w:p>
    <w:p w14:paraId="65C0FCB6" w14:textId="4BC9903E" w:rsidR="00D97726" w:rsidRPr="00E920E9" w:rsidRDefault="00224F8E" w:rsidP="00A44645">
      <w:pPr>
        <w:pStyle w:val="western"/>
        <w:numPr>
          <w:ilvl w:val="0"/>
          <w:numId w:val="25"/>
        </w:numPr>
        <w:suppressAutoHyphens/>
        <w:spacing w:line="240" w:lineRule="auto"/>
        <w:ind w:left="567" w:firstLine="0"/>
        <w:rPr>
          <w:rFonts w:ascii="Times New Roman" w:hAnsi="Times New Roman" w:cs="Times New Roman"/>
          <w:sz w:val="18"/>
          <w:szCs w:val="18"/>
        </w:rPr>
      </w:pPr>
      <w:r>
        <w:rPr>
          <w:rFonts w:ascii="Times New Roman" w:hAnsi="Times New Roman" w:cs="Times New Roman"/>
          <w:sz w:val="18"/>
          <w:szCs w:val="18"/>
        </w:rPr>
        <w:t>Pitzalis Giorgio;</w:t>
      </w:r>
    </w:p>
    <w:p w14:paraId="37ABC86E" w14:textId="5CFF5E17" w:rsidR="00D97726" w:rsidRPr="00E920E9" w:rsidRDefault="00224F8E" w:rsidP="00A44645">
      <w:pPr>
        <w:pStyle w:val="western"/>
        <w:numPr>
          <w:ilvl w:val="0"/>
          <w:numId w:val="25"/>
        </w:numPr>
        <w:suppressAutoHyphens/>
        <w:spacing w:line="240" w:lineRule="auto"/>
        <w:ind w:left="567" w:firstLine="0"/>
        <w:rPr>
          <w:rFonts w:ascii="Times New Roman" w:hAnsi="Times New Roman" w:cs="Times New Roman"/>
          <w:sz w:val="18"/>
          <w:szCs w:val="18"/>
        </w:rPr>
      </w:pPr>
      <w:r>
        <w:rPr>
          <w:rFonts w:ascii="Times New Roman" w:hAnsi="Times New Roman" w:cs="Times New Roman"/>
          <w:sz w:val="18"/>
          <w:szCs w:val="18"/>
        </w:rPr>
        <w:t>Cavalleri Andrea;</w:t>
      </w:r>
    </w:p>
    <w:p w14:paraId="5434F688" w14:textId="0311CD58" w:rsidR="00D97726" w:rsidRPr="00E920E9" w:rsidRDefault="00224F8E" w:rsidP="00A44645">
      <w:pPr>
        <w:pStyle w:val="western"/>
        <w:numPr>
          <w:ilvl w:val="0"/>
          <w:numId w:val="25"/>
        </w:numPr>
        <w:suppressAutoHyphens/>
        <w:spacing w:line="240" w:lineRule="auto"/>
        <w:ind w:left="567" w:firstLine="0"/>
        <w:rPr>
          <w:rFonts w:ascii="Times New Roman" w:hAnsi="Times New Roman" w:cs="Times New Roman"/>
          <w:sz w:val="18"/>
          <w:szCs w:val="18"/>
        </w:rPr>
      </w:pPr>
      <w:r>
        <w:rPr>
          <w:rFonts w:ascii="Times New Roman" w:hAnsi="Times New Roman" w:cs="Times New Roman"/>
          <w:sz w:val="18"/>
          <w:szCs w:val="18"/>
        </w:rPr>
        <w:t>Olla Francesco;</w:t>
      </w:r>
    </w:p>
    <w:p w14:paraId="0EE29FB1" w14:textId="1CAD2063" w:rsidR="00D97726" w:rsidRPr="00E920E9" w:rsidRDefault="00224F8E" w:rsidP="00A44645">
      <w:pPr>
        <w:pStyle w:val="western"/>
        <w:numPr>
          <w:ilvl w:val="0"/>
          <w:numId w:val="25"/>
        </w:numPr>
        <w:suppressAutoHyphens/>
        <w:spacing w:line="240" w:lineRule="auto"/>
        <w:ind w:left="567" w:firstLine="0"/>
        <w:rPr>
          <w:rFonts w:ascii="Times New Roman" w:hAnsi="Times New Roman" w:cs="Times New Roman"/>
          <w:sz w:val="18"/>
          <w:szCs w:val="18"/>
        </w:rPr>
      </w:pPr>
      <w:r>
        <w:rPr>
          <w:rFonts w:ascii="Times New Roman" w:hAnsi="Times New Roman" w:cs="Times New Roman"/>
          <w:sz w:val="18"/>
          <w:szCs w:val="18"/>
        </w:rPr>
        <w:t>Pisano Fulvio;</w:t>
      </w:r>
    </w:p>
    <w:p w14:paraId="27150C70" w14:textId="2C97E9A9" w:rsidR="00D97726" w:rsidRPr="00E920E9" w:rsidRDefault="00224F8E" w:rsidP="00A44645">
      <w:pPr>
        <w:pStyle w:val="western"/>
        <w:numPr>
          <w:ilvl w:val="0"/>
          <w:numId w:val="25"/>
        </w:numPr>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Murgia Massimo;</w:t>
      </w:r>
    </w:p>
    <w:p w14:paraId="6D8AF4EF" w14:textId="77777777" w:rsidR="00D97726" w:rsidRPr="00E920E9" w:rsidRDefault="00D97726" w:rsidP="00D97726">
      <w:pPr>
        <w:pStyle w:val="western"/>
        <w:suppressAutoHyphens/>
        <w:spacing w:before="0" w:after="0" w:line="240" w:lineRule="auto"/>
        <w:ind w:left="567"/>
        <w:rPr>
          <w:rFonts w:ascii="Times New Roman" w:hAnsi="Times New Roman" w:cs="Times New Roman"/>
          <w:sz w:val="18"/>
          <w:szCs w:val="18"/>
        </w:rPr>
      </w:pPr>
    </w:p>
    <w:p w14:paraId="06E36346" w14:textId="77777777" w:rsidR="00D97726" w:rsidRPr="00E920E9" w:rsidRDefault="00D97726" w:rsidP="00D97726">
      <w:pPr>
        <w:pStyle w:val="western"/>
        <w:spacing w:before="0" w:after="0" w:line="240" w:lineRule="auto"/>
        <w:ind w:left="567"/>
        <w:rPr>
          <w:rFonts w:ascii="Times New Roman" w:hAnsi="Times New Roman" w:cs="Times New Roman"/>
          <w:b/>
          <w:sz w:val="18"/>
          <w:szCs w:val="18"/>
        </w:rPr>
      </w:pPr>
      <w:r w:rsidRPr="00E920E9">
        <w:rPr>
          <w:rFonts w:ascii="Times New Roman" w:hAnsi="Times New Roman" w:cs="Times New Roman"/>
          <w:b/>
          <w:sz w:val="18"/>
          <w:szCs w:val="18"/>
        </w:rPr>
        <w:t>Composizione della Giunta Municipale</w:t>
      </w:r>
    </w:p>
    <w:p w14:paraId="5C641E03" w14:textId="6F77713E" w:rsidR="00D97726" w:rsidRPr="00E920E9" w:rsidRDefault="00224F8E" w:rsidP="00A44645">
      <w:pPr>
        <w:pStyle w:val="western"/>
        <w:numPr>
          <w:ilvl w:val="0"/>
          <w:numId w:val="26"/>
        </w:numPr>
        <w:tabs>
          <w:tab w:val="left" w:pos="284"/>
        </w:tabs>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Boi Alessandro;</w:t>
      </w:r>
    </w:p>
    <w:p w14:paraId="07E05207" w14:textId="54405B8C" w:rsidR="00D97726" w:rsidRPr="00E920E9" w:rsidRDefault="00224F8E" w:rsidP="00A44645">
      <w:pPr>
        <w:pStyle w:val="western"/>
        <w:numPr>
          <w:ilvl w:val="0"/>
          <w:numId w:val="26"/>
        </w:numPr>
        <w:tabs>
          <w:tab w:val="left" w:pos="284"/>
          <w:tab w:val="left" w:pos="567"/>
        </w:tabs>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Vitellaro Maurizio;</w:t>
      </w:r>
    </w:p>
    <w:p w14:paraId="43B79076" w14:textId="2C6D4589" w:rsidR="00D97726" w:rsidRPr="00E920E9" w:rsidRDefault="00224F8E" w:rsidP="00A44645">
      <w:pPr>
        <w:pStyle w:val="western"/>
        <w:numPr>
          <w:ilvl w:val="0"/>
          <w:numId w:val="26"/>
        </w:numPr>
        <w:tabs>
          <w:tab w:val="left" w:pos="284"/>
          <w:tab w:val="left" w:pos="567"/>
        </w:tabs>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Anedda Silvia;</w:t>
      </w:r>
    </w:p>
    <w:p w14:paraId="742DE85D" w14:textId="4A6C8B80" w:rsidR="00D97726" w:rsidRDefault="00224F8E" w:rsidP="00A44645">
      <w:pPr>
        <w:pStyle w:val="western"/>
        <w:numPr>
          <w:ilvl w:val="0"/>
          <w:numId w:val="26"/>
        </w:numPr>
        <w:tabs>
          <w:tab w:val="left" w:pos="284"/>
          <w:tab w:val="left" w:pos="567"/>
        </w:tabs>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Orgiana Igor;</w:t>
      </w:r>
    </w:p>
    <w:p w14:paraId="20382E66" w14:textId="7D89BDED" w:rsidR="00D97726" w:rsidRPr="00E920E9" w:rsidRDefault="00224F8E" w:rsidP="00A44645">
      <w:pPr>
        <w:pStyle w:val="western"/>
        <w:numPr>
          <w:ilvl w:val="0"/>
          <w:numId w:val="26"/>
        </w:numPr>
        <w:tabs>
          <w:tab w:val="left" w:pos="284"/>
          <w:tab w:val="left" w:pos="567"/>
        </w:tabs>
        <w:suppressAutoHyphens/>
        <w:spacing w:before="0" w:after="0" w:line="240" w:lineRule="auto"/>
        <w:ind w:left="567" w:firstLine="0"/>
        <w:rPr>
          <w:rFonts w:ascii="Times New Roman" w:hAnsi="Times New Roman" w:cs="Times New Roman"/>
          <w:sz w:val="18"/>
          <w:szCs w:val="18"/>
        </w:rPr>
      </w:pPr>
      <w:r>
        <w:rPr>
          <w:rFonts w:ascii="Times New Roman" w:hAnsi="Times New Roman" w:cs="Times New Roman"/>
          <w:sz w:val="18"/>
          <w:szCs w:val="18"/>
        </w:rPr>
        <w:t>Anedda Filippo;</w:t>
      </w:r>
    </w:p>
    <w:p w14:paraId="2658C736" w14:textId="77777777" w:rsidR="00D97726" w:rsidRPr="00E920E9" w:rsidRDefault="00D97726" w:rsidP="00D97726">
      <w:pPr>
        <w:pStyle w:val="western"/>
        <w:spacing w:before="0" w:after="0" w:line="240" w:lineRule="auto"/>
        <w:ind w:left="567"/>
        <w:rPr>
          <w:rFonts w:ascii="Times New Roman" w:hAnsi="Times New Roman" w:cs="Times New Roman"/>
          <w:b/>
          <w:bCs/>
          <w:sz w:val="18"/>
          <w:szCs w:val="18"/>
        </w:rPr>
      </w:pPr>
    </w:p>
    <w:p w14:paraId="42CD6C9E"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Linee programmatiche relative alle azioni e ai progetti da realizzare nel corso del mandato.</w:t>
      </w:r>
    </w:p>
    <w:p w14:paraId="5DCCAFAE" w14:textId="77777777" w:rsidR="00A44645" w:rsidRPr="00A44645" w:rsidRDefault="00A44645" w:rsidP="00A44645">
      <w:pPr>
        <w:spacing w:after="120"/>
        <w:ind w:left="567" w:right="818"/>
        <w:jc w:val="both"/>
        <w:rPr>
          <w:b/>
          <w:bCs/>
          <w:color w:val="000000"/>
          <w:sz w:val="18"/>
          <w:szCs w:val="18"/>
        </w:rPr>
      </w:pPr>
    </w:p>
    <w:p w14:paraId="107C8E97"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ECONOMIA, LAVORO E SVILUPPO LOCALE</w:t>
      </w:r>
    </w:p>
    <w:p w14:paraId="1576EB4F"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In un panorama nazionale in cui vige uno stato emergenziale sanitario causato dal covid-19, dove la crisi economica sta flagellando il Paese e la scelta politica del governo nazionale è di conferire agli enti locali periferici la gestione delle risorse per far fronte alle emergenze, l’amministrazione locale assume un ruolo fondamentale carico di responsabilità. A tal proposito, risulta necessario garantire alla comunità l’attuazione di politiche di economicità, di coerenza, di equità e trasparenza nell’utilizzo dei fondi pubblici. Le risorse pubbliche saranno indirizzate al sostegno di opere produttive ed efficienti, tutelando la concorrenza e le pari opportunità. Tutto questo sarà possibile grazie all’idea chiara di </w:t>
      </w:r>
      <w:r w:rsidRPr="00A44645">
        <w:rPr>
          <w:b/>
          <w:bCs/>
          <w:i/>
          <w:color w:val="000000"/>
          <w:sz w:val="18"/>
          <w:szCs w:val="18"/>
        </w:rPr>
        <w:t>governance</w:t>
      </w:r>
      <w:r w:rsidRPr="00A44645">
        <w:rPr>
          <w:b/>
          <w:bCs/>
          <w:color w:val="000000"/>
          <w:sz w:val="18"/>
          <w:szCs w:val="18"/>
        </w:rPr>
        <w:t xml:space="preserve"> </w:t>
      </w:r>
      <w:r w:rsidRPr="00A44645">
        <w:rPr>
          <w:b/>
          <w:bCs/>
          <w:color w:val="000000"/>
          <w:sz w:val="18"/>
          <w:szCs w:val="18"/>
        </w:rPr>
        <w:lastRenderedPageBreak/>
        <w:t xml:space="preserve">territoriale che si vuole attuare. Gli attuali dati occupazionali del territorio evidenziano un’inattività lavorativa elevata, con una situazione ancor più grave tra i giovani di età compresa tra i 18 e 25 anni. Altro fenomeno preoccupante è l’abbandono del paese da parte dei giovani, molti dei quali con un bagaglio culturale e professionale importante, si trasferiscono altrove per cercare “fortuna”. L’Amministrazione si adopererà nella ricerca di risorse economiche attraverso i bandi di finanziamento regionale, statale e dell’Unione Europea, coinvolgendo nella ricerca e nella successiva gestione delle risorse le professionalità locali. </w:t>
      </w:r>
    </w:p>
    <w:p w14:paraId="0E2DEEDF" w14:textId="77777777" w:rsidR="00A44645" w:rsidRPr="00A44645" w:rsidRDefault="00A44645" w:rsidP="00A44645">
      <w:pPr>
        <w:spacing w:after="120"/>
        <w:ind w:left="567" w:right="818"/>
        <w:jc w:val="both"/>
        <w:rPr>
          <w:b/>
          <w:bCs/>
          <w:color w:val="000000"/>
          <w:sz w:val="18"/>
          <w:szCs w:val="18"/>
        </w:rPr>
      </w:pPr>
    </w:p>
    <w:p w14:paraId="1331AB32"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1- PASTORIZIA E AGRICOLTURA</w:t>
      </w:r>
    </w:p>
    <w:p w14:paraId="738149E5"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Poco più della metà degli abitati di Orroli trovano sostentamento economico dal comparto agropastorale. Settore questo che è impronta identitaria  della comunità e di tutta la Sardegna. Dal mondo dei pastori e degli agricoltori derivano sane abitudini alimentari e il folklore. I pastori e gli agricoltori sono da secoli i custodi del paesaggio naturale che ci circonda. Essere “pastore” non è solo un lavoro ma una stile di vita faticoso ma sano, è una cultura che si tramanda da secoli da padre in figlio, ma soprattutto è la massima espressione dell’identità sarda nel mondo. Purtroppo il comparto si trova in grosse difficoltà: i continui sbalzi di mercato del settore economico lattierocaseario hanno causato un abbassamento del prezzo del prodotto. Pertanto si darà manforte all’attività agropastorale in quanto si ritiene il collante per le altre attività produttive orrolesi, come il turismo, la ristorazione, l’artigianato e il commercio.</w:t>
      </w:r>
      <w:r w:rsidRPr="00A44645">
        <w:rPr>
          <w:b/>
          <w:bCs/>
          <w:color w:val="000000"/>
          <w:sz w:val="18"/>
          <w:szCs w:val="18"/>
        </w:rPr>
        <w:tab/>
        <w:t xml:space="preserve"> </w:t>
      </w:r>
      <w:r w:rsidRPr="00A44645">
        <w:rPr>
          <w:b/>
          <w:bCs/>
          <w:color w:val="000000"/>
          <w:sz w:val="18"/>
          <w:szCs w:val="18"/>
        </w:rPr>
        <w:br/>
        <w:t>Verrà valorizzato l’allevamento suinicolo, in virtù delle disposizioni dell’Unione Europea, in quanto questo settore ha grandi potenzialità. Si ritiene che offrire un prodotto che percorra un percorso di filiera, con capi selezionati e controllati, possa aprire le porte ad un mercato interno e non solo, garantendo un  reddito assestante o un ulteriore reddito alle aziende zootecniche.</w:t>
      </w:r>
      <w:r w:rsidRPr="00A44645">
        <w:rPr>
          <w:b/>
          <w:bCs/>
          <w:color w:val="000000"/>
          <w:sz w:val="18"/>
          <w:szCs w:val="18"/>
        </w:rPr>
        <w:tab/>
      </w:r>
      <w:r w:rsidRPr="00A44645">
        <w:rPr>
          <w:b/>
          <w:bCs/>
          <w:color w:val="000000"/>
          <w:sz w:val="18"/>
          <w:szCs w:val="18"/>
        </w:rPr>
        <w:br/>
        <w:t xml:space="preserve">Si è certi che la coesione tra le attività economiche, il supporto delle associazioni di categoria e l’impegno dell’amministrazione comunale daranno corso ad un progetto lungimirante ed innovativo. </w:t>
      </w:r>
    </w:p>
    <w:p w14:paraId="41FCC0E4" w14:textId="77777777" w:rsidR="00A44645" w:rsidRPr="00A44645" w:rsidRDefault="00A44645" w:rsidP="00A44645">
      <w:pPr>
        <w:spacing w:after="120"/>
        <w:ind w:left="567" w:right="818"/>
        <w:jc w:val="both"/>
        <w:rPr>
          <w:b/>
          <w:bCs/>
          <w:i/>
          <w:color w:val="000000"/>
          <w:sz w:val="18"/>
          <w:szCs w:val="18"/>
        </w:rPr>
      </w:pPr>
    </w:p>
    <w:p w14:paraId="1880B77C" w14:textId="77777777" w:rsidR="00A44645" w:rsidRPr="00A44645" w:rsidRDefault="00A44645" w:rsidP="00A44645">
      <w:pPr>
        <w:spacing w:after="120"/>
        <w:ind w:left="567" w:right="818"/>
        <w:jc w:val="both"/>
        <w:rPr>
          <w:b/>
          <w:bCs/>
          <w:color w:val="000000"/>
          <w:sz w:val="18"/>
          <w:szCs w:val="18"/>
        </w:rPr>
      </w:pPr>
      <w:r w:rsidRPr="00A44645">
        <w:rPr>
          <w:b/>
          <w:bCs/>
          <w:i/>
          <w:color w:val="000000"/>
          <w:sz w:val="18"/>
          <w:szCs w:val="18"/>
        </w:rPr>
        <w:t>Azioni e obbiettivi</w:t>
      </w:r>
    </w:p>
    <w:p w14:paraId="1D0BBC8F" w14:textId="77777777" w:rsidR="00A44645" w:rsidRPr="00A44645" w:rsidRDefault="00A44645" w:rsidP="00A44645">
      <w:pPr>
        <w:numPr>
          <w:ilvl w:val="0"/>
          <w:numId w:val="54"/>
        </w:numPr>
        <w:spacing w:after="120"/>
        <w:ind w:right="818"/>
        <w:jc w:val="both"/>
        <w:rPr>
          <w:b/>
          <w:bCs/>
          <w:color w:val="000000"/>
          <w:sz w:val="18"/>
          <w:szCs w:val="18"/>
        </w:rPr>
      </w:pPr>
      <w:r w:rsidRPr="00A44645">
        <w:rPr>
          <w:b/>
          <w:bCs/>
          <w:color w:val="000000"/>
          <w:sz w:val="18"/>
          <w:szCs w:val="18"/>
        </w:rPr>
        <w:t>Irrigazione</w:t>
      </w:r>
    </w:p>
    <w:p w14:paraId="664D6960"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L’intento è di portare avanti il progetto, realizzato da oltre quindici anni, del sistema di adduzione dell’acqua dal Lago Flumendosa. L’elaborato prevede un sistema di distribuzione idrica su trecento ettari di territorio orrolese, attraverso il passaggio dai punti di prelievo dell’acqua del lago, ai serbatoi (uno già esistente in località Taccu) prima dell’immissione nella rete di distribuzione che garantirebbe l’approvvigionamento idrico per le aziende. La realizzazione di quest’opera porterebbe  beneficio non solo al comparto agropastorale ma anche ai proprietari dei fondi. Portare a termine questo progetto è un’impresa ardua, ma ci si impegnerà per la sua realizzazione.</w:t>
      </w:r>
      <w:r w:rsidRPr="00A44645">
        <w:rPr>
          <w:b/>
          <w:bCs/>
          <w:color w:val="000000"/>
          <w:sz w:val="18"/>
          <w:szCs w:val="18"/>
        </w:rPr>
        <w:tab/>
      </w:r>
      <w:r w:rsidRPr="00A44645">
        <w:rPr>
          <w:b/>
          <w:bCs/>
          <w:color w:val="000000"/>
          <w:sz w:val="18"/>
          <w:szCs w:val="18"/>
        </w:rPr>
        <w:br/>
        <w:t>In attesa che l’irrigazione diventi realtà, verrà garantita la manutenzione quotidiana delle vasche di raccolta dell’acqua di sorgente, affinché venga garantito l’approvvigionamento giornaliero alle aziende.</w:t>
      </w:r>
    </w:p>
    <w:p w14:paraId="42D08741"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Si valuterà la possibilità di collocare dei vasconi di raccolta, dislocati in prossimità di sorgenti naturali, in modo tale che si possa reperire l’acqua in punti più prossimi alle aziende. </w:t>
      </w:r>
    </w:p>
    <w:p w14:paraId="54E19A5C" w14:textId="77777777" w:rsidR="00A44645" w:rsidRPr="00A44645" w:rsidRDefault="00A44645" w:rsidP="00A44645">
      <w:pPr>
        <w:spacing w:after="120"/>
        <w:ind w:left="567" w:right="818"/>
        <w:jc w:val="both"/>
        <w:rPr>
          <w:b/>
          <w:bCs/>
          <w:color w:val="000000"/>
          <w:sz w:val="18"/>
          <w:szCs w:val="18"/>
        </w:rPr>
      </w:pPr>
    </w:p>
    <w:p w14:paraId="6DEB9BC7" w14:textId="77777777" w:rsidR="00A44645" w:rsidRPr="00A44645" w:rsidRDefault="00A44645" w:rsidP="00A44645">
      <w:pPr>
        <w:numPr>
          <w:ilvl w:val="0"/>
          <w:numId w:val="54"/>
        </w:numPr>
        <w:spacing w:after="120"/>
        <w:ind w:right="818"/>
        <w:jc w:val="both"/>
        <w:rPr>
          <w:b/>
          <w:bCs/>
          <w:color w:val="000000"/>
          <w:sz w:val="18"/>
          <w:szCs w:val="18"/>
        </w:rPr>
      </w:pPr>
      <w:r w:rsidRPr="00A44645">
        <w:rPr>
          <w:b/>
          <w:bCs/>
          <w:color w:val="000000"/>
          <w:sz w:val="18"/>
          <w:szCs w:val="18"/>
        </w:rPr>
        <w:t>Marchio “Orroli”</w:t>
      </w:r>
    </w:p>
    <w:p w14:paraId="02C411C4"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Si intende realizzare un marchio al fine di promuovere il territorio e ciò che esso produce.  L’elemento che caratterizzerà il prodotto orrolese sarà la qualità. Si promuoveranno i prodotti a minor impatto ambientale e verrà incrementata l’imprenditoria locale, grazie alla produzione di beni e servizi, salvaguardando le tradizioni locali. Per il marchio verrà utilizzata una simbologia facilmente distinguibile (un grande paniere contenente prodotti agroalimentari e oggettistica artigianale) che  rappresenti l’identità culturale ed economica del paese. Ergo, col marchio Orroli, non solo promuoverà i prodotti agroalimentari ma darà anche ai nostri bravi artigiani (coltellinai, falegnami, intagliatori del legno, tessitrici, sarte, calzolai, scultori, ceramiste/i, pittori, tipografi, impagliatori, fabbri e conciatori) la possibilità di valorizzare le loro creazioni. </w:t>
      </w:r>
    </w:p>
    <w:p w14:paraId="36EA320B" w14:textId="77777777" w:rsidR="00A44645" w:rsidRPr="00A44645" w:rsidRDefault="00A44645" w:rsidP="00A44645">
      <w:pPr>
        <w:spacing w:after="120"/>
        <w:ind w:left="567" w:right="818"/>
        <w:jc w:val="both"/>
        <w:rPr>
          <w:b/>
          <w:bCs/>
          <w:color w:val="000000"/>
          <w:sz w:val="18"/>
          <w:szCs w:val="18"/>
        </w:rPr>
      </w:pPr>
    </w:p>
    <w:p w14:paraId="518E9F6C" w14:textId="77777777" w:rsidR="00A44645" w:rsidRPr="00A44645" w:rsidRDefault="00A44645" w:rsidP="00A44645">
      <w:pPr>
        <w:numPr>
          <w:ilvl w:val="0"/>
          <w:numId w:val="54"/>
        </w:numPr>
        <w:spacing w:after="120"/>
        <w:ind w:right="818"/>
        <w:jc w:val="both"/>
        <w:rPr>
          <w:b/>
          <w:bCs/>
          <w:color w:val="000000"/>
          <w:sz w:val="18"/>
          <w:szCs w:val="18"/>
        </w:rPr>
      </w:pPr>
      <w:r w:rsidRPr="00A44645">
        <w:rPr>
          <w:b/>
          <w:bCs/>
          <w:color w:val="000000"/>
          <w:sz w:val="18"/>
          <w:szCs w:val="18"/>
        </w:rPr>
        <w:t>Smaltimento carcasse animali.</w:t>
      </w:r>
      <w:r w:rsidRPr="00A44645">
        <w:rPr>
          <w:b/>
          <w:bCs/>
          <w:color w:val="000000"/>
          <w:sz w:val="18"/>
          <w:szCs w:val="18"/>
        </w:rPr>
        <w:tab/>
      </w:r>
      <w:r w:rsidRPr="00A44645">
        <w:rPr>
          <w:b/>
          <w:bCs/>
          <w:color w:val="000000"/>
          <w:sz w:val="18"/>
          <w:szCs w:val="18"/>
        </w:rPr>
        <w:br/>
        <w:t>La normativa vigente ha reso obbligatorio lo smaltimento delle carcasse animali derivate dall’allevamento. Per venire incontro alle necessità di chi deve smaltire carcasse animali verrà creato un punto di raccolta comunale, che inciderà favorevolmente sui costi di smaltimento e sulla salubrità dell’ambiente.</w:t>
      </w:r>
    </w:p>
    <w:p w14:paraId="6786D164" w14:textId="77777777" w:rsidR="00A44645" w:rsidRPr="00A44645" w:rsidRDefault="00A44645" w:rsidP="00A44645">
      <w:pPr>
        <w:spacing w:after="120"/>
        <w:ind w:left="567" w:right="818"/>
        <w:jc w:val="both"/>
        <w:rPr>
          <w:b/>
          <w:bCs/>
          <w:color w:val="000000"/>
          <w:sz w:val="18"/>
          <w:szCs w:val="18"/>
        </w:rPr>
      </w:pPr>
    </w:p>
    <w:p w14:paraId="3A1BDD65" w14:textId="77777777" w:rsidR="00A44645" w:rsidRPr="00A44645" w:rsidRDefault="00A44645" w:rsidP="00A44645">
      <w:pPr>
        <w:spacing w:after="120"/>
        <w:ind w:left="567" w:right="818"/>
        <w:jc w:val="both"/>
        <w:rPr>
          <w:b/>
          <w:bCs/>
          <w:color w:val="000000"/>
          <w:sz w:val="18"/>
          <w:szCs w:val="18"/>
        </w:rPr>
      </w:pPr>
    </w:p>
    <w:p w14:paraId="5A092D07"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2- ARTIGIANATO E COMMERCIO</w:t>
      </w:r>
    </w:p>
    <w:p w14:paraId="2D114E5E" w14:textId="77777777" w:rsidR="00A44645" w:rsidRPr="00A44645" w:rsidRDefault="00A44645" w:rsidP="00A44645">
      <w:pPr>
        <w:spacing w:after="120"/>
        <w:ind w:left="567" w:right="818"/>
        <w:jc w:val="both"/>
        <w:rPr>
          <w:b/>
          <w:bCs/>
          <w:color w:val="000000"/>
          <w:sz w:val="18"/>
          <w:szCs w:val="18"/>
        </w:rPr>
      </w:pPr>
    </w:p>
    <w:p w14:paraId="0BF84A69"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Da tempo il comparto si trova in grosse difficoltà. Artigiani, commercianti, liberi professionisti, piccoli imprenditori e lavoratori autonomi in genere, stanno vivendo un periodo di recessione.</w:t>
      </w:r>
    </w:p>
    <w:p w14:paraId="4F4B64F3"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Lo spopolamento, la concorrenza delle grandi catene di distribuzione, hanno avuto un effetto tedioso sullo sviluppo del settore. In questi ultimi anni alcune attività hanno chiuso, senza che ci fosse un ricambio generazionale. L’artigianato e il commercio dei beni prodotti, rappresentano un autentico patrimonio culturale identitario del popolo sardo, tramandato di generazione in generazione. Essi promuovono la creatività, l’originalità, la qualità, in contrapposizione  con la produzione industriale di massa che genera invece un’omologazione rendendo tutti i prodotti simili. </w:t>
      </w:r>
    </w:p>
    <w:p w14:paraId="1A6CB112" w14:textId="77777777" w:rsidR="00A44645" w:rsidRPr="00A44645" w:rsidRDefault="00A44645" w:rsidP="00A44645">
      <w:pPr>
        <w:spacing w:after="120"/>
        <w:ind w:left="567" w:right="818"/>
        <w:jc w:val="both"/>
        <w:rPr>
          <w:b/>
          <w:bCs/>
          <w:color w:val="000000"/>
          <w:sz w:val="18"/>
          <w:szCs w:val="18"/>
        </w:rPr>
      </w:pPr>
    </w:p>
    <w:p w14:paraId="56D1BD81" w14:textId="77777777" w:rsidR="00A44645" w:rsidRPr="00A44645" w:rsidRDefault="00A44645" w:rsidP="00A44645">
      <w:pPr>
        <w:spacing w:after="120"/>
        <w:ind w:left="567" w:right="818"/>
        <w:jc w:val="both"/>
        <w:rPr>
          <w:b/>
          <w:bCs/>
          <w:color w:val="000000"/>
          <w:sz w:val="18"/>
          <w:szCs w:val="18"/>
        </w:rPr>
      </w:pPr>
      <w:r w:rsidRPr="00A44645">
        <w:rPr>
          <w:b/>
          <w:bCs/>
          <w:i/>
          <w:color w:val="000000"/>
          <w:sz w:val="18"/>
          <w:szCs w:val="18"/>
        </w:rPr>
        <w:t>Azioni e obbiettivi</w:t>
      </w:r>
    </w:p>
    <w:p w14:paraId="475FE005" w14:textId="77777777" w:rsidR="00A44645" w:rsidRPr="00A44645" w:rsidRDefault="00A44645" w:rsidP="00A44645">
      <w:pPr>
        <w:numPr>
          <w:ilvl w:val="0"/>
          <w:numId w:val="47"/>
        </w:numPr>
        <w:spacing w:after="120"/>
        <w:ind w:right="818"/>
        <w:jc w:val="both"/>
        <w:rPr>
          <w:b/>
          <w:bCs/>
          <w:color w:val="000000"/>
          <w:sz w:val="18"/>
          <w:szCs w:val="18"/>
        </w:rPr>
      </w:pPr>
      <w:r w:rsidRPr="00A44645">
        <w:rPr>
          <w:b/>
          <w:bCs/>
          <w:color w:val="000000"/>
          <w:sz w:val="18"/>
          <w:szCs w:val="18"/>
        </w:rPr>
        <w:t>Sostegno alle imprese, con l’obbiettivo di attrarre  investimenti e semplificare gli iter burocratici.</w:t>
      </w:r>
    </w:p>
    <w:p w14:paraId="4421F7B5" w14:textId="77777777" w:rsidR="00A44645" w:rsidRPr="00A44645" w:rsidRDefault="00A44645" w:rsidP="00A44645">
      <w:pPr>
        <w:numPr>
          <w:ilvl w:val="0"/>
          <w:numId w:val="47"/>
        </w:numPr>
        <w:spacing w:after="120"/>
        <w:ind w:right="818"/>
        <w:jc w:val="both"/>
        <w:rPr>
          <w:b/>
          <w:bCs/>
          <w:color w:val="000000"/>
          <w:sz w:val="18"/>
          <w:szCs w:val="18"/>
        </w:rPr>
      </w:pPr>
      <w:r w:rsidRPr="00A44645">
        <w:rPr>
          <w:b/>
          <w:bCs/>
          <w:color w:val="000000"/>
          <w:sz w:val="18"/>
          <w:szCs w:val="18"/>
        </w:rPr>
        <w:t>Una rete con le associazioni di categoria che avrà come finalità l’assistenza tecnica e la formazione professionale.</w:t>
      </w:r>
    </w:p>
    <w:p w14:paraId="6628B710" w14:textId="77777777" w:rsidR="00A44645" w:rsidRPr="00A44645" w:rsidRDefault="00A44645" w:rsidP="00A44645">
      <w:pPr>
        <w:numPr>
          <w:ilvl w:val="0"/>
          <w:numId w:val="47"/>
        </w:numPr>
        <w:spacing w:after="120"/>
        <w:ind w:right="818"/>
        <w:jc w:val="both"/>
        <w:rPr>
          <w:b/>
          <w:bCs/>
          <w:color w:val="000000"/>
          <w:sz w:val="18"/>
          <w:szCs w:val="18"/>
        </w:rPr>
      </w:pPr>
      <w:r w:rsidRPr="00A44645">
        <w:rPr>
          <w:b/>
          <w:bCs/>
          <w:color w:val="000000"/>
          <w:sz w:val="18"/>
          <w:szCs w:val="18"/>
        </w:rPr>
        <w:t>Campagne promozionali dei prodotti locali attraverso il marchio “Orroli”, invitando gli artigiani e i commercianti a realizzare all’interno delle proprie attività, uno spazio di vendita dedicato ai prodotti a marchio “Orroli”.</w:t>
      </w:r>
      <w:r w:rsidRPr="00A44645">
        <w:rPr>
          <w:b/>
          <w:bCs/>
          <w:color w:val="000000"/>
          <w:sz w:val="18"/>
          <w:szCs w:val="18"/>
        </w:rPr>
        <w:tab/>
      </w:r>
    </w:p>
    <w:p w14:paraId="4303D89F" w14:textId="77777777" w:rsidR="00A44645" w:rsidRPr="00A44645" w:rsidRDefault="00A44645" w:rsidP="00A44645">
      <w:pPr>
        <w:numPr>
          <w:ilvl w:val="0"/>
          <w:numId w:val="48"/>
        </w:numPr>
        <w:spacing w:after="120"/>
        <w:ind w:right="818"/>
        <w:jc w:val="both"/>
        <w:rPr>
          <w:b/>
          <w:bCs/>
          <w:color w:val="000000"/>
          <w:sz w:val="18"/>
          <w:szCs w:val="18"/>
        </w:rPr>
      </w:pPr>
      <w:r w:rsidRPr="00A44645">
        <w:rPr>
          <w:b/>
          <w:bCs/>
          <w:color w:val="000000"/>
          <w:sz w:val="18"/>
          <w:szCs w:val="18"/>
        </w:rPr>
        <w:t>Messa a disposizione dei fabbricati di proprietà del comune (“Casa Carrus” ,“Casa Dessì” ed altri in disuso) al fine di realizzare dei laboratori artigianali che, diventeranno vetrina espositiva delle nostre eccellenze.</w:t>
      </w:r>
    </w:p>
    <w:p w14:paraId="059A369D" w14:textId="77777777" w:rsidR="00A44645" w:rsidRPr="00A44645" w:rsidRDefault="00A44645" w:rsidP="00A44645">
      <w:pPr>
        <w:numPr>
          <w:ilvl w:val="0"/>
          <w:numId w:val="48"/>
        </w:numPr>
        <w:spacing w:after="120"/>
        <w:ind w:right="818"/>
        <w:jc w:val="both"/>
        <w:rPr>
          <w:b/>
          <w:bCs/>
          <w:color w:val="000000"/>
          <w:sz w:val="18"/>
          <w:szCs w:val="18"/>
        </w:rPr>
      </w:pPr>
      <w:r w:rsidRPr="00A44645">
        <w:rPr>
          <w:b/>
          <w:bCs/>
          <w:color w:val="000000"/>
          <w:sz w:val="18"/>
          <w:szCs w:val="18"/>
        </w:rPr>
        <w:t>Riqualificazione della Zona Industriale.</w:t>
      </w:r>
      <w:r w:rsidRPr="00A44645">
        <w:rPr>
          <w:b/>
          <w:bCs/>
          <w:color w:val="000000"/>
          <w:sz w:val="18"/>
          <w:szCs w:val="18"/>
        </w:rPr>
        <w:tab/>
      </w:r>
      <w:r w:rsidRPr="00A44645">
        <w:rPr>
          <w:b/>
          <w:bCs/>
          <w:color w:val="000000"/>
          <w:sz w:val="18"/>
          <w:szCs w:val="18"/>
        </w:rPr>
        <w:br/>
      </w:r>
    </w:p>
    <w:p w14:paraId="082DD944" w14:textId="77777777" w:rsidR="00A44645" w:rsidRPr="00A44645" w:rsidRDefault="00A44645" w:rsidP="00A44645">
      <w:pPr>
        <w:spacing w:after="120"/>
        <w:ind w:left="567" w:right="818"/>
        <w:jc w:val="both"/>
        <w:rPr>
          <w:b/>
          <w:bCs/>
          <w:color w:val="000000"/>
          <w:sz w:val="18"/>
          <w:szCs w:val="18"/>
        </w:rPr>
      </w:pPr>
    </w:p>
    <w:p w14:paraId="61F4A9F7"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3- ACQUACOLTURA</w:t>
      </w:r>
    </w:p>
    <w:p w14:paraId="022965A4" w14:textId="77777777" w:rsidR="00A44645" w:rsidRPr="00A44645" w:rsidRDefault="00A44645" w:rsidP="00A44645">
      <w:pPr>
        <w:spacing w:after="120"/>
        <w:ind w:left="567" w:right="818"/>
        <w:jc w:val="both"/>
        <w:rPr>
          <w:b/>
          <w:bCs/>
          <w:color w:val="000000"/>
          <w:sz w:val="18"/>
          <w:szCs w:val="18"/>
        </w:rPr>
      </w:pPr>
    </w:p>
    <w:p w14:paraId="092CF031"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L’acquacoltura e la pesca professionale rivestono un ruolo molto importante nel sistema economico sardo. Il lago Flumendosa e Mulargia possono attrarre investimenti economici nel settore dell’acquacoltura, considerato che il mercato italiano del pesce di acqua dolce è florido e in continua espansione, si ritiene che l’allevamento ittico  di qualità possa essere un opportunità lavorativa per i nostri giovani. </w:t>
      </w:r>
    </w:p>
    <w:p w14:paraId="1C07305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Inoltre, l’elevata qualità dei prodotti ittici e la professionalità dei pescatori permetteranno alla ristorazione locale (e non solo) di offrire prodotti ittici tradizionali unici come il pesce persico, la trota e l’anguilla.</w:t>
      </w:r>
      <w:r w:rsidRPr="00A44645">
        <w:rPr>
          <w:b/>
          <w:bCs/>
          <w:color w:val="000000"/>
          <w:sz w:val="18"/>
          <w:szCs w:val="18"/>
        </w:rPr>
        <w:tab/>
      </w:r>
    </w:p>
    <w:p w14:paraId="5AD64E57" w14:textId="77777777" w:rsidR="00A44645" w:rsidRPr="00A44645" w:rsidRDefault="00A44645" w:rsidP="00A44645">
      <w:pPr>
        <w:spacing w:after="120"/>
        <w:ind w:left="567" w:right="818"/>
        <w:jc w:val="both"/>
        <w:rPr>
          <w:b/>
          <w:bCs/>
          <w:i/>
          <w:color w:val="000000"/>
          <w:sz w:val="18"/>
          <w:szCs w:val="18"/>
        </w:rPr>
      </w:pPr>
    </w:p>
    <w:p w14:paraId="6A883AE7" w14:textId="77777777" w:rsidR="00A44645" w:rsidRPr="00A44645" w:rsidRDefault="00A44645" w:rsidP="00A44645">
      <w:pPr>
        <w:spacing w:after="120"/>
        <w:ind w:left="567" w:right="818"/>
        <w:jc w:val="both"/>
        <w:rPr>
          <w:b/>
          <w:bCs/>
          <w:i/>
          <w:color w:val="000000"/>
          <w:sz w:val="18"/>
          <w:szCs w:val="18"/>
        </w:rPr>
      </w:pPr>
    </w:p>
    <w:p w14:paraId="0748A99B"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Azione</w:t>
      </w:r>
      <w:r w:rsidRPr="00A44645">
        <w:rPr>
          <w:b/>
          <w:bCs/>
          <w:i/>
          <w:color w:val="000000"/>
          <w:sz w:val="18"/>
          <w:szCs w:val="18"/>
        </w:rPr>
        <w:br/>
      </w:r>
    </w:p>
    <w:p w14:paraId="099F5230" w14:textId="77777777" w:rsidR="00A44645" w:rsidRPr="00A44645" w:rsidRDefault="00A44645" w:rsidP="00A44645">
      <w:pPr>
        <w:numPr>
          <w:ilvl w:val="0"/>
          <w:numId w:val="50"/>
        </w:numPr>
        <w:spacing w:after="120"/>
        <w:ind w:right="818"/>
        <w:jc w:val="both"/>
        <w:rPr>
          <w:b/>
          <w:bCs/>
          <w:color w:val="000000"/>
          <w:sz w:val="18"/>
          <w:szCs w:val="18"/>
        </w:rPr>
      </w:pPr>
      <w:r w:rsidRPr="00A44645">
        <w:rPr>
          <w:b/>
          <w:bCs/>
          <w:color w:val="000000"/>
          <w:sz w:val="18"/>
          <w:szCs w:val="18"/>
        </w:rPr>
        <w:lastRenderedPageBreak/>
        <w:t>Verranno forniti gli strumenti di ricerca delle risorse economiche attraverso i bandi di finanziamento regionale, statale e dell’Unione Europea per coloro che vorranno investire nel settore.</w:t>
      </w:r>
    </w:p>
    <w:p w14:paraId="4020BBBA" w14:textId="77777777" w:rsidR="00A44645" w:rsidRPr="00A44645" w:rsidRDefault="00A44645" w:rsidP="00A44645">
      <w:pPr>
        <w:spacing w:after="120"/>
        <w:ind w:left="567" w:right="818"/>
        <w:jc w:val="both"/>
        <w:rPr>
          <w:b/>
          <w:bCs/>
          <w:color w:val="000000"/>
          <w:sz w:val="18"/>
          <w:szCs w:val="18"/>
        </w:rPr>
      </w:pPr>
    </w:p>
    <w:p w14:paraId="42CEA291"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SCUOLA E CULTURA</w:t>
      </w:r>
    </w:p>
    <w:p w14:paraId="0C3F5FE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La scuola insieme alla famiglia riveste un ruolo centrale ed insostituibile nella formazione e nell’educazione. Considerato che i nostri studenti saranno i protagonisti del futuro del paese, devono essere educati e cresciuti nella consapevolezza del bene comune, affinché siano un domani prima di tutto cittadini responsabili e solidali. Investire sulla scuola equivale ad investire sul futuro.  Un’amministrazione realmente innovativa deve necessariamente considerare la scuola e la formazione dei giovani, come imprescindibile punto di partenza per creare, sviluppare, non solo le fondamenta della cultura in generale, ma soprattutto lo spirito costruttivo per una società evoluta. Pertanto, la scuola sarà uno dei punti fondamentali del confronto tra Comune e cittadini, attraverso un percorso condiviso e consapevole, volto a migliorare il livello generale dell’offerta scolastica.</w:t>
      </w:r>
    </w:p>
    <w:p w14:paraId="764F08D7" w14:textId="77777777" w:rsidR="00A44645" w:rsidRPr="00A44645" w:rsidRDefault="00A44645" w:rsidP="00A44645">
      <w:pPr>
        <w:spacing w:after="120"/>
        <w:ind w:left="567" w:right="818"/>
        <w:jc w:val="both"/>
        <w:rPr>
          <w:b/>
          <w:bCs/>
          <w:color w:val="000000"/>
          <w:sz w:val="18"/>
          <w:szCs w:val="18"/>
        </w:rPr>
      </w:pPr>
      <w:r w:rsidRPr="00A44645">
        <w:rPr>
          <w:b/>
          <w:bCs/>
          <w:i/>
          <w:iCs/>
          <w:color w:val="000000"/>
          <w:sz w:val="18"/>
          <w:szCs w:val="18"/>
        </w:rPr>
        <w:t>Azioni</w:t>
      </w:r>
      <w:r w:rsidRPr="00A44645">
        <w:rPr>
          <w:b/>
          <w:bCs/>
          <w:i/>
          <w:iCs/>
          <w:color w:val="000000"/>
          <w:sz w:val="18"/>
          <w:szCs w:val="18"/>
        </w:rPr>
        <w:br/>
      </w:r>
    </w:p>
    <w:p w14:paraId="51131DD6" w14:textId="77777777" w:rsidR="00A44645" w:rsidRPr="00A44645" w:rsidRDefault="00A44645" w:rsidP="00A44645">
      <w:pPr>
        <w:numPr>
          <w:ilvl w:val="0"/>
          <w:numId w:val="49"/>
        </w:numPr>
        <w:spacing w:after="120"/>
        <w:ind w:right="818"/>
        <w:jc w:val="both"/>
        <w:rPr>
          <w:b/>
          <w:bCs/>
          <w:color w:val="000000"/>
          <w:sz w:val="18"/>
          <w:szCs w:val="18"/>
        </w:rPr>
      </w:pPr>
      <w:bookmarkStart w:id="7" w:name="_Hlk50475479"/>
      <w:r w:rsidRPr="00A44645">
        <w:rPr>
          <w:b/>
          <w:bCs/>
          <w:color w:val="000000"/>
          <w:sz w:val="18"/>
          <w:szCs w:val="18"/>
        </w:rPr>
        <w:t xml:space="preserve">Ampliamento qualitativo e quantitativo delle opportunità educative e formative garantendo il diritto allo studio a tutti e instaurando rapporti sinergici con le istituzioni scolastiche. </w:t>
      </w:r>
    </w:p>
    <w:p w14:paraId="656C6CC9"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Sostegno alle famiglie nel loro ruolo educativo attraverso la pianificazione di servizi per favorire la crescita e il benessere delle nuove generazioni. </w:t>
      </w:r>
    </w:p>
    <w:p w14:paraId="0B965741"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Dialogo costante ed efficace con i giovani perché questi possano sentirsi parte integrante e fondamentale nella vita politica e pubblica. </w:t>
      </w:r>
    </w:p>
    <w:p w14:paraId="219E123C"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Rafforzamento delle relazioni tra il mondo della scuola e della formazione e i soggetti pubblici e privati, che concorrono a realizzare il sistema formativo integrato. Strategico sarà il rafforzamento del legame tra i luoghi di formazione e il mondo del lavoro e delle aziende: legame che, se valorizzato, può costituire una risorsa molto importante per potenziare e qualificare la formazione, per sviluppare la creatività e la cultura del fare. </w:t>
      </w:r>
    </w:p>
    <w:p w14:paraId="482E556C"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Supporto agli studenti nell’orientamento sia scolastico che lavorativo.</w:t>
      </w:r>
    </w:p>
    <w:p w14:paraId="348FF0F8"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Collaborazione con la scuola, mirate al benessere psicofisico e sociale (interventi di contrasto al bullismo, alle dipendenze e al vandalismo) all’acquisizione delle competenze digitali, con particolare riguardo all’uso consapevole dei social network.</w:t>
      </w:r>
    </w:p>
    <w:bookmarkEnd w:id="7"/>
    <w:p w14:paraId="111C20AE"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Formazione interculturale, ambientale, alla salute e alla sicurezza, dando nuovo impulso alle politiche dell’inclusione. </w:t>
      </w:r>
    </w:p>
    <w:p w14:paraId="7F1E6ABB"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Campagne di sensibilizzazione sul tema dell’ecologia, calendarizzando annualmente le giornate ecologiche con la partecipazione della scuola, del Corpo Forestale, dell’Associazione Venatoria e della Protezione Civile, coinvolgendo i bambini e i ragazzi nelle attività di pulizia delle aree urbane e rurali, al fine di far acquisire piena consapevolezza del loro ruolo nel rispetto dell’ambiente. </w:t>
      </w:r>
    </w:p>
    <w:p w14:paraId="4CF178A0"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 xml:space="preserve">Sostegno economico alle iniziative delle scuole dell’infanzia, primaria e secondaria nelle attività didattiche per l’ampliamento dell’offerta formativa, operando sia con risorse comunali che mediante il coinvolgimento di altre istituzioni. </w:t>
      </w:r>
    </w:p>
    <w:p w14:paraId="66AD7328"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Miglioramento degli edifici scolastici per renderli più efficienti, cura delle aree (verdi e non) circostanti e rinnovamento dei giochi esterni alla scuola dell’infanzia.</w:t>
      </w:r>
    </w:p>
    <w:p w14:paraId="2727A7FD"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Accrescimento del servizio di mensa scolastica mediante l’inserimento dei prodotti a “km zero”.</w:t>
      </w:r>
    </w:p>
    <w:p w14:paraId="37646250"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Corsi di formazione e tirocini formativi, per offrire nuove opportunità ed aiutare i giovani che abbiano bisogno di approfondire le proprie conoscenze, in vista dell’ingresso nel mondo del lavoro.</w:t>
      </w:r>
    </w:p>
    <w:p w14:paraId="211C62E4" w14:textId="77777777" w:rsidR="00A44645" w:rsidRPr="00A44645" w:rsidRDefault="00A44645" w:rsidP="00A44645">
      <w:pPr>
        <w:numPr>
          <w:ilvl w:val="0"/>
          <w:numId w:val="49"/>
        </w:numPr>
        <w:spacing w:after="120"/>
        <w:ind w:right="818"/>
        <w:jc w:val="both"/>
        <w:rPr>
          <w:b/>
          <w:bCs/>
          <w:color w:val="000000"/>
          <w:sz w:val="18"/>
          <w:szCs w:val="18"/>
        </w:rPr>
      </w:pPr>
      <w:r w:rsidRPr="00A44645">
        <w:rPr>
          <w:b/>
          <w:bCs/>
          <w:color w:val="000000"/>
          <w:sz w:val="18"/>
          <w:szCs w:val="18"/>
        </w:rPr>
        <w:t>Valorizzazione delle potenzialità dell’anfiteatro, mediante l’istituzione di una scuola teatrale e l’attivazione di laboratori (anche in lingua sarda) al fine di promuovere   un percorso di crescita culturale e sociale, che favorisca la consapevolezza dell’importanza di ciascuno nella comunità, intesa nella sua dimensione antropologica, come spazio di relazione e sollecitazioni culturali. Organizzazione di rassegne a tema con il coinvolgimento delle compagnie teatrali locali. Possibilità di nuovi posti di lavoro.</w:t>
      </w:r>
    </w:p>
    <w:p w14:paraId="590A97C6" w14:textId="77777777" w:rsidR="00A44645" w:rsidRPr="00A44645" w:rsidRDefault="00A44645" w:rsidP="00A44645">
      <w:pPr>
        <w:spacing w:after="120"/>
        <w:ind w:left="567" w:right="818"/>
        <w:jc w:val="both"/>
        <w:rPr>
          <w:b/>
          <w:bCs/>
          <w:color w:val="000000"/>
          <w:sz w:val="18"/>
          <w:szCs w:val="18"/>
        </w:rPr>
      </w:pPr>
    </w:p>
    <w:p w14:paraId="066D63B2" w14:textId="77777777" w:rsidR="00A44645" w:rsidRPr="00A44645" w:rsidRDefault="00A44645" w:rsidP="00A44645">
      <w:pPr>
        <w:spacing w:after="120"/>
        <w:ind w:left="567" w:right="818"/>
        <w:jc w:val="both"/>
        <w:rPr>
          <w:b/>
          <w:bCs/>
          <w:color w:val="000000"/>
          <w:sz w:val="18"/>
          <w:szCs w:val="18"/>
        </w:rPr>
      </w:pPr>
    </w:p>
    <w:p w14:paraId="2D965232"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SOCIALE</w:t>
      </w:r>
    </w:p>
    <w:p w14:paraId="7ADC1A4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La persona riveste un ruolo centrale nel Progetto e considerando che la vita di una persona ha diverse peculiarità, ci si vuole occupare dei bisogni dei bambini e delle loro famiglie, degli adolescenti, dei giovani, degli adulti e degli anziani. Per fare questo, verrà potenziata la figura dell’assistente sociale che, attraverso progetti mirati, quanto più possibili rispondenti alle esigenze e ai bisogni di tutti, analizzerà i bisogni prioritari emergenti indicando obiettivi strategici e priorità d’intervento. Una programmazione che ha come scopo principale la “ promozione e la valorizzazione della persona” favorendone l’integrazione nel tessuto sociale per dare a tutti pari opportunità.</w:t>
      </w:r>
    </w:p>
    <w:p w14:paraId="68E93F5B"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573061FF" w14:textId="77777777" w:rsidR="00A44645" w:rsidRPr="00A44645" w:rsidRDefault="00A44645" w:rsidP="00A44645">
      <w:pPr>
        <w:numPr>
          <w:ilvl w:val="0"/>
          <w:numId w:val="51"/>
        </w:numPr>
        <w:spacing w:after="120"/>
        <w:ind w:right="818"/>
        <w:jc w:val="both"/>
        <w:rPr>
          <w:b/>
          <w:bCs/>
          <w:color w:val="000000"/>
          <w:sz w:val="18"/>
          <w:szCs w:val="18"/>
        </w:rPr>
      </w:pPr>
      <w:r w:rsidRPr="00A44645">
        <w:rPr>
          <w:b/>
          <w:bCs/>
          <w:color w:val="000000"/>
          <w:sz w:val="18"/>
          <w:szCs w:val="18"/>
        </w:rPr>
        <w:t>Rete integrata di servizi sociali, servizi sanitari e associazionismo, affinché si possano sostenere le famiglie, gli anziani, i soggetti più deboli, e i giovani, al fine di prevenire situazioni di rischio e/o disagio determinate da condizioni socio-economiche, psico-sociali, culturali, sanitarie o di altro tipo.</w:t>
      </w:r>
    </w:p>
    <w:p w14:paraId="762C489A" w14:textId="77777777" w:rsidR="00A44645" w:rsidRPr="00A44645" w:rsidRDefault="00A44645" w:rsidP="00A44645">
      <w:pPr>
        <w:numPr>
          <w:ilvl w:val="0"/>
          <w:numId w:val="51"/>
        </w:numPr>
        <w:spacing w:after="120"/>
        <w:ind w:right="818"/>
        <w:jc w:val="both"/>
        <w:rPr>
          <w:b/>
          <w:bCs/>
          <w:color w:val="000000"/>
          <w:sz w:val="18"/>
          <w:szCs w:val="18"/>
        </w:rPr>
      </w:pPr>
      <w:r w:rsidRPr="00A44645">
        <w:rPr>
          <w:b/>
          <w:bCs/>
          <w:color w:val="000000"/>
          <w:sz w:val="18"/>
          <w:szCs w:val="18"/>
        </w:rPr>
        <w:t>Realizzazione di sportelli sociali/ di supporto e sostegno nei quali il cittadino deve trovare risposta ai bisogni di orientamento, ascolto, informazione sulle attività e sui servizi erogati dal Comune.</w:t>
      </w:r>
    </w:p>
    <w:p w14:paraId="1BEA3B67" w14:textId="77777777" w:rsidR="00A44645" w:rsidRPr="00A44645" w:rsidRDefault="00A44645" w:rsidP="00A44645">
      <w:pPr>
        <w:numPr>
          <w:ilvl w:val="0"/>
          <w:numId w:val="51"/>
        </w:numPr>
        <w:spacing w:after="120"/>
        <w:ind w:right="818"/>
        <w:jc w:val="both"/>
        <w:rPr>
          <w:b/>
          <w:bCs/>
          <w:color w:val="000000"/>
          <w:sz w:val="18"/>
          <w:szCs w:val="18"/>
        </w:rPr>
      </w:pPr>
      <w:r w:rsidRPr="00A44645">
        <w:rPr>
          <w:b/>
          <w:bCs/>
          <w:color w:val="000000"/>
          <w:sz w:val="18"/>
          <w:szCs w:val="18"/>
        </w:rPr>
        <w:t>Creazione di un centro socio occupazionale con l’obiettivo di studiare forme di intervento mirate al contrasto della povertà e di inclusione sociale per singole persone  e nuclei familiari.</w:t>
      </w:r>
    </w:p>
    <w:p w14:paraId="03F590D9" w14:textId="77777777" w:rsidR="00A44645" w:rsidRPr="00A44645" w:rsidRDefault="00A44645" w:rsidP="00A44645">
      <w:pPr>
        <w:numPr>
          <w:ilvl w:val="0"/>
          <w:numId w:val="51"/>
        </w:numPr>
        <w:spacing w:after="120"/>
        <w:ind w:right="818"/>
        <w:jc w:val="both"/>
        <w:rPr>
          <w:b/>
          <w:bCs/>
          <w:color w:val="000000"/>
          <w:sz w:val="18"/>
          <w:szCs w:val="18"/>
        </w:rPr>
      </w:pPr>
      <w:r w:rsidRPr="00A44645">
        <w:rPr>
          <w:b/>
          <w:bCs/>
          <w:color w:val="000000"/>
          <w:sz w:val="18"/>
          <w:szCs w:val="18"/>
        </w:rPr>
        <w:t>Attuazione di politiche sociali tese ad agevolare la tutela del disabile quale soggetto di diritto.</w:t>
      </w:r>
    </w:p>
    <w:p w14:paraId="7EC291AC"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Potenziamento del servizio socio-educativo per far fronte alle esigenze delle famiglie.</w:t>
      </w:r>
    </w:p>
    <w:p w14:paraId="095B6036"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Rafforzamento del centro diurno per anziani con attività ricreative e culturali supportati dalla presenza di figure professionali.</w:t>
      </w:r>
    </w:p>
    <w:p w14:paraId="11869A50"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Servizio dell’asilo nido con funzione, volto a favorire la crescita e lo sviluppo psico-fisico dai 3 mesi ai 3 anni di vita. L’asilo nido rivolge, quindi, la sua attenzione sia al bambino che alla famiglia, proponendo ai genitori un sostegno socioeducativo concreto.</w:t>
      </w:r>
    </w:p>
    <w:p w14:paraId="73DAA65B"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Avvio di laboratori di educazione alimentare rivolto ai bambini e ai genitori al fine di promuovere stili di vita sani.</w:t>
      </w:r>
    </w:p>
    <w:p w14:paraId="262CF336"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Valorizzazione dei parchi appositamente attrezzati per bambini e anziani.</w:t>
      </w:r>
    </w:p>
    <w:p w14:paraId="257B25BA" w14:textId="77777777" w:rsidR="00A44645" w:rsidRPr="00A44645" w:rsidRDefault="00A44645" w:rsidP="00A44645">
      <w:pPr>
        <w:numPr>
          <w:ilvl w:val="0"/>
          <w:numId w:val="52"/>
        </w:numPr>
        <w:spacing w:after="120"/>
        <w:ind w:right="818"/>
        <w:jc w:val="both"/>
        <w:rPr>
          <w:b/>
          <w:bCs/>
          <w:color w:val="000000"/>
          <w:sz w:val="18"/>
          <w:szCs w:val="18"/>
        </w:rPr>
      </w:pPr>
      <w:r w:rsidRPr="00A44645">
        <w:rPr>
          <w:b/>
          <w:bCs/>
          <w:color w:val="000000"/>
          <w:sz w:val="18"/>
          <w:szCs w:val="18"/>
        </w:rPr>
        <w:t>Rinvigorimento dei programmi di domiciliarità, per giovani, anziani e altri soggetti a rischio solitudine, con l’obiettivo di contrastare l’isolamento e la precarietà sociale che ne deriva.</w:t>
      </w:r>
    </w:p>
    <w:p w14:paraId="00631283" w14:textId="77777777" w:rsidR="00A44645" w:rsidRPr="00A44645" w:rsidRDefault="00A44645" w:rsidP="00A44645">
      <w:pPr>
        <w:numPr>
          <w:ilvl w:val="0"/>
          <w:numId w:val="51"/>
        </w:numPr>
        <w:spacing w:after="120"/>
        <w:ind w:right="818"/>
        <w:jc w:val="both"/>
        <w:rPr>
          <w:b/>
          <w:bCs/>
          <w:color w:val="000000"/>
          <w:sz w:val="18"/>
          <w:szCs w:val="18"/>
        </w:rPr>
      </w:pPr>
      <w:r w:rsidRPr="00A44645">
        <w:rPr>
          <w:b/>
          <w:bCs/>
          <w:color w:val="000000"/>
          <w:sz w:val="18"/>
          <w:szCs w:val="18"/>
        </w:rPr>
        <w:t xml:space="preserve">Promozione e sostegno del volontariato, valorizzando la collaborazione tra amministrazione comunale e le varie associazioni. </w:t>
      </w:r>
    </w:p>
    <w:p w14:paraId="73C9D912" w14:textId="77777777" w:rsidR="00A44645" w:rsidRPr="00A44645" w:rsidRDefault="00A44645" w:rsidP="00A44645">
      <w:pPr>
        <w:spacing w:after="120"/>
        <w:ind w:left="567" w:right="818"/>
        <w:jc w:val="both"/>
        <w:rPr>
          <w:b/>
          <w:bCs/>
          <w:color w:val="000000"/>
          <w:sz w:val="18"/>
          <w:szCs w:val="18"/>
        </w:rPr>
      </w:pPr>
    </w:p>
    <w:p w14:paraId="21996B33"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POLITICHE GIOVANILI</w:t>
      </w:r>
    </w:p>
    <w:p w14:paraId="15B2355C"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I giovani rivestono un ruolo strategico e centrale nella società.  Pertanto è di  fondamentalmente importanza dare impulso a quelle iniziative che mirino a recuperare i ruoli fondamentali dei giovani, quali soggetti “portanti” nei processi di cambiamento della società.  </w:t>
      </w:r>
    </w:p>
    <w:p w14:paraId="70B5B5E1" w14:textId="77777777" w:rsidR="00A44645" w:rsidRPr="00A44645" w:rsidRDefault="00A44645" w:rsidP="00A44645">
      <w:pPr>
        <w:spacing w:after="120"/>
        <w:ind w:left="567" w:right="818"/>
        <w:jc w:val="both"/>
        <w:rPr>
          <w:b/>
          <w:bCs/>
          <w:color w:val="000000"/>
          <w:sz w:val="18"/>
          <w:szCs w:val="18"/>
        </w:rPr>
      </w:pPr>
    </w:p>
    <w:p w14:paraId="060F6011"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16E5323D" w14:textId="77777777" w:rsidR="00A44645" w:rsidRPr="00A44645" w:rsidRDefault="00A44645" w:rsidP="00A44645">
      <w:pPr>
        <w:spacing w:after="120"/>
        <w:ind w:left="567" w:right="818"/>
        <w:jc w:val="both"/>
        <w:rPr>
          <w:b/>
          <w:bCs/>
          <w:color w:val="000000"/>
          <w:sz w:val="18"/>
          <w:szCs w:val="18"/>
        </w:rPr>
      </w:pPr>
    </w:p>
    <w:p w14:paraId="71C4FB44" w14:textId="77777777" w:rsidR="00A44645" w:rsidRPr="00A44645" w:rsidRDefault="00A44645" w:rsidP="00A44645">
      <w:pPr>
        <w:numPr>
          <w:ilvl w:val="0"/>
          <w:numId w:val="53"/>
        </w:numPr>
        <w:spacing w:after="120"/>
        <w:ind w:right="818"/>
        <w:jc w:val="both"/>
        <w:rPr>
          <w:b/>
          <w:bCs/>
          <w:color w:val="000000"/>
          <w:sz w:val="18"/>
          <w:szCs w:val="18"/>
        </w:rPr>
      </w:pPr>
      <w:r w:rsidRPr="00A44645">
        <w:rPr>
          <w:b/>
          <w:bCs/>
          <w:color w:val="000000"/>
          <w:sz w:val="18"/>
          <w:szCs w:val="18"/>
        </w:rPr>
        <w:t>Massimo impegno nel predisporre progetti specifici per creare possibilità di occupazione per le giovani generazioni, mediante la valorizzazione delle peculiarità culturali locali, paesaggistiche, artigianali, turistiche e gastronomiche attraverso programmi da sostenere con finanziamenti Regionali e della Comunità Europea (vedi programma Economia, Lavoro, Sviluppo Locale).</w:t>
      </w:r>
    </w:p>
    <w:p w14:paraId="2CE846E2" w14:textId="77777777" w:rsidR="00A44645" w:rsidRPr="00A44645" w:rsidRDefault="00A44645" w:rsidP="00A44645">
      <w:pPr>
        <w:numPr>
          <w:ilvl w:val="0"/>
          <w:numId w:val="53"/>
        </w:numPr>
        <w:spacing w:after="120"/>
        <w:ind w:right="818"/>
        <w:jc w:val="both"/>
        <w:rPr>
          <w:b/>
          <w:bCs/>
          <w:color w:val="000000"/>
          <w:sz w:val="18"/>
          <w:szCs w:val="18"/>
        </w:rPr>
      </w:pPr>
      <w:r w:rsidRPr="00A44645">
        <w:rPr>
          <w:b/>
          <w:bCs/>
          <w:color w:val="000000"/>
          <w:sz w:val="18"/>
          <w:szCs w:val="18"/>
        </w:rPr>
        <w:lastRenderedPageBreak/>
        <w:t>Supporto al mondo dell’istruzione, della formazione, quali tirocini formativi, corsi d’informatica, di lingue straniere, di educazione civica per offrire nuove opportunità ed aiutare i giovani che abbiano bisogno di approfondire le proprie conoscenze, in vista dell’ingresso nel mondo del lavoro.</w:t>
      </w:r>
    </w:p>
    <w:p w14:paraId="65F40439" w14:textId="77777777" w:rsidR="00A44645" w:rsidRPr="00A44645" w:rsidRDefault="00A44645" w:rsidP="00A44645">
      <w:pPr>
        <w:numPr>
          <w:ilvl w:val="0"/>
          <w:numId w:val="53"/>
        </w:numPr>
        <w:spacing w:after="120"/>
        <w:ind w:right="818"/>
        <w:jc w:val="both"/>
        <w:rPr>
          <w:b/>
          <w:bCs/>
          <w:color w:val="000000"/>
          <w:sz w:val="18"/>
          <w:szCs w:val="18"/>
        </w:rPr>
      </w:pPr>
      <w:r w:rsidRPr="00A44645">
        <w:rPr>
          <w:b/>
          <w:bCs/>
          <w:color w:val="000000"/>
          <w:sz w:val="18"/>
          <w:szCs w:val="18"/>
        </w:rPr>
        <w:t>Coinvolgimento del maggior numero di giovani Orrolesi al fine di costituire la Consulta giovanile. Già dalla nascita del progetto “SCRIVIAMO IL FUTURO PER ORROLI” è stato intrapreso un percorso assieme ad un gruppo di giovani, che hanno manifestato particolare entusiasmo. La Consulta rappresenta uno strumento di partecipazione attiva del mondo giovanile alla vita civica del Comune ed è un organo principalmente consultivo e propositivo del Consiglio e della Giunta Comunale.</w:t>
      </w:r>
    </w:p>
    <w:p w14:paraId="5D52DA6B" w14:textId="77777777" w:rsidR="00A44645" w:rsidRPr="00A44645" w:rsidRDefault="00A44645" w:rsidP="00A44645">
      <w:pPr>
        <w:numPr>
          <w:ilvl w:val="0"/>
          <w:numId w:val="53"/>
        </w:numPr>
        <w:spacing w:after="120"/>
        <w:ind w:right="818"/>
        <w:jc w:val="both"/>
        <w:rPr>
          <w:b/>
          <w:bCs/>
          <w:color w:val="000000"/>
          <w:sz w:val="18"/>
          <w:szCs w:val="18"/>
        </w:rPr>
      </w:pPr>
      <w:r w:rsidRPr="00A44645">
        <w:rPr>
          <w:b/>
          <w:bCs/>
          <w:color w:val="000000"/>
          <w:sz w:val="18"/>
          <w:szCs w:val="18"/>
        </w:rPr>
        <w:t xml:space="preserve"> Costituzione del Centro Giovani di Orroli, uno spazio di ritrovo e di relazione per ragazzi, con attività di intrattenimento e laboratori ( multimediali, teatro, lingue, corsi di informatica, di fotografia, corsi di DJ, arte, cucina etc ). </w:t>
      </w:r>
    </w:p>
    <w:p w14:paraId="4E92214C" w14:textId="77777777" w:rsidR="00A44645" w:rsidRPr="00A44645" w:rsidRDefault="00A44645" w:rsidP="00A44645">
      <w:pPr>
        <w:numPr>
          <w:ilvl w:val="0"/>
          <w:numId w:val="55"/>
        </w:numPr>
        <w:spacing w:after="120"/>
        <w:ind w:right="818"/>
        <w:jc w:val="both"/>
        <w:rPr>
          <w:b/>
          <w:bCs/>
          <w:color w:val="000000"/>
          <w:sz w:val="18"/>
          <w:szCs w:val="18"/>
        </w:rPr>
      </w:pPr>
      <w:r w:rsidRPr="00A44645">
        <w:rPr>
          <w:b/>
          <w:bCs/>
          <w:color w:val="000000"/>
          <w:sz w:val="18"/>
          <w:szCs w:val="18"/>
        </w:rPr>
        <w:t xml:space="preserve">Integrazione e potenziamento del sistema WI-FI gratuito. </w:t>
      </w:r>
    </w:p>
    <w:p w14:paraId="57144610" w14:textId="77777777" w:rsidR="00A44645" w:rsidRPr="00A44645" w:rsidRDefault="00A44645" w:rsidP="00A44645">
      <w:pPr>
        <w:numPr>
          <w:ilvl w:val="0"/>
          <w:numId w:val="55"/>
        </w:numPr>
        <w:spacing w:after="120"/>
        <w:ind w:right="818"/>
        <w:jc w:val="both"/>
        <w:rPr>
          <w:b/>
          <w:bCs/>
          <w:color w:val="000000"/>
          <w:sz w:val="18"/>
          <w:szCs w:val="18"/>
        </w:rPr>
      </w:pPr>
      <w:r w:rsidRPr="00A44645">
        <w:rPr>
          <w:b/>
          <w:bCs/>
          <w:color w:val="000000"/>
          <w:sz w:val="18"/>
          <w:szCs w:val="18"/>
        </w:rPr>
        <w:t xml:space="preserve">Sviluppo di apposite APP informative scaricabili gratuitamente su smartphone e tablet, attraverso le quali i giovani e i meno giovani, potranno chiedere informazioni sui bandi di concorso e corsi di formazione. </w:t>
      </w:r>
    </w:p>
    <w:p w14:paraId="3FD0AB67" w14:textId="77777777" w:rsidR="00A44645" w:rsidRPr="00A44645" w:rsidRDefault="00A44645" w:rsidP="00A44645">
      <w:pPr>
        <w:numPr>
          <w:ilvl w:val="0"/>
          <w:numId w:val="55"/>
        </w:numPr>
        <w:spacing w:after="120"/>
        <w:ind w:right="818"/>
        <w:jc w:val="both"/>
        <w:rPr>
          <w:b/>
          <w:bCs/>
          <w:color w:val="000000"/>
          <w:sz w:val="18"/>
          <w:szCs w:val="18"/>
        </w:rPr>
      </w:pPr>
      <w:r w:rsidRPr="00A44645">
        <w:rPr>
          <w:b/>
          <w:bCs/>
          <w:color w:val="000000"/>
          <w:sz w:val="18"/>
          <w:szCs w:val="18"/>
        </w:rPr>
        <w:t xml:space="preserve">Risorse finanziarie per la creazione di “Radio Orroli”. La radio locale sarà radicata sul territorio, garantirà informazioni di dettaglio e offrirà spazi pubblicitari. </w:t>
      </w:r>
    </w:p>
    <w:p w14:paraId="434C7538" w14:textId="77777777" w:rsidR="00A44645" w:rsidRPr="00A44645" w:rsidRDefault="00A44645" w:rsidP="00A44645">
      <w:pPr>
        <w:spacing w:after="120"/>
        <w:ind w:left="567" w:right="818"/>
        <w:jc w:val="both"/>
        <w:rPr>
          <w:b/>
          <w:bCs/>
          <w:color w:val="000000"/>
          <w:sz w:val="18"/>
          <w:szCs w:val="18"/>
        </w:rPr>
      </w:pPr>
    </w:p>
    <w:p w14:paraId="6739C746"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TURISMO</w:t>
      </w:r>
    </w:p>
    <w:p w14:paraId="2E9EB1C8" w14:textId="77777777" w:rsidR="00A44645" w:rsidRPr="00A44645" w:rsidRDefault="00A44645" w:rsidP="00A44645">
      <w:pPr>
        <w:spacing w:after="120"/>
        <w:ind w:left="567" w:right="818"/>
        <w:jc w:val="both"/>
        <w:rPr>
          <w:b/>
          <w:bCs/>
          <w:color w:val="000000"/>
          <w:sz w:val="18"/>
          <w:szCs w:val="18"/>
        </w:rPr>
      </w:pPr>
    </w:p>
    <w:p w14:paraId="191707F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Orroli è un paradiso a cielo aperto!! Chi arriva in paese per la prima volta rimane ammaliato per sempre dalla magia dei luoghi che lo circondano. Il territorio di Orroli è una vera e propria vetrina espositiva: natura, paesaggi, archeologia, storia, folklore e gastronomia. La privilegiata posizione geografica ne fa di questo territorio una meta facilmente raggiungile sia dal sud che dal centro-nord Sardegna. Il settore turistico perché possa continuare a crescere ha bisogno di: qualità dei servizi, legame con il territorio e promozione. Come detto nei punti programmatici che hanno preceduto, è necessario valorizzare le produzioni locali, favorendo la nascita di un piano integrato che includa natura, artigianato, tradizioni, cultura, musica, arte, sport, cinema, teatro e gastronomia. Verrà impostata una strategia di marketing territoriale avvalendosi delle competenze di esperti del settore. Di grande importanza rivestono le modalità di accoglienza e comunicazione con il turista. A tal riguardo risulta necessaria una segnaletica con cartellonistica, App e QR code che indirizzi  ai siti archeologici, ai luoghi di interesse culturale, ai punti di ristoro e pernottamento, ai laboratori artigianali e alle rivendite commerciali. </w:t>
      </w:r>
    </w:p>
    <w:p w14:paraId="2399856B"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1-Turismo archeologico</w:t>
      </w:r>
    </w:p>
    <w:p w14:paraId="53A028EB"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Orroli con il suo immenso patrimonio archeologico è diventata una meta esclusiva del turismo culturale in Sardegna. Nel nostro territorio sono stati censiti (dal consorzio Archeosystem) trentasette nuraghi. Il nuraghe Arrubiu, conosciuto come il “Gigante Rosso” è uno dei complessi più importanti della civiltà preistorica nuragica della Sardegna; unico esempio di struttura penta lobata. Gli ultimi scavi hanno portato alla luce risultati scientifici importanti: l’esistenza degli scambi commerciali con altre civiltà del mediterraneo come quella micenea e cipriota. Le nuove scoperte hanno avuto eco sui media e sull’web,  contribuendo così a far aumentare i visitatori del sito.</w:t>
      </w:r>
    </w:p>
    <w:p w14:paraId="424EB16A" w14:textId="77777777" w:rsidR="00A44645" w:rsidRPr="00A44645" w:rsidRDefault="00A44645" w:rsidP="00A44645">
      <w:pPr>
        <w:spacing w:after="120"/>
        <w:ind w:left="567" w:right="818"/>
        <w:jc w:val="both"/>
        <w:rPr>
          <w:b/>
          <w:bCs/>
          <w:color w:val="000000"/>
          <w:sz w:val="18"/>
          <w:szCs w:val="18"/>
        </w:rPr>
      </w:pPr>
    </w:p>
    <w:p w14:paraId="5FF8F484"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6CC950F4" w14:textId="77777777" w:rsidR="00A44645" w:rsidRPr="00A44645" w:rsidRDefault="00A44645" w:rsidP="00A44645">
      <w:pPr>
        <w:spacing w:after="120"/>
        <w:ind w:left="567" w:right="818"/>
        <w:jc w:val="both"/>
        <w:rPr>
          <w:b/>
          <w:bCs/>
          <w:i/>
          <w:color w:val="000000"/>
          <w:sz w:val="18"/>
          <w:szCs w:val="18"/>
        </w:rPr>
      </w:pPr>
    </w:p>
    <w:p w14:paraId="02339B27" w14:textId="77777777" w:rsidR="00A44645" w:rsidRPr="00A44645" w:rsidRDefault="00A44645" w:rsidP="00A44645">
      <w:pPr>
        <w:numPr>
          <w:ilvl w:val="0"/>
          <w:numId w:val="56"/>
        </w:numPr>
        <w:spacing w:after="120"/>
        <w:ind w:right="818"/>
        <w:jc w:val="both"/>
        <w:rPr>
          <w:b/>
          <w:bCs/>
          <w:i/>
          <w:color w:val="000000"/>
          <w:sz w:val="18"/>
          <w:szCs w:val="18"/>
        </w:rPr>
      </w:pPr>
      <w:r w:rsidRPr="00A44645">
        <w:rPr>
          <w:b/>
          <w:bCs/>
          <w:color w:val="000000"/>
          <w:sz w:val="18"/>
          <w:szCs w:val="18"/>
        </w:rPr>
        <w:t>Finanziamento di un ulteriore campagna di scavi e di consolidamento delle parti più degradate del nuraghe Arrubiu.</w:t>
      </w:r>
    </w:p>
    <w:p w14:paraId="10D3DA0C" w14:textId="77777777" w:rsidR="00A44645" w:rsidRPr="00A44645" w:rsidRDefault="00A44645" w:rsidP="00A44645">
      <w:pPr>
        <w:numPr>
          <w:ilvl w:val="0"/>
          <w:numId w:val="57"/>
        </w:numPr>
        <w:spacing w:after="120"/>
        <w:ind w:right="818"/>
        <w:jc w:val="both"/>
        <w:rPr>
          <w:b/>
          <w:bCs/>
          <w:i/>
          <w:color w:val="000000"/>
          <w:sz w:val="18"/>
          <w:szCs w:val="18"/>
        </w:rPr>
      </w:pPr>
      <w:r w:rsidRPr="00A44645">
        <w:rPr>
          <w:b/>
          <w:bCs/>
          <w:color w:val="000000"/>
          <w:sz w:val="18"/>
          <w:szCs w:val="18"/>
        </w:rPr>
        <w:t>Massimo impegno nel richiedere alla regione Sardegna il riconoscimento del Museo (a norma della L.R.14/2006 che prevede i requisiti minimi di qualità) al fine di poter custodire i reperti provenienti dagli scavi del sito nuragico.</w:t>
      </w:r>
      <w:r w:rsidRPr="00A44645">
        <w:rPr>
          <w:b/>
          <w:bCs/>
          <w:color w:val="000000"/>
          <w:sz w:val="18"/>
          <w:szCs w:val="18"/>
        </w:rPr>
        <w:tab/>
      </w:r>
    </w:p>
    <w:p w14:paraId="2A60BEA7" w14:textId="77777777" w:rsidR="00A44645" w:rsidRPr="00A44645" w:rsidRDefault="00A44645" w:rsidP="00A44645">
      <w:pPr>
        <w:numPr>
          <w:ilvl w:val="0"/>
          <w:numId w:val="57"/>
        </w:numPr>
        <w:spacing w:after="120"/>
        <w:ind w:right="818"/>
        <w:jc w:val="both"/>
        <w:rPr>
          <w:b/>
          <w:bCs/>
          <w:i/>
          <w:color w:val="000000"/>
          <w:sz w:val="18"/>
          <w:szCs w:val="18"/>
        </w:rPr>
      </w:pPr>
      <w:r w:rsidRPr="00A44645">
        <w:rPr>
          <w:b/>
          <w:bCs/>
          <w:color w:val="000000"/>
          <w:sz w:val="18"/>
          <w:szCs w:val="18"/>
        </w:rPr>
        <w:t>Valorizzazione del sito del pozzo sacro “Su Putzu”, tra i più antichi templi a pozzo nuragici. Il monumento, rivela la caratterizzazione propria delle architetture nuragiche sepolcrali.</w:t>
      </w:r>
    </w:p>
    <w:p w14:paraId="5C7ED14D" w14:textId="77777777" w:rsidR="00A44645" w:rsidRPr="00A44645" w:rsidRDefault="00A44645" w:rsidP="00A44645">
      <w:pPr>
        <w:numPr>
          <w:ilvl w:val="0"/>
          <w:numId w:val="57"/>
        </w:numPr>
        <w:spacing w:after="120"/>
        <w:ind w:right="818"/>
        <w:jc w:val="both"/>
        <w:rPr>
          <w:b/>
          <w:bCs/>
          <w:i/>
          <w:color w:val="000000"/>
          <w:sz w:val="18"/>
          <w:szCs w:val="18"/>
        </w:rPr>
      </w:pPr>
      <w:r w:rsidRPr="00A44645">
        <w:rPr>
          <w:b/>
          <w:bCs/>
          <w:color w:val="000000"/>
          <w:sz w:val="18"/>
          <w:szCs w:val="18"/>
        </w:rPr>
        <w:t>Studio della necropoli a “Domus de Janas” e lo  scavo del protonuraghe che si trovano in  località parco “Su Motti”.</w:t>
      </w:r>
    </w:p>
    <w:p w14:paraId="08305F80"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lastRenderedPageBreak/>
        <w:t>2-Turismo religioso</w:t>
      </w:r>
    </w:p>
    <w:p w14:paraId="42CC73E3"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Il turismo religioso è la forma di turismo che ha come obiettivo la fede e quindi la visita ai luoghi sacri. Allo stesso tempo può costituire un’attività economico sociale per il nostro territorio.</w:t>
      </w:r>
    </w:p>
    <w:p w14:paraId="3886A2C2" w14:textId="77777777" w:rsidR="00A44645" w:rsidRPr="00A44645" w:rsidRDefault="00A44645" w:rsidP="00A44645">
      <w:pPr>
        <w:spacing w:after="120"/>
        <w:ind w:left="567" w:right="818"/>
        <w:jc w:val="both"/>
        <w:rPr>
          <w:b/>
          <w:bCs/>
          <w:color w:val="000000"/>
          <w:sz w:val="18"/>
          <w:szCs w:val="18"/>
        </w:rPr>
      </w:pPr>
    </w:p>
    <w:p w14:paraId="201EB768" w14:textId="77777777" w:rsidR="00A44645" w:rsidRPr="00A44645" w:rsidRDefault="00A44645" w:rsidP="00A44645">
      <w:pPr>
        <w:spacing w:after="120"/>
        <w:ind w:left="567" w:right="818"/>
        <w:jc w:val="both"/>
        <w:rPr>
          <w:b/>
          <w:bCs/>
          <w:i/>
          <w:color w:val="000000"/>
          <w:sz w:val="18"/>
          <w:szCs w:val="18"/>
        </w:rPr>
      </w:pPr>
    </w:p>
    <w:p w14:paraId="556EDCD5"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191ABF3B" w14:textId="77777777" w:rsidR="00A44645" w:rsidRPr="00A44645" w:rsidRDefault="00A44645" w:rsidP="00A44645">
      <w:pPr>
        <w:spacing w:after="120"/>
        <w:ind w:left="567" w:right="818"/>
        <w:jc w:val="both"/>
        <w:rPr>
          <w:b/>
          <w:bCs/>
          <w:i/>
          <w:color w:val="000000"/>
          <w:sz w:val="18"/>
          <w:szCs w:val="18"/>
        </w:rPr>
      </w:pPr>
    </w:p>
    <w:p w14:paraId="32270AD5" w14:textId="77777777" w:rsidR="00A44645" w:rsidRPr="00A44645" w:rsidRDefault="00A44645" w:rsidP="00A44645">
      <w:pPr>
        <w:numPr>
          <w:ilvl w:val="0"/>
          <w:numId w:val="58"/>
        </w:numPr>
        <w:spacing w:after="120"/>
        <w:ind w:right="818"/>
        <w:jc w:val="both"/>
        <w:rPr>
          <w:b/>
          <w:bCs/>
          <w:color w:val="000000"/>
          <w:sz w:val="18"/>
          <w:szCs w:val="18"/>
        </w:rPr>
      </w:pPr>
      <w:r w:rsidRPr="00A44645">
        <w:rPr>
          <w:b/>
          <w:bCs/>
          <w:color w:val="000000"/>
          <w:sz w:val="18"/>
          <w:szCs w:val="18"/>
        </w:rPr>
        <w:t>Accordo con le istituzioni ecclesiastiche, affinché vengano riconosciuti alla nostra comunità religiosa i requisiti per far parte dei cammini religiosi.</w:t>
      </w:r>
    </w:p>
    <w:p w14:paraId="1ED76366" w14:textId="77777777" w:rsidR="00A44645" w:rsidRPr="00A44645" w:rsidRDefault="00A44645" w:rsidP="00A44645">
      <w:pPr>
        <w:numPr>
          <w:ilvl w:val="0"/>
          <w:numId w:val="58"/>
        </w:numPr>
        <w:spacing w:after="120"/>
        <w:ind w:right="818"/>
        <w:jc w:val="both"/>
        <w:rPr>
          <w:b/>
          <w:bCs/>
          <w:color w:val="000000"/>
          <w:sz w:val="18"/>
          <w:szCs w:val="18"/>
        </w:rPr>
      </w:pPr>
      <w:r w:rsidRPr="00A44645">
        <w:rPr>
          <w:b/>
          <w:bCs/>
          <w:color w:val="000000"/>
          <w:sz w:val="18"/>
          <w:szCs w:val="18"/>
        </w:rPr>
        <w:t>Valorizzazione culturale e identitaria delle feste religiose quali  Santa Caterina, San Vincenzo e San Nicola.</w:t>
      </w:r>
    </w:p>
    <w:p w14:paraId="480D079C" w14:textId="77777777" w:rsidR="00A44645" w:rsidRPr="00A44645" w:rsidRDefault="00A44645" w:rsidP="00A44645">
      <w:pPr>
        <w:numPr>
          <w:ilvl w:val="0"/>
          <w:numId w:val="58"/>
        </w:numPr>
        <w:spacing w:after="120"/>
        <w:ind w:right="818"/>
        <w:jc w:val="both"/>
        <w:rPr>
          <w:b/>
          <w:bCs/>
          <w:color w:val="000000"/>
          <w:sz w:val="18"/>
          <w:szCs w:val="18"/>
        </w:rPr>
      </w:pPr>
      <w:r w:rsidRPr="00A44645">
        <w:rPr>
          <w:b/>
          <w:bCs/>
          <w:color w:val="000000"/>
          <w:sz w:val="18"/>
          <w:szCs w:val="18"/>
        </w:rPr>
        <w:t>Ripristino e valorizzazione delle arti sacre presenti in parrocchia.</w:t>
      </w:r>
    </w:p>
    <w:p w14:paraId="36E9D76B" w14:textId="77777777" w:rsidR="00A44645" w:rsidRPr="00A44645" w:rsidRDefault="00A44645" w:rsidP="00A44645">
      <w:pPr>
        <w:spacing w:after="120"/>
        <w:ind w:left="567" w:right="818"/>
        <w:jc w:val="both"/>
        <w:rPr>
          <w:b/>
          <w:bCs/>
          <w:color w:val="000000"/>
          <w:sz w:val="18"/>
          <w:szCs w:val="18"/>
        </w:rPr>
      </w:pPr>
    </w:p>
    <w:p w14:paraId="43FA055A"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3-Turismo gastronomico </w:t>
      </w:r>
    </w:p>
    <w:p w14:paraId="69AC339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Il turismo gastronomico è quella forma di turismo riferita all’esplorazione delle realtà gastronomiche. Questa forma di turismo è un nuovo modo di viaggiare che sta conquistando un numero sempre crescente di appassionati, alla ricerca di sapori e di tradizioni autentiche. La vacanza oggi è un’esperienza che unisce al piacere della conoscenza di nuovi luoghi quello della scoperta dei sapori e dei prodotti tradizionali locali. </w:t>
      </w:r>
      <w:r w:rsidRPr="00A44645">
        <w:rPr>
          <w:b/>
          <w:bCs/>
          <w:iCs/>
          <w:color w:val="000000"/>
          <w:sz w:val="18"/>
          <w:szCs w:val="18"/>
        </w:rPr>
        <w:t xml:space="preserve">E’ possibile far conoscere la cultura orrolese attraverso la degustazione dei piatti tradizionali e dei vini tipici. </w:t>
      </w:r>
    </w:p>
    <w:p w14:paraId="0E444FA0"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6DAF54D6" w14:textId="77777777" w:rsidR="00A44645" w:rsidRPr="00A44645" w:rsidRDefault="00A44645" w:rsidP="00A44645">
      <w:pPr>
        <w:numPr>
          <w:ilvl w:val="0"/>
          <w:numId w:val="59"/>
        </w:numPr>
        <w:spacing w:after="120"/>
        <w:ind w:right="818"/>
        <w:jc w:val="both"/>
        <w:rPr>
          <w:b/>
          <w:bCs/>
          <w:color w:val="000000"/>
          <w:sz w:val="18"/>
          <w:szCs w:val="18"/>
        </w:rPr>
      </w:pPr>
      <w:r w:rsidRPr="00A44645">
        <w:rPr>
          <w:b/>
          <w:bCs/>
          <w:color w:val="000000"/>
          <w:sz w:val="18"/>
          <w:szCs w:val="18"/>
        </w:rPr>
        <w:t>Organizzazione di sagre al fine di promuovere i prodotti locali ed il territorio.</w:t>
      </w:r>
    </w:p>
    <w:p w14:paraId="7A5679EB" w14:textId="77777777" w:rsidR="00A44645" w:rsidRPr="00A44645" w:rsidRDefault="00A44645" w:rsidP="00A44645">
      <w:pPr>
        <w:numPr>
          <w:ilvl w:val="0"/>
          <w:numId w:val="59"/>
        </w:numPr>
        <w:spacing w:after="120"/>
        <w:ind w:right="818"/>
        <w:jc w:val="both"/>
        <w:rPr>
          <w:b/>
          <w:bCs/>
          <w:color w:val="000000"/>
          <w:sz w:val="18"/>
          <w:szCs w:val="18"/>
        </w:rPr>
      </w:pPr>
      <w:r w:rsidRPr="00A44645">
        <w:rPr>
          <w:b/>
          <w:bCs/>
          <w:color w:val="000000"/>
          <w:sz w:val="18"/>
          <w:szCs w:val="18"/>
        </w:rPr>
        <w:t>Organizzazione di convegni con esperti nel settore della ristorazione.</w:t>
      </w:r>
    </w:p>
    <w:p w14:paraId="62902707" w14:textId="77777777" w:rsidR="00A44645" w:rsidRPr="00A44645" w:rsidRDefault="00A44645" w:rsidP="00A44645">
      <w:pPr>
        <w:spacing w:after="120"/>
        <w:ind w:left="567" w:right="818"/>
        <w:jc w:val="both"/>
        <w:rPr>
          <w:b/>
          <w:bCs/>
          <w:color w:val="000000"/>
          <w:sz w:val="18"/>
          <w:szCs w:val="18"/>
        </w:rPr>
      </w:pPr>
    </w:p>
    <w:p w14:paraId="4F361EB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4-Turismo sportivo</w:t>
      </w:r>
    </w:p>
    <w:p w14:paraId="6A455740"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Il turismo sportivo è legato agli eventi sportivi. A tal fine sarà necessario pianificare le manifestazioni in modo condiviso con le associazioni sportive e le federazioni a cui esse appartengono. </w:t>
      </w:r>
    </w:p>
    <w:p w14:paraId="01312D5D" w14:textId="77777777" w:rsidR="00A44645" w:rsidRPr="00A44645" w:rsidRDefault="00A44645" w:rsidP="00A44645">
      <w:pPr>
        <w:spacing w:after="120"/>
        <w:ind w:left="567" w:right="818"/>
        <w:jc w:val="both"/>
        <w:rPr>
          <w:b/>
          <w:bCs/>
          <w:color w:val="000000"/>
          <w:sz w:val="18"/>
          <w:szCs w:val="18"/>
        </w:rPr>
      </w:pPr>
      <w:r w:rsidRPr="00A44645">
        <w:rPr>
          <w:b/>
          <w:bCs/>
          <w:i/>
          <w:color w:val="000000"/>
          <w:sz w:val="18"/>
          <w:szCs w:val="18"/>
        </w:rPr>
        <w:t>Azioni</w:t>
      </w:r>
    </w:p>
    <w:p w14:paraId="56A5E69B" w14:textId="77777777" w:rsidR="00A44645" w:rsidRPr="00A44645" w:rsidRDefault="00A44645" w:rsidP="00A44645">
      <w:pPr>
        <w:numPr>
          <w:ilvl w:val="0"/>
          <w:numId w:val="60"/>
        </w:numPr>
        <w:spacing w:after="120"/>
        <w:ind w:right="818"/>
        <w:jc w:val="both"/>
        <w:rPr>
          <w:b/>
          <w:bCs/>
          <w:color w:val="000000"/>
          <w:sz w:val="18"/>
          <w:szCs w:val="18"/>
        </w:rPr>
      </w:pPr>
      <w:r w:rsidRPr="00A44645">
        <w:rPr>
          <w:b/>
          <w:bCs/>
          <w:color w:val="000000"/>
          <w:sz w:val="18"/>
          <w:szCs w:val="18"/>
        </w:rPr>
        <w:t>Utilizzo degli impianti sportivi per ricreare eventi che sappiano congregare gli appassionati del territorio e non.</w:t>
      </w:r>
    </w:p>
    <w:p w14:paraId="358CAD64" w14:textId="77777777" w:rsidR="00A44645" w:rsidRPr="00A44645" w:rsidRDefault="00A44645" w:rsidP="00A44645">
      <w:pPr>
        <w:numPr>
          <w:ilvl w:val="0"/>
          <w:numId w:val="60"/>
        </w:numPr>
        <w:spacing w:after="120"/>
        <w:ind w:right="818"/>
        <w:jc w:val="both"/>
        <w:rPr>
          <w:b/>
          <w:bCs/>
          <w:color w:val="000000"/>
          <w:sz w:val="18"/>
          <w:szCs w:val="18"/>
        </w:rPr>
      </w:pPr>
      <w:r w:rsidRPr="00A44645">
        <w:rPr>
          <w:b/>
          <w:bCs/>
          <w:color w:val="000000"/>
          <w:sz w:val="18"/>
          <w:szCs w:val="18"/>
        </w:rPr>
        <w:t>Investimenti per pubblicizzare i singoli eventi usando i nuovi canali di comunicazione, come blog e social network.</w:t>
      </w:r>
    </w:p>
    <w:p w14:paraId="70E4958A" w14:textId="77777777" w:rsidR="00A44645" w:rsidRPr="00A44645" w:rsidRDefault="00A44645" w:rsidP="00A44645">
      <w:pPr>
        <w:spacing w:after="120"/>
        <w:ind w:left="567" w:right="818"/>
        <w:jc w:val="both"/>
        <w:rPr>
          <w:b/>
          <w:bCs/>
          <w:color w:val="000000"/>
          <w:sz w:val="18"/>
          <w:szCs w:val="18"/>
        </w:rPr>
      </w:pPr>
    </w:p>
    <w:p w14:paraId="0C49C287"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5-Turismo tematico: il carnevale</w:t>
      </w:r>
    </w:p>
    <w:p w14:paraId="04B85E0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Verrà ripristinato, valorizzato e promosso il carnevale tipico Orrolese, dando nuovo lustro alle maschere di “Amentu e Fracishedda”</w:t>
      </w:r>
      <w:r w:rsidRPr="00A44645">
        <w:rPr>
          <w:b/>
          <w:bCs/>
          <w:color w:val="000000"/>
          <w:sz w:val="18"/>
          <w:szCs w:val="18"/>
        </w:rPr>
        <w:tab/>
      </w:r>
      <w:r w:rsidRPr="00A44645">
        <w:rPr>
          <w:b/>
          <w:bCs/>
          <w:color w:val="000000"/>
          <w:sz w:val="18"/>
          <w:szCs w:val="18"/>
        </w:rPr>
        <w:br/>
      </w:r>
    </w:p>
    <w:p w14:paraId="2FFC1A18"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TUTELA DELL’AMBIENTE, DELLA SALUTE E DELLA SICUREZZA DEL CITTADINO</w:t>
      </w:r>
    </w:p>
    <w:p w14:paraId="7581E59B"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lastRenderedPageBreak/>
        <w:t>La sensibilità verso le problematiche ambientali sono patrimonio di ogni cittadino orrolese. Contrastare il progressivo degrado dell’ambiente circostante è un dovere morale nei confronti delle nuove generazioni. L’obbiettivo primario del progetto “SCRIVIAMO IL FUTURO PER ORROLI” sarà quello di garantire ai compaesani il diritto alla tutela della salute, considerato lo stato di emergenza sanitaria attuale.</w:t>
      </w:r>
    </w:p>
    <w:p w14:paraId="135251D0" w14:textId="77777777" w:rsidR="00A44645" w:rsidRPr="00A44645" w:rsidRDefault="00A44645" w:rsidP="00A44645">
      <w:pPr>
        <w:spacing w:after="120"/>
        <w:ind w:left="567" w:right="818"/>
        <w:jc w:val="both"/>
        <w:rPr>
          <w:b/>
          <w:bCs/>
          <w:i/>
          <w:color w:val="000000"/>
          <w:sz w:val="18"/>
          <w:szCs w:val="18"/>
        </w:rPr>
      </w:pPr>
    </w:p>
    <w:p w14:paraId="58195E9F" w14:textId="77777777" w:rsidR="00A44645" w:rsidRPr="00A44645" w:rsidRDefault="00A44645" w:rsidP="00A44645">
      <w:pPr>
        <w:spacing w:after="120"/>
        <w:ind w:left="567" w:right="818"/>
        <w:jc w:val="both"/>
        <w:rPr>
          <w:b/>
          <w:bCs/>
          <w:i/>
          <w:color w:val="000000"/>
          <w:sz w:val="18"/>
          <w:szCs w:val="18"/>
        </w:rPr>
      </w:pPr>
    </w:p>
    <w:p w14:paraId="604FCD3B"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7081379B"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Superamento dell’emergenza sanitaria con ripristino delle situazioni di normalità nel post-evento, ossia interventi diretti a consentire, in un brevissimo arco temporale, la ripresa delle normali condizioni di vita delle popolazioni.</w:t>
      </w:r>
    </w:p>
    <w:p w14:paraId="283F3A15"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Potenziamento dei servizi medico specialistici presso il Poliambulatorio.</w:t>
      </w:r>
    </w:p>
    <w:p w14:paraId="1CA40C60"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Rivisitazione del Piano Comunale di Protezione Civile sulla gestione dei rischio Idrogeologico e Meteorologico; che prevede attività coordinate e procedure che dovranno essere adottate per fronteggiare un evento calamitoso atteso in un determinato territorio, in modo da garantire l’effettivo ed immediato impiego delle risorse necessarie al superamento dell’emergenza ed il ritorno alle normali condizioni di vita.</w:t>
      </w:r>
    </w:p>
    <w:p w14:paraId="5C7B830F"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Approvazione del Piano Comunale della Protezione Civile di “Rischio Incendi d’Interfaccia”. Con la redazione del piano, il comune persegue l’obiettivo primario di tutela della popolazione civile, delle strutture insediative e del tessuto produttivo dal rischio incendio d’interfaccia.</w:t>
      </w:r>
    </w:p>
    <w:p w14:paraId="095FBB88"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Prevenzione al fine di evitare o ridurre il prodursi di danni a seguito degli eventi calamitosi.</w:t>
      </w:r>
    </w:p>
    <w:p w14:paraId="38AA0528"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Maggiori risorse per la prevenzione degli incedi nel territorio, al fine di protrarre la durata della campagna di prevenzione antincendi e integrare la composizione attuale  della  squadra  antincendio, con l’assunzione di nuovi operatori.</w:t>
      </w:r>
    </w:p>
    <w:p w14:paraId="6D94A493" w14:textId="77777777" w:rsidR="00A44645" w:rsidRPr="00A44645" w:rsidRDefault="00A44645" w:rsidP="00A44645">
      <w:pPr>
        <w:numPr>
          <w:ilvl w:val="0"/>
          <w:numId w:val="61"/>
        </w:numPr>
        <w:spacing w:after="120"/>
        <w:ind w:right="818"/>
        <w:jc w:val="both"/>
        <w:rPr>
          <w:b/>
          <w:bCs/>
          <w:color w:val="000000"/>
          <w:sz w:val="18"/>
          <w:szCs w:val="18"/>
        </w:rPr>
      </w:pPr>
      <w:r w:rsidRPr="00A44645">
        <w:rPr>
          <w:b/>
          <w:bCs/>
          <w:color w:val="000000"/>
          <w:sz w:val="18"/>
          <w:szCs w:val="18"/>
        </w:rPr>
        <w:t xml:space="preserve">Piano di controllo degli animali pericolosi e randagi presenti sul territorio, nonché disposizioni in merito ad azioni di disinfestazione (come, ad esempio, zanzare, mosche, ratti, etcc).                                              </w:t>
      </w:r>
      <w:r w:rsidRPr="00A44645">
        <w:rPr>
          <w:b/>
          <w:bCs/>
          <w:color w:val="000000"/>
          <w:sz w:val="18"/>
          <w:szCs w:val="18"/>
        </w:rPr>
        <w:br/>
      </w:r>
    </w:p>
    <w:p w14:paraId="7A7A7B75"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ASSOCIAZIONISMO E VOLONTARIATO</w:t>
      </w:r>
    </w:p>
    <w:p w14:paraId="47DF329C"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L’associazionismo ed il volontariato, sono una risorsa insostituibile, da cui attingere forza e perseguire importanti obiettivi. </w:t>
      </w:r>
    </w:p>
    <w:p w14:paraId="58A5754B"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5E91AA4B"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Istituire:</w:t>
      </w:r>
    </w:p>
    <w:p w14:paraId="153ED63E"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a)l’associazione “progetto donna”, al fine di organizzare e gestire attività culturali, artistiche o ricreative di interesse sociale.  Perché la “forza della donna” ( </w:t>
      </w:r>
      <w:r w:rsidRPr="00A44645">
        <w:rPr>
          <w:b/>
          <w:bCs/>
          <w:i/>
          <w:color w:val="000000"/>
          <w:sz w:val="18"/>
          <w:szCs w:val="18"/>
        </w:rPr>
        <w:t>deriva da qualcosa che la psicologia non può spiegare – Oscar Wilde</w:t>
      </w:r>
      <w:r w:rsidRPr="00A44645">
        <w:rPr>
          <w:b/>
          <w:bCs/>
          <w:color w:val="000000"/>
          <w:sz w:val="18"/>
          <w:szCs w:val="18"/>
        </w:rPr>
        <w:t>) in Sardegna ha avuto un ruolo primario nella società rendendola fulcro e cuore pulsante di ogni comunità;</w:t>
      </w:r>
      <w:r w:rsidRPr="00A44645">
        <w:rPr>
          <w:b/>
          <w:bCs/>
          <w:color w:val="000000"/>
          <w:sz w:val="18"/>
          <w:szCs w:val="18"/>
        </w:rPr>
        <w:br/>
        <w:t>b)l’associazione di volontariato di Protezione Civile a tutela della salute, dell’ambiente e del territorio;</w:t>
      </w:r>
      <w:r w:rsidRPr="00A44645">
        <w:rPr>
          <w:b/>
          <w:bCs/>
          <w:color w:val="000000"/>
          <w:sz w:val="18"/>
          <w:szCs w:val="18"/>
        </w:rPr>
        <w:tab/>
      </w:r>
      <w:r w:rsidRPr="00A44645">
        <w:rPr>
          <w:b/>
          <w:bCs/>
          <w:color w:val="000000"/>
          <w:sz w:val="18"/>
          <w:szCs w:val="18"/>
        </w:rPr>
        <w:br/>
        <w:t>c)l’associazione “dei pensionati”, che attraverso il loro prezioso bagaglio culturale e lavorativo, aiuteranno il paese a crescere, tramandando ai giovani le tradizioni paesane;</w:t>
      </w:r>
      <w:r w:rsidRPr="00A44645">
        <w:rPr>
          <w:b/>
          <w:bCs/>
          <w:color w:val="000000"/>
          <w:sz w:val="18"/>
          <w:szCs w:val="18"/>
        </w:rPr>
        <w:br/>
        <w:t>d)l’associazione di volontariato di primo soccorso convenzionato con il 118.</w:t>
      </w:r>
      <w:r w:rsidRPr="00A44645">
        <w:rPr>
          <w:b/>
          <w:bCs/>
          <w:color w:val="000000"/>
          <w:sz w:val="18"/>
          <w:szCs w:val="18"/>
        </w:rPr>
        <w:tab/>
      </w:r>
      <w:r w:rsidRPr="00A44645">
        <w:rPr>
          <w:b/>
          <w:bCs/>
          <w:color w:val="000000"/>
          <w:sz w:val="18"/>
          <w:szCs w:val="18"/>
        </w:rPr>
        <w:br/>
      </w:r>
    </w:p>
    <w:p w14:paraId="26ADB795"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Dare sostegno:</w:t>
      </w:r>
    </w:p>
    <w:p w14:paraId="7168854D"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a)alla Pro. Loco. perché si renda sempre più protagonista della vita comunitaria di Orroli;</w:t>
      </w:r>
    </w:p>
    <w:p w14:paraId="51CEC153"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lastRenderedPageBreak/>
        <w:t>b)all’associazione di volontariato venatoria, perché promuova l’educazione naturalistica /venatoria del cittadino e sviluppi iniziative di tutela ambientale e di vigilanza;</w:t>
      </w:r>
      <w:r w:rsidRPr="00A44645">
        <w:rPr>
          <w:b/>
          <w:bCs/>
          <w:color w:val="000000"/>
          <w:sz w:val="18"/>
          <w:szCs w:val="18"/>
        </w:rPr>
        <w:br/>
        <w:t xml:space="preserve">c)a tutte le associazioni sportive dilettantistiche, perché continuino a promuovere la formazione psicofisica e morale dei soci e siano strumento di intrattenimento per i giovani, gli anziani e gli interi gruppi familiari durante il loro tempo libero. </w:t>
      </w:r>
    </w:p>
    <w:p w14:paraId="03DB6BCA" w14:textId="77777777" w:rsidR="00A44645" w:rsidRPr="00A44645" w:rsidRDefault="00A44645" w:rsidP="00A44645">
      <w:pPr>
        <w:spacing w:after="120"/>
        <w:ind w:left="567" w:right="818"/>
        <w:jc w:val="both"/>
        <w:rPr>
          <w:b/>
          <w:bCs/>
          <w:color w:val="000000"/>
          <w:sz w:val="18"/>
          <w:szCs w:val="18"/>
        </w:rPr>
      </w:pPr>
    </w:p>
    <w:p w14:paraId="13C2E7AC"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SPORT</w:t>
      </w:r>
    </w:p>
    <w:p w14:paraId="373E694F" w14:textId="77777777" w:rsidR="00A44645" w:rsidRPr="00A44645" w:rsidRDefault="00A44645" w:rsidP="00A44645">
      <w:pPr>
        <w:spacing w:after="120"/>
        <w:ind w:left="567" w:right="818"/>
        <w:jc w:val="both"/>
        <w:rPr>
          <w:b/>
          <w:bCs/>
          <w:i/>
          <w:color w:val="000000"/>
          <w:sz w:val="18"/>
          <w:szCs w:val="18"/>
        </w:rPr>
      </w:pPr>
      <w:r w:rsidRPr="00A44645">
        <w:rPr>
          <w:b/>
          <w:bCs/>
          <w:color w:val="000000"/>
          <w:sz w:val="18"/>
          <w:szCs w:val="18"/>
        </w:rPr>
        <w:t>La Carta Europea dello sport attribuisce allo sport un significato universale in quanto fattore di crescita, d’interazione, di partecipazione alla vita sociale, di tolleranza, di accettazione delle differenze e di rispetto delle regole. In linea con tali principi il progetto “SCRIVIAMO IL FUTURO PER ORROLI” privilegerà la funzione formativa e sociale dello sport, evidenziandone l’importanza per lo sviluppo e l’equilibrio psicofisico di ogni persona. Lo sport è un’opportunità di sviluppo individuale e di integrazione sociale per tutti. Pertanto, l’attività sportiva deve essere accessibile a tutte le persone a prescindere dalle loro capacità. Ci sarà un’particolare attenzione per garantire la pratica sportiva ai disabili. L’amministrazione pubblica assumerà un ruolo fondamentale in materia di concessione degli impianti sportivi. “</w:t>
      </w:r>
      <w:r w:rsidRPr="00A44645">
        <w:rPr>
          <w:b/>
          <w:bCs/>
          <w:i/>
          <w:color w:val="000000"/>
          <w:sz w:val="18"/>
          <w:szCs w:val="18"/>
        </w:rPr>
        <w:t>L’uso degli impianti sportivi in esercizio da parte degli enti locali territoriali deve essere aperto a tutti i cittadini e deve essere garantito, sulla base dei criteri oggettivi, a tutte le società e associazioni sportive – Corte Costituzionale, sent. 424/2004 comma 24”.</w:t>
      </w:r>
    </w:p>
    <w:p w14:paraId="705ABB89"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63D96DAE"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Creazione di un “polo sportivo”, riadattando e ammodernando le strutture sportive già esistenti e realizzando una palestra a cielo aperto, un campo da padel (integrando la struttura del campo da tennis) e un parco con giochi per bambini.</w:t>
      </w:r>
    </w:p>
    <w:p w14:paraId="2751903E"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Valorizzazione delle strutture già presenti in località lago Mulargia, con l’obbiettivo di promuovere eventi sportivi di pesca, di canoa, di windsurf, barca a vela e nuoto.</w:t>
      </w:r>
    </w:p>
    <w:p w14:paraId="7F1760CD"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Ripristino e accatastamento dei vecchi sentieri naturali (</w:t>
      </w:r>
      <w:r w:rsidRPr="00A44645">
        <w:rPr>
          <w:b/>
          <w:bCs/>
          <w:i/>
          <w:color w:val="000000"/>
          <w:sz w:val="18"/>
          <w:szCs w:val="18"/>
        </w:rPr>
        <w:t>iasa de carru</w:t>
      </w:r>
      <w:r w:rsidRPr="00A44645">
        <w:rPr>
          <w:b/>
          <w:bCs/>
          <w:color w:val="000000"/>
          <w:sz w:val="18"/>
          <w:szCs w:val="18"/>
        </w:rPr>
        <w:t>) tracciati dalle greggi e dal passaggio dei carri trainati dai buoi, per creare percorsi di trekking e mountain bike.</w:t>
      </w:r>
    </w:p>
    <w:p w14:paraId="3EE9A736"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Creazione di percorsi di jogging esterni al centro abitato, dove bambini ed adulti possono fare lunghe passeggiate ammirando il paesaggio in tutta sicurezza.</w:t>
      </w:r>
    </w:p>
    <w:p w14:paraId="24C09D82"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Organizzazione dei campus estivi per i bambini.</w:t>
      </w:r>
    </w:p>
    <w:p w14:paraId="0C67445E"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Realizzazione di impianti per la rampicata sportiva in diverse pareti rocciose presenti nelle nostre campagne.</w:t>
      </w:r>
    </w:p>
    <w:p w14:paraId="70B69034"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Organizzazione di manifestazioni sportive: di calcio, di fitness, di maratona o semimaratona, di cinofilia, di volley, di danza, di biliardo, di calcio balilla, di tiro a volo e di arti marziali.</w:t>
      </w:r>
    </w:p>
    <w:p w14:paraId="26C714BA" w14:textId="77777777" w:rsidR="00A44645" w:rsidRPr="00A44645" w:rsidRDefault="00A44645" w:rsidP="00A44645">
      <w:pPr>
        <w:numPr>
          <w:ilvl w:val="0"/>
          <w:numId w:val="62"/>
        </w:numPr>
        <w:spacing w:after="120"/>
        <w:ind w:right="818"/>
        <w:jc w:val="both"/>
        <w:rPr>
          <w:b/>
          <w:bCs/>
          <w:color w:val="000000"/>
          <w:sz w:val="18"/>
          <w:szCs w:val="18"/>
        </w:rPr>
      </w:pPr>
      <w:r w:rsidRPr="00A44645">
        <w:rPr>
          <w:b/>
          <w:bCs/>
          <w:color w:val="000000"/>
          <w:sz w:val="18"/>
          <w:szCs w:val="18"/>
        </w:rPr>
        <w:t>Riportare in auge i “</w:t>
      </w:r>
      <w:r w:rsidRPr="00A44645">
        <w:rPr>
          <w:b/>
          <w:bCs/>
          <w:i/>
          <w:color w:val="000000"/>
          <w:sz w:val="18"/>
          <w:szCs w:val="18"/>
        </w:rPr>
        <w:t>giogusu dei bixinausu</w:t>
      </w:r>
      <w:r w:rsidRPr="00A44645">
        <w:rPr>
          <w:b/>
          <w:bCs/>
          <w:color w:val="000000"/>
          <w:sz w:val="18"/>
          <w:szCs w:val="18"/>
        </w:rPr>
        <w:t>”.</w:t>
      </w:r>
      <w:r w:rsidRPr="00A44645">
        <w:rPr>
          <w:b/>
          <w:bCs/>
          <w:color w:val="000000"/>
          <w:sz w:val="18"/>
          <w:szCs w:val="18"/>
        </w:rPr>
        <w:tab/>
      </w:r>
      <w:r w:rsidRPr="00A44645">
        <w:rPr>
          <w:b/>
          <w:bCs/>
          <w:color w:val="000000"/>
          <w:sz w:val="18"/>
          <w:szCs w:val="18"/>
        </w:rPr>
        <w:br/>
      </w:r>
      <w:r w:rsidRPr="00A44645">
        <w:rPr>
          <w:b/>
          <w:bCs/>
          <w:color w:val="000000"/>
          <w:sz w:val="18"/>
          <w:szCs w:val="18"/>
        </w:rPr>
        <w:tab/>
      </w:r>
      <w:r w:rsidRPr="00A44645">
        <w:rPr>
          <w:b/>
          <w:bCs/>
          <w:color w:val="000000"/>
          <w:sz w:val="18"/>
          <w:szCs w:val="18"/>
        </w:rPr>
        <w:br/>
        <w:t xml:space="preserve"> </w:t>
      </w:r>
    </w:p>
    <w:p w14:paraId="3E72E489" w14:textId="77777777" w:rsidR="00A44645" w:rsidRPr="00A44645" w:rsidRDefault="00A44645" w:rsidP="00A44645">
      <w:pPr>
        <w:spacing w:after="120"/>
        <w:ind w:left="567" w:right="818"/>
        <w:jc w:val="both"/>
        <w:rPr>
          <w:b/>
          <w:bCs/>
          <w:color w:val="000000"/>
          <w:sz w:val="18"/>
          <w:szCs w:val="18"/>
        </w:rPr>
      </w:pPr>
      <w:bookmarkStart w:id="8" w:name="_Hlk65136336"/>
      <w:r w:rsidRPr="00A44645">
        <w:rPr>
          <w:b/>
          <w:bCs/>
          <w:color w:val="000000"/>
          <w:sz w:val="18"/>
          <w:szCs w:val="18"/>
        </w:rPr>
        <w:t>URBANISTICA</w:t>
      </w:r>
    </w:p>
    <w:p w14:paraId="58B621C0" w14:textId="77777777" w:rsidR="00A44645" w:rsidRPr="00A44645" w:rsidRDefault="00A44645" w:rsidP="00A44645">
      <w:pPr>
        <w:spacing w:after="120"/>
        <w:ind w:left="567" w:right="818"/>
        <w:jc w:val="both"/>
        <w:rPr>
          <w:b/>
          <w:bCs/>
          <w:color w:val="000000"/>
          <w:sz w:val="18"/>
          <w:szCs w:val="18"/>
        </w:rPr>
      </w:pPr>
    </w:p>
    <w:p w14:paraId="5E39B59D"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 xml:space="preserve"> La pianificazione dell’urbanistica, dell’ambiente e dell’edilizia privata, deve essere concepita in modo da garantire la crescita equilibrata del territorio e l’armonizzazione tra gli insediamenti e il sistema dei servizi, definendo uno scenario locale, accogliente e soprattutto condiviso dalla comunità. </w:t>
      </w:r>
    </w:p>
    <w:p w14:paraId="66F93355" w14:textId="77777777" w:rsidR="00A44645" w:rsidRPr="00A44645" w:rsidRDefault="00A44645" w:rsidP="00A44645">
      <w:pPr>
        <w:spacing w:after="120"/>
        <w:ind w:left="567" w:right="818"/>
        <w:jc w:val="both"/>
        <w:rPr>
          <w:b/>
          <w:bCs/>
          <w:color w:val="000000"/>
          <w:sz w:val="18"/>
          <w:szCs w:val="18"/>
        </w:rPr>
      </w:pPr>
    </w:p>
    <w:p w14:paraId="013321EB" w14:textId="77777777" w:rsidR="00A44645" w:rsidRPr="00A44645" w:rsidRDefault="00A44645" w:rsidP="00A44645">
      <w:pPr>
        <w:spacing w:after="120"/>
        <w:ind w:left="567" w:right="818"/>
        <w:jc w:val="both"/>
        <w:rPr>
          <w:b/>
          <w:bCs/>
          <w:color w:val="000000"/>
          <w:sz w:val="18"/>
          <w:szCs w:val="18"/>
        </w:rPr>
      </w:pPr>
    </w:p>
    <w:p w14:paraId="21A8E647" w14:textId="77777777" w:rsidR="00A44645" w:rsidRPr="00A44645" w:rsidRDefault="00A44645" w:rsidP="00A44645">
      <w:pPr>
        <w:spacing w:after="120"/>
        <w:ind w:left="567" w:right="818"/>
        <w:jc w:val="both"/>
        <w:rPr>
          <w:b/>
          <w:bCs/>
          <w:i/>
          <w:color w:val="000000"/>
          <w:sz w:val="18"/>
          <w:szCs w:val="18"/>
          <w:u w:val="single"/>
        </w:rPr>
      </w:pPr>
      <w:r w:rsidRPr="00A44645">
        <w:rPr>
          <w:b/>
          <w:bCs/>
          <w:i/>
          <w:color w:val="000000"/>
          <w:sz w:val="18"/>
          <w:szCs w:val="18"/>
        </w:rPr>
        <w:t>Azioni</w:t>
      </w:r>
    </w:p>
    <w:p w14:paraId="6796E438" w14:textId="77777777" w:rsidR="00A44645" w:rsidRPr="00A44645" w:rsidRDefault="00A44645" w:rsidP="00A44645">
      <w:pPr>
        <w:spacing w:after="120"/>
        <w:ind w:left="567" w:right="818"/>
        <w:jc w:val="both"/>
        <w:rPr>
          <w:b/>
          <w:bCs/>
          <w:i/>
          <w:color w:val="000000"/>
          <w:sz w:val="18"/>
          <w:szCs w:val="18"/>
          <w:u w:val="single"/>
        </w:rPr>
      </w:pPr>
      <w:r w:rsidRPr="00A44645">
        <w:rPr>
          <w:b/>
          <w:bCs/>
          <w:i/>
          <w:color w:val="000000"/>
          <w:sz w:val="18"/>
          <w:szCs w:val="18"/>
        </w:rPr>
        <w:t xml:space="preserve">                                                                                 </w:t>
      </w:r>
    </w:p>
    <w:p w14:paraId="22BE270D"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lastRenderedPageBreak/>
        <w:t xml:space="preserve">Pianificazione del contesto urbano, che mira a implementare opere pubbliche finalizzate ad esigenze sociali della popolazione ed all’interesse collettivo. Opere che devono essere </w:t>
      </w:r>
      <w:bookmarkEnd w:id="8"/>
      <w:r w:rsidRPr="00A44645">
        <w:rPr>
          <w:b/>
          <w:bCs/>
          <w:color w:val="000000"/>
          <w:sz w:val="18"/>
          <w:szCs w:val="18"/>
        </w:rPr>
        <w:t>espressione della nostra realtà, tutelando al contempo il patrimonio storico, artistico ed architettonico ancora esistente.</w:t>
      </w:r>
      <w:r w:rsidRPr="00A44645">
        <w:rPr>
          <w:b/>
          <w:bCs/>
          <w:color w:val="000000"/>
          <w:sz w:val="18"/>
          <w:szCs w:val="18"/>
        </w:rPr>
        <w:tab/>
      </w:r>
    </w:p>
    <w:p w14:paraId="73ECF2B0"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Monitoraggio delle fonti di finanziamento sovra comunali, coordinando le iniziative di accesso ai fondi.</w:t>
      </w:r>
    </w:p>
    <w:p w14:paraId="64274963"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Divulgazione d’informazioni sui bandi europei di interesse diretto per le imprese, le associazioni e i privati.</w:t>
      </w:r>
    </w:p>
    <w:p w14:paraId="52375A1E"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 xml:space="preserve">Destinare ulteriori risorse per spese riguardanti interventi di segnaletica e sicurezza stradale, di incroci ed attraversamenti pedonali. </w:t>
      </w:r>
    </w:p>
    <w:p w14:paraId="3089141B"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Iniziative collettive che facciano leva sull’educazione del senso civico e stimolino la cittadinanza attiva, per esempio con sconti sulla tassa dei rifiuti per chi si impegna a mantenere pulito il tratto di strada di fronte al proprio negozio o alla propria abitazione.</w:t>
      </w:r>
    </w:p>
    <w:p w14:paraId="15D5162B"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Manutenzione del patrimonio comunale, e decoro urbano (piazze e giardini), garantendo la massima attenzione al corretto e buon funzionamento dello stesso.</w:t>
      </w:r>
      <w:r w:rsidRPr="00A44645">
        <w:rPr>
          <w:b/>
          <w:bCs/>
          <w:color w:val="000000"/>
          <w:sz w:val="18"/>
          <w:szCs w:val="18"/>
        </w:rPr>
        <w:tab/>
      </w:r>
    </w:p>
    <w:p w14:paraId="2AC0389A"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Realizzazione di aree di sosta in prossimità delle aree urbane congestionate dal traffico.</w:t>
      </w:r>
    </w:p>
    <w:p w14:paraId="2B4842A4"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Eliminazione delle barriere architettoniche e riqualificazione dei marciapiedi.</w:t>
      </w:r>
      <w:r w:rsidRPr="00A44645">
        <w:rPr>
          <w:b/>
          <w:bCs/>
          <w:color w:val="000000"/>
          <w:sz w:val="18"/>
          <w:szCs w:val="18"/>
        </w:rPr>
        <w:tab/>
      </w:r>
    </w:p>
    <w:p w14:paraId="0E314720"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Affissione, riqualificazione, riordino della cartellonistica e della segnaletica stradale e informativa.</w:t>
      </w:r>
    </w:p>
    <w:p w14:paraId="13825D49"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Installazione nuovo arredo urbano (cestini porta rifiuti, fioriere e panchine).</w:t>
      </w:r>
    </w:p>
    <w:p w14:paraId="0B417803" w14:textId="77777777" w:rsidR="00A44645" w:rsidRPr="00A44645" w:rsidRDefault="00A44645" w:rsidP="00A44645">
      <w:pPr>
        <w:numPr>
          <w:ilvl w:val="0"/>
          <w:numId w:val="63"/>
        </w:numPr>
        <w:spacing w:after="120"/>
        <w:ind w:right="818"/>
        <w:jc w:val="both"/>
        <w:rPr>
          <w:b/>
          <w:bCs/>
          <w:color w:val="000000"/>
          <w:sz w:val="18"/>
          <w:szCs w:val="18"/>
        </w:rPr>
      </w:pPr>
      <w:r w:rsidRPr="00A44645">
        <w:rPr>
          <w:b/>
          <w:bCs/>
          <w:color w:val="000000"/>
          <w:sz w:val="18"/>
          <w:szCs w:val="18"/>
        </w:rPr>
        <w:t>Ripristino di tutte le fontane presenti nel centro urbano. </w:t>
      </w:r>
    </w:p>
    <w:p w14:paraId="69A5D14C" w14:textId="77777777" w:rsidR="00A44645" w:rsidRPr="00A44645" w:rsidRDefault="00A44645" w:rsidP="00A44645">
      <w:pPr>
        <w:spacing w:after="120"/>
        <w:ind w:left="567" w:right="818"/>
        <w:jc w:val="both"/>
        <w:rPr>
          <w:b/>
          <w:bCs/>
          <w:color w:val="000000"/>
          <w:sz w:val="18"/>
          <w:szCs w:val="18"/>
        </w:rPr>
      </w:pPr>
    </w:p>
    <w:p w14:paraId="195B3205" w14:textId="77777777" w:rsidR="00A44645" w:rsidRPr="00A44645" w:rsidRDefault="00A44645" w:rsidP="00A44645">
      <w:pPr>
        <w:spacing w:after="120"/>
        <w:ind w:left="567" w:right="818"/>
        <w:jc w:val="both"/>
        <w:rPr>
          <w:b/>
          <w:bCs/>
          <w:color w:val="000000"/>
          <w:sz w:val="18"/>
          <w:szCs w:val="18"/>
        </w:rPr>
      </w:pPr>
    </w:p>
    <w:p w14:paraId="5A9AA263"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DIGITALIZZAZIONE E TRASPARENZA DELL’AMMINISTRAZIONE</w:t>
      </w:r>
    </w:p>
    <w:p w14:paraId="79548F1F" w14:textId="77777777" w:rsidR="00A44645" w:rsidRPr="00A44645" w:rsidRDefault="00A44645" w:rsidP="00A44645">
      <w:pPr>
        <w:spacing w:after="120"/>
        <w:ind w:left="567" w:right="818"/>
        <w:jc w:val="both"/>
        <w:rPr>
          <w:b/>
          <w:bCs/>
          <w:color w:val="000000"/>
          <w:sz w:val="18"/>
          <w:szCs w:val="18"/>
        </w:rPr>
      </w:pPr>
    </w:p>
    <w:p w14:paraId="3C038C54" w14:textId="77777777" w:rsidR="00A44645" w:rsidRPr="00A44645" w:rsidRDefault="00A44645" w:rsidP="00A44645">
      <w:pPr>
        <w:spacing w:after="120"/>
        <w:ind w:left="567" w:right="818"/>
        <w:jc w:val="both"/>
        <w:rPr>
          <w:b/>
          <w:bCs/>
          <w:color w:val="000000"/>
          <w:sz w:val="18"/>
          <w:szCs w:val="18"/>
        </w:rPr>
      </w:pPr>
      <w:r w:rsidRPr="00A44645">
        <w:rPr>
          <w:b/>
          <w:bCs/>
          <w:color w:val="000000"/>
          <w:sz w:val="18"/>
          <w:szCs w:val="18"/>
        </w:rPr>
        <w:t>Ogni pubblica amministrazione, in conformità alle direttive nazionali e europee, deve garantire massima trasparenza nella sua attività e dovrà avviarsi verso una totale digitalizzazione delle procedure al fine di favorire lo sviluppo di una società digitale, di promuovere lo sviluppo sostenibile, etico ed inclusivo, attraverso l’innovazione e la digitalizzazione al servizio delle persone, delle comunità e dei territori; di contribuire alla diffusione delle nuove tecnologie digitali. A tal fine occorre dotarsi di applicativi che garantiscano una totale trasparenza dell’attività delle amministrazioni e una immediata comunicazione e fruizione dei servizi da parte della cittadinanza.</w:t>
      </w:r>
    </w:p>
    <w:p w14:paraId="6F2B33ED" w14:textId="77777777" w:rsidR="00A44645" w:rsidRPr="00A44645" w:rsidRDefault="00A44645" w:rsidP="00A44645">
      <w:pPr>
        <w:spacing w:after="120"/>
        <w:ind w:left="567" w:right="818"/>
        <w:jc w:val="both"/>
        <w:rPr>
          <w:b/>
          <w:bCs/>
          <w:color w:val="000000"/>
          <w:sz w:val="18"/>
          <w:szCs w:val="18"/>
        </w:rPr>
      </w:pPr>
    </w:p>
    <w:p w14:paraId="6773FAE3" w14:textId="77777777" w:rsidR="00A44645" w:rsidRPr="00A44645" w:rsidRDefault="00A44645" w:rsidP="00A44645">
      <w:pPr>
        <w:spacing w:after="120"/>
        <w:ind w:left="567" w:right="818"/>
        <w:jc w:val="both"/>
        <w:rPr>
          <w:b/>
          <w:bCs/>
          <w:i/>
          <w:color w:val="000000"/>
          <w:sz w:val="18"/>
          <w:szCs w:val="18"/>
        </w:rPr>
      </w:pPr>
      <w:r w:rsidRPr="00A44645">
        <w:rPr>
          <w:b/>
          <w:bCs/>
          <w:i/>
          <w:color w:val="000000"/>
          <w:sz w:val="18"/>
          <w:szCs w:val="18"/>
        </w:rPr>
        <w:t>Azioni</w:t>
      </w:r>
    </w:p>
    <w:p w14:paraId="676CD6F7" w14:textId="77777777" w:rsidR="00A44645" w:rsidRPr="00A44645" w:rsidRDefault="00A44645" w:rsidP="00A44645">
      <w:pPr>
        <w:numPr>
          <w:ilvl w:val="0"/>
          <w:numId w:val="64"/>
        </w:numPr>
        <w:spacing w:after="120"/>
        <w:ind w:right="818"/>
        <w:jc w:val="both"/>
        <w:rPr>
          <w:b/>
          <w:bCs/>
          <w:i/>
          <w:color w:val="000000"/>
          <w:sz w:val="18"/>
          <w:szCs w:val="18"/>
          <w:u w:val="single"/>
        </w:rPr>
      </w:pPr>
      <w:r w:rsidRPr="00A44645">
        <w:rPr>
          <w:b/>
          <w:bCs/>
          <w:iCs/>
          <w:color w:val="000000"/>
          <w:sz w:val="18"/>
          <w:szCs w:val="18"/>
        </w:rPr>
        <w:t>Adozione di tutte le pratiche della transizione digitale in base alle normative e linee guida nazionali ed europee che garantiscono la digitalizzazione e la trasparenza dell’attività dell’Ente;</w:t>
      </w:r>
    </w:p>
    <w:p w14:paraId="557FAF46" w14:textId="77777777" w:rsidR="00A44645" w:rsidRPr="00A44645" w:rsidRDefault="00A44645" w:rsidP="00A44645">
      <w:pPr>
        <w:numPr>
          <w:ilvl w:val="0"/>
          <w:numId w:val="64"/>
        </w:numPr>
        <w:spacing w:after="120"/>
        <w:ind w:right="818"/>
        <w:jc w:val="both"/>
        <w:rPr>
          <w:b/>
          <w:bCs/>
          <w:i/>
          <w:color w:val="000000"/>
          <w:sz w:val="18"/>
          <w:szCs w:val="18"/>
          <w:u w:val="single"/>
        </w:rPr>
      </w:pPr>
      <w:r w:rsidRPr="00A44645">
        <w:rPr>
          <w:b/>
          <w:bCs/>
          <w:iCs/>
          <w:color w:val="000000"/>
          <w:sz w:val="18"/>
          <w:szCs w:val="18"/>
        </w:rPr>
        <w:t>Aggiornamento sito internet istituzionale, che garantisca trasparenza, design innovativo, agevole reperibilità delle informazioni, comunicazione diretta con la popolazione;</w:t>
      </w:r>
    </w:p>
    <w:p w14:paraId="1E73FFB3" w14:textId="77777777" w:rsidR="00A44645" w:rsidRPr="00A44645" w:rsidRDefault="00A44645" w:rsidP="00A44645">
      <w:pPr>
        <w:numPr>
          <w:ilvl w:val="0"/>
          <w:numId w:val="64"/>
        </w:numPr>
        <w:spacing w:after="120"/>
        <w:ind w:right="818"/>
        <w:jc w:val="both"/>
        <w:rPr>
          <w:b/>
          <w:bCs/>
          <w:i/>
          <w:color w:val="000000"/>
          <w:sz w:val="18"/>
          <w:szCs w:val="18"/>
          <w:u w:val="single"/>
        </w:rPr>
      </w:pPr>
      <w:r w:rsidRPr="00A44645">
        <w:rPr>
          <w:b/>
          <w:bCs/>
          <w:iCs/>
          <w:color w:val="000000"/>
          <w:sz w:val="18"/>
          <w:szCs w:val="18"/>
        </w:rPr>
        <w:t>Accesso ai servizi telematici da parte degli utenti attraverso le modalità innovative di SPID e CIE;</w:t>
      </w:r>
    </w:p>
    <w:p w14:paraId="632545C0" w14:textId="77777777" w:rsidR="00A44645" w:rsidRPr="00A44645" w:rsidRDefault="00A44645" w:rsidP="00A44645">
      <w:pPr>
        <w:numPr>
          <w:ilvl w:val="0"/>
          <w:numId w:val="64"/>
        </w:numPr>
        <w:spacing w:after="120"/>
        <w:ind w:right="818"/>
        <w:jc w:val="both"/>
        <w:rPr>
          <w:b/>
          <w:bCs/>
          <w:i/>
          <w:color w:val="000000"/>
          <w:sz w:val="18"/>
          <w:szCs w:val="18"/>
          <w:u w:val="single"/>
        </w:rPr>
      </w:pPr>
      <w:r w:rsidRPr="00A44645">
        <w:rPr>
          <w:b/>
          <w:bCs/>
          <w:iCs/>
          <w:color w:val="000000"/>
          <w:sz w:val="18"/>
          <w:szCs w:val="18"/>
        </w:rPr>
        <w:t>Aggiornamento delle modalità di incasso dell’Ente attraverso i servizi PagoPA;</w:t>
      </w:r>
    </w:p>
    <w:p w14:paraId="27F1BAC8" w14:textId="77777777" w:rsidR="00A44645" w:rsidRPr="00A44645" w:rsidRDefault="00A44645" w:rsidP="00A44645">
      <w:pPr>
        <w:numPr>
          <w:ilvl w:val="0"/>
          <w:numId w:val="64"/>
        </w:numPr>
        <w:spacing w:after="120"/>
        <w:ind w:right="818"/>
        <w:jc w:val="both"/>
        <w:rPr>
          <w:b/>
          <w:bCs/>
          <w:color w:val="000000"/>
          <w:sz w:val="18"/>
          <w:szCs w:val="18"/>
        </w:rPr>
      </w:pPr>
      <w:r w:rsidRPr="00A44645">
        <w:rPr>
          <w:b/>
          <w:bCs/>
          <w:iCs/>
          <w:color w:val="000000"/>
          <w:sz w:val="18"/>
          <w:szCs w:val="18"/>
        </w:rPr>
        <w:t>Utilizzo di applicazioni all’avanguardia per la fruizione dei servizi e le comunicazioni con i cittadini: adozione dell’APP IO e dell’App istituzionale dell’Ente;</w:t>
      </w:r>
    </w:p>
    <w:p w14:paraId="7F9750EF" w14:textId="77777777" w:rsidR="00A44645" w:rsidRPr="00A44645" w:rsidRDefault="00A44645" w:rsidP="00A44645">
      <w:pPr>
        <w:numPr>
          <w:ilvl w:val="0"/>
          <w:numId w:val="64"/>
        </w:numPr>
        <w:spacing w:after="120"/>
        <w:ind w:right="818"/>
        <w:jc w:val="both"/>
        <w:rPr>
          <w:b/>
          <w:bCs/>
          <w:color w:val="000000"/>
          <w:sz w:val="18"/>
          <w:szCs w:val="18"/>
        </w:rPr>
      </w:pPr>
      <w:r w:rsidRPr="00A44645">
        <w:rPr>
          <w:b/>
          <w:bCs/>
          <w:iCs/>
          <w:color w:val="000000"/>
          <w:sz w:val="18"/>
          <w:szCs w:val="18"/>
        </w:rPr>
        <w:t>Utilizzo dei Social Media come Facebook per garantire una presenza dell’amministrazione attiva e smart, di immediata fruizione per la cittadinanza;</w:t>
      </w:r>
    </w:p>
    <w:p w14:paraId="0A83C9D2" w14:textId="6B08EF8F" w:rsidR="00D97726" w:rsidRPr="00E920E9" w:rsidRDefault="00A44645" w:rsidP="00A44645">
      <w:pPr>
        <w:spacing w:after="120"/>
        <w:ind w:left="567" w:right="818"/>
        <w:jc w:val="both"/>
        <w:rPr>
          <w:sz w:val="18"/>
          <w:szCs w:val="18"/>
        </w:rPr>
      </w:pPr>
      <w:r w:rsidRPr="00A44645">
        <w:rPr>
          <w:b/>
          <w:bCs/>
          <w:i/>
          <w:color w:val="000000"/>
          <w:sz w:val="18"/>
          <w:szCs w:val="18"/>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D97726" w:rsidRPr="00E920E9" w14:paraId="0E024F08" w14:textId="77777777" w:rsidTr="00682EED">
        <w:trPr>
          <w:trHeight w:val="449"/>
          <w:jc w:val="center"/>
        </w:trPr>
        <w:tc>
          <w:tcPr>
            <w:tcW w:w="9659" w:type="dxa"/>
            <w:vAlign w:val="center"/>
          </w:tcPr>
          <w:p w14:paraId="7CE23B1A" w14:textId="77777777" w:rsidR="00D97726" w:rsidRPr="00E920E9" w:rsidRDefault="00D97726" w:rsidP="00682EED">
            <w:pPr>
              <w:pStyle w:val="western"/>
              <w:ind w:left="567"/>
              <w:jc w:val="center"/>
              <w:rPr>
                <w:rFonts w:ascii="Times New Roman" w:hAnsi="Times New Roman" w:cs="Times New Roman"/>
                <w:b/>
                <w:color w:val="auto"/>
                <w:sz w:val="18"/>
                <w:szCs w:val="18"/>
              </w:rPr>
            </w:pPr>
            <w:r w:rsidRPr="00E920E9">
              <w:rPr>
                <w:rFonts w:ascii="Times New Roman" w:hAnsi="Times New Roman" w:cs="Times New Roman"/>
                <w:b/>
                <w:color w:val="auto"/>
                <w:sz w:val="18"/>
                <w:szCs w:val="18"/>
              </w:rPr>
              <w:t>Linee strategiche dell’Amministrazione</w:t>
            </w:r>
          </w:p>
        </w:tc>
      </w:tr>
    </w:tbl>
    <w:p w14:paraId="099E9FAE" w14:textId="77777777" w:rsidR="00D97726" w:rsidRPr="00E920E9" w:rsidRDefault="00D97726" w:rsidP="00D97726">
      <w:pPr>
        <w:pStyle w:val="western"/>
        <w:spacing w:before="0" w:after="0" w:line="240" w:lineRule="auto"/>
        <w:ind w:left="567"/>
        <w:rPr>
          <w:rFonts w:ascii="Times New Roman" w:hAnsi="Times New Roman" w:cs="Times New Roman"/>
          <w:sz w:val="18"/>
          <w:szCs w:val="18"/>
        </w:rPr>
      </w:pPr>
    </w:p>
    <w:p w14:paraId="25608B69" w14:textId="28542469" w:rsidR="00D97726" w:rsidRPr="00E920E9" w:rsidRDefault="00D97726" w:rsidP="00D97726">
      <w:pPr>
        <w:pStyle w:val="western"/>
        <w:spacing w:before="0" w:after="0" w:line="240" w:lineRule="auto"/>
        <w:ind w:left="567"/>
        <w:jc w:val="both"/>
        <w:rPr>
          <w:rFonts w:ascii="Times New Roman" w:hAnsi="Times New Roman" w:cs="Times New Roman"/>
          <w:color w:val="auto"/>
          <w:sz w:val="18"/>
          <w:szCs w:val="18"/>
        </w:rPr>
      </w:pPr>
      <w:r w:rsidRPr="00E920E9">
        <w:rPr>
          <w:rFonts w:ascii="Times New Roman" w:hAnsi="Times New Roman" w:cs="Times New Roman"/>
          <w:sz w:val="18"/>
          <w:szCs w:val="18"/>
        </w:rPr>
        <w:t xml:space="preserve">Le seguenti linee strategiche di intervento si ritrovano nel programma politico sopra riportato col quale è stata eletta la Giunta, nel </w:t>
      </w:r>
      <w:r w:rsidRPr="00A44645">
        <w:rPr>
          <w:rFonts w:ascii="Times New Roman" w:hAnsi="Times New Roman" w:cs="Times New Roman"/>
          <w:sz w:val="18"/>
          <w:szCs w:val="18"/>
          <w:highlight w:val="yellow"/>
        </w:rPr>
        <w:t xml:space="preserve">Documento Unico di Programmazione e relativa nota integrative e nel bilancio  approvati  con atti  del Consiglio </w:t>
      </w:r>
      <w:r w:rsidRPr="00A44645">
        <w:rPr>
          <w:rFonts w:ascii="Times New Roman" w:hAnsi="Times New Roman" w:cs="Times New Roman"/>
          <w:color w:val="auto"/>
          <w:sz w:val="18"/>
          <w:szCs w:val="18"/>
          <w:highlight w:val="yellow"/>
        </w:rPr>
        <w:t>Comunale n.  e n.   del</w:t>
      </w:r>
      <w:r w:rsidR="00A44645">
        <w:rPr>
          <w:rFonts w:ascii="Times New Roman" w:hAnsi="Times New Roman" w:cs="Times New Roman"/>
          <w:color w:val="auto"/>
          <w:sz w:val="18"/>
          <w:szCs w:val="18"/>
          <w:highlight w:val="yellow"/>
        </w:rPr>
        <w:t xml:space="preserve"> </w:t>
      </w:r>
      <w:r w:rsidRPr="00A44645">
        <w:rPr>
          <w:rFonts w:ascii="Times New Roman" w:hAnsi="Times New Roman" w:cs="Times New Roman"/>
          <w:color w:val="auto"/>
          <w:sz w:val="18"/>
          <w:szCs w:val="18"/>
          <w:highlight w:val="yellow"/>
        </w:rPr>
        <w:t>/</w:t>
      </w:r>
      <w:r w:rsidR="00A44645">
        <w:rPr>
          <w:rFonts w:ascii="Times New Roman" w:hAnsi="Times New Roman" w:cs="Times New Roman"/>
          <w:color w:val="auto"/>
          <w:sz w:val="18"/>
          <w:szCs w:val="18"/>
          <w:highlight w:val="yellow"/>
        </w:rPr>
        <w:t xml:space="preserve"> </w:t>
      </w:r>
      <w:r w:rsidRPr="00A44645">
        <w:rPr>
          <w:rFonts w:ascii="Times New Roman" w:hAnsi="Times New Roman" w:cs="Times New Roman"/>
          <w:color w:val="auto"/>
          <w:sz w:val="18"/>
          <w:szCs w:val="18"/>
          <w:highlight w:val="yellow"/>
        </w:rPr>
        <w:t>/20</w:t>
      </w:r>
      <w:r w:rsidR="00A44645">
        <w:rPr>
          <w:rFonts w:ascii="Times New Roman" w:hAnsi="Times New Roman" w:cs="Times New Roman"/>
          <w:color w:val="auto"/>
          <w:sz w:val="18"/>
          <w:szCs w:val="18"/>
        </w:rPr>
        <w:t>21</w:t>
      </w:r>
    </w:p>
    <w:p w14:paraId="03D113A4"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Per ogni priorità strategica bisogna richiamare la situazione iniziale, deve essere definito un  risultato tangibile per i cittadini, imprese o altri portatori di interesse e si deve delineare una linea d’azione.</w:t>
      </w:r>
    </w:p>
    <w:p w14:paraId="06EB1B8D" w14:textId="77777777" w:rsidR="00D97726"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Fra le priorità strategiche deve sempre essere indicata quella relativa al miglioramento dell’efficacia e dell’efficienza dei processi organizzativi del Comune. </w:t>
      </w:r>
    </w:p>
    <w:p w14:paraId="048CA0B5"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p w14:paraId="21FDE0E0" w14:textId="77777777" w:rsidR="00D97726" w:rsidRPr="00E920E9" w:rsidRDefault="00D97726" w:rsidP="00D97726">
      <w:pPr>
        <w:pStyle w:val="western"/>
        <w:spacing w:before="0" w:after="0" w:line="240" w:lineRule="auto"/>
        <w:ind w:left="567"/>
        <w:jc w:val="both"/>
        <w:rPr>
          <w:rFonts w:ascii="Times New Roman" w:hAnsi="Times New Roman" w:cs="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97726" w:rsidRPr="00E920E9" w14:paraId="196CBDFD" w14:textId="77777777" w:rsidTr="00682EED">
        <w:trPr>
          <w:jc w:val="center"/>
        </w:trPr>
        <w:tc>
          <w:tcPr>
            <w:tcW w:w="9778" w:type="dxa"/>
          </w:tcPr>
          <w:p w14:paraId="23A8AFCB" w14:textId="76EA2FAC" w:rsidR="00D97726" w:rsidRPr="00E920E9" w:rsidRDefault="00D97726" w:rsidP="00682EED">
            <w:pPr>
              <w:pStyle w:val="western"/>
              <w:spacing w:before="0" w:after="0" w:line="240" w:lineRule="auto"/>
              <w:ind w:left="567"/>
              <w:jc w:val="center"/>
              <w:rPr>
                <w:rFonts w:ascii="Times New Roman" w:hAnsi="Times New Roman" w:cs="Times New Roman"/>
                <w:b/>
                <w:color w:val="auto"/>
                <w:sz w:val="18"/>
                <w:szCs w:val="18"/>
              </w:rPr>
            </w:pPr>
            <w:r w:rsidRPr="00E920E9">
              <w:rPr>
                <w:rFonts w:ascii="Times New Roman" w:hAnsi="Times New Roman" w:cs="Times New Roman"/>
                <w:b/>
                <w:color w:val="auto"/>
                <w:sz w:val="18"/>
                <w:szCs w:val="18"/>
              </w:rPr>
              <w:t>Obiettivi strategici</w:t>
            </w:r>
            <w:r>
              <w:rPr>
                <w:rFonts w:ascii="Times New Roman" w:hAnsi="Times New Roman" w:cs="Times New Roman"/>
                <w:b/>
                <w:color w:val="auto"/>
                <w:sz w:val="18"/>
                <w:szCs w:val="18"/>
              </w:rPr>
              <w:t xml:space="preserve">  di</w:t>
            </w:r>
            <w:r w:rsidR="00A44645">
              <w:rPr>
                <w:rFonts w:ascii="Times New Roman" w:hAnsi="Times New Roman" w:cs="Times New Roman"/>
                <w:b/>
                <w:color w:val="auto"/>
                <w:sz w:val="18"/>
                <w:szCs w:val="18"/>
              </w:rPr>
              <w:t xml:space="preserve"> </w:t>
            </w:r>
            <w:r>
              <w:rPr>
                <w:rFonts w:ascii="Times New Roman" w:hAnsi="Times New Roman" w:cs="Times New Roman"/>
                <w:b/>
                <w:color w:val="auto"/>
                <w:sz w:val="18"/>
                <w:szCs w:val="18"/>
              </w:rPr>
              <w:t>performance organizzativa</w:t>
            </w:r>
          </w:p>
        </w:tc>
      </w:tr>
    </w:tbl>
    <w:p w14:paraId="7BC15212" w14:textId="77777777" w:rsidR="00D97726" w:rsidRPr="00E920E9" w:rsidRDefault="00D97726" w:rsidP="00D97726">
      <w:pPr>
        <w:pStyle w:val="western"/>
        <w:spacing w:before="0" w:after="0" w:line="240" w:lineRule="auto"/>
        <w:ind w:left="567"/>
        <w:jc w:val="center"/>
        <w:rPr>
          <w:rFonts w:ascii="Times New Roman" w:hAnsi="Times New Roman" w:cs="Times New Roman"/>
          <w:b/>
          <w:sz w:val="18"/>
          <w:szCs w:val="18"/>
        </w:rPr>
      </w:pPr>
    </w:p>
    <w:p w14:paraId="42768176"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Definiscono in modo concreto le priorità strategiche, definendo il modo in cui queste verranno valutate ed il livello atteso per ciascun parametro.</w:t>
      </w:r>
    </w:p>
    <w:p w14:paraId="57516EB2" w14:textId="77777777" w:rsidR="00D97726"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 xml:space="preserve">Per ogni obiettivo strategico devono essere definiti uno o più parametri di valutazione, che indicano il modo in cui deve essere valutato il risultato ed un target ad esso associato, che indica a che livello il parametro </w:t>
      </w:r>
    </w:p>
    <w:p w14:paraId="6A1092E8"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sarà considerato soddisfacente.</w:t>
      </w:r>
    </w:p>
    <w:p w14:paraId="18E0ABDF"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D97726" w:rsidRPr="00E920E9" w14:paraId="4E391EBF" w14:textId="77777777" w:rsidTr="00682EED">
        <w:trPr>
          <w:trHeight w:val="293"/>
          <w:jc w:val="center"/>
        </w:trPr>
        <w:tc>
          <w:tcPr>
            <w:tcW w:w="9659" w:type="dxa"/>
          </w:tcPr>
          <w:p w14:paraId="7E2E3877" w14:textId="77777777" w:rsidR="00D97726" w:rsidRPr="00E920E9" w:rsidRDefault="00D97726" w:rsidP="00682EED">
            <w:pPr>
              <w:pStyle w:val="western"/>
              <w:ind w:left="567"/>
              <w:jc w:val="center"/>
              <w:rPr>
                <w:rFonts w:ascii="Times New Roman" w:hAnsi="Times New Roman" w:cs="Times New Roman"/>
                <w:b/>
                <w:i/>
                <w:color w:val="auto"/>
                <w:sz w:val="18"/>
                <w:szCs w:val="18"/>
              </w:rPr>
            </w:pPr>
            <w:r w:rsidRPr="00E920E9">
              <w:rPr>
                <w:rFonts w:ascii="Times New Roman" w:hAnsi="Times New Roman" w:cs="Times New Roman"/>
                <w:b/>
                <w:i/>
                <w:color w:val="auto"/>
                <w:sz w:val="18"/>
                <w:szCs w:val="18"/>
              </w:rPr>
              <w:t>Obiettivi operativi</w:t>
            </w:r>
            <w:r>
              <w:rPr>
                <w:rFonts w:ascii="Times New Roman" w:hAnsi="Times New Roman" w:cs="Times New Roman"/>
                <w:b/>
                <w:i/>
                <w:color w:val="auto"/>
                <w:sz w:val="18"/>
                <w:szCs w:val="18"/>
              </w:rPr>
              <w:t xml:space="preserve"> individuali o di gruppo </w:t>
            </w:r>
          </w:p>
        </w:tc>
      </w:tr>
    </w:tbl>
    <w:p w14:paraId="005D666C"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Dettagliano gli obiettivi strategici individuando risultati ottenibili nel corso dell’anno o degli anni successivi.</w:t>
      </w:r>
    </w:p>
    <w:p w14:paraId="1A2EF954" w14:textId="77777777" w:rsidR="00D97726" w:rsidRPr="00E920E9" w:rsidRDefault="00D97726" w:rsidP="00D97726">
      <w:pPr>
        <w:pStyle w:val="western"/>
        <w:spacing w:before="0" w:after="0" w:line="240" w:lineRule="auto"/>
        <w:ind w:left="567"/>
        <w:jc w:val="both"/>
        <w:rPr>
          <w:rFonts w:ascii="Times New Roman" w:hAnsi="Times New Roman" w:cs="Times New Roman"/>
          <w:sz w:val="18"/>
          <w:szCs w:val="18"/>
        </w:rPr>
      </w:pPr>
      <w:r w:rsidRPr="00E920E9">
        <w:rPr>
          <w:rFonts w:ascii="Times New Roman" w:hAnsi="Times New Roman" w:cs="Times New Roman"/>
          <w:sz w:val="18"/>
          <w:szCs w:val="18"/>
        </w:rPr>
        <w:t>Anche per gli obiettivi operativi deve essere definito un parametro ed un target.</w:t>
      </w:r>
    </w:p>
    <w:p w14:paraId="171FD8EC" w14:textId="77777777" w:rsidR="00D97726" w:rsidRDefault="00D97726" w:rsidP="00D97726">
      <w:pPr>
        <w:autoSpaceDE w:val="0"/>
        <w:autoSpaceDN w:val="0"/>
        <w:adjustRightInd w:val="0"/>
        <w:ind w:left="567"/>
        <w:jc w:val="center"/>
        <w:rPr>
          <w:b/>
          <w:bCs/>
          <w:color w:val="000000"/>
        </w:rPr>
      </w:pPr>
      <w:r w:rsidRPr="00E920E9">
        <w:rPr>
          <w:sz w:val="18"/>
          <w:szCs w:val="18"/>
        </w:rPr>
        <w:t>Nel caso in cui l’obiettivo strategico non fosse immediatamente raggiungibile nel corso del primo anno, potremmo suddividerlo in più obiettivi operativi.</w:t>
      </w:r>
    </w:p>
    <w:p w14:paraId="3BD18991" w14:textId="77777777" w:rsidR="00D97726" w:rsidRDefault="00D97726" w:rsidP="00D97726">
      <w:pPr>
        <w:autoSpaceDE w:val="0"/>
        <w:autoSpaceDN w:val="0"/>
        <w:adjustRightInd w:val="0"/>
        <w:ind w:left="567"/>
        <w:jc w:val="center"/>
        <w:rPr>
          <w:b/>
          <w:bCs/>
          <w:color w:val="000000"/>
        </w:rPr>
      </w:pPr>
    </w:p>
    <w:p w14:paraId="709755AC" w14:textId="77777777" w:rsidR="00D97726" w:rsidRDefault="00D97726" w:rsidP="00D97726">
      <w:pPr>
        <w:autoSpaceDE w:val="0"/>
        <w:autoSpaceDN w:val="0"/>
        <w:adjustRightInd w:val="0"/>
        <w:ind w:left="567"/>
        <w:jc w:val="center"/>
        <w:rPr>
          <w:b/>
          <w:bCs/>
          <w:color w:val="000000"/>
        </w:rPr>
      </w:pPr>
    </w:p>
    <w:p w14:paraId="78BE9D45" w14:textId="77777777" w:rsidR="00D97726" w:rsidRPr="00516E31" w:rsidRDefault="00D97726" w:rsidP="00D97726">
      <w:pPr>
        <w:autoSpaceDE w:val="0"/>
        <w:autoSpaceDN w:val="0"/>
        <w:adjustRightInd w:val="0"/>
        <w:jc w:val="both"/>
        <w:rPr>
          <w:bCs/>
          <w:color w:val="000000"/>
        </w:rPr>
      </w:pPr>
      <w:r w:rsidRPr="00516E31">
        <w:rPr>
          <w:bCs/>
          <w:color w:val="000000"/>
        </w:rPr>
        <w:t xml:space="preserve">I programmi dell'amministrazione tradotti in obiettivi di  Performance organizzativa </w:t>
      </w:r>
    </w:p>
    <w:p w14:paraId="43A44E96" w14:textId="77777777" w:rsidR="00D97726" w:rsidRPr="00516E31" w:rsidRDefault="00D97726" w:rsidP="00D97726">
      <w:pPr>
        <w:autoSpaceDE w:val="0"/>
        <w:autoSpaceDN w:val="0"/>
        <w:adjustRightInd w:val="0"/>
        <w:jc w:val="both"/>
        <w:rPr>
          <w:bCs/>
          <w:color w:val="000000"/>
          <w:sz w:val="18"/>
          <w:szCs w:val="18"/>
        </w:rPr>
      </w:pPr>
    </w:p>
    <w:p w14:paraId="1167A756" w14:textId="77777777" w:rsidR="00D97726" w:rsidRPr="00516E31" w:rsidRDefault="00D97726" w:rsidP="00A44645">
      <w:pPr>
        <w:numPr>
          <w:ilvl w:val="0"/>
          <w:numId w:val="42"/>
        </w:numPr>
        <w:tabs>
          <w:tab w:val="left" w:pos="1620"/>
        </w:tabs>
        <w:spacing w:after="120" w:line="276" w:lineRule="auto"/>
        <w:contextualSpacing/>
        <w:jc w:val="both"/>
        <w:rPr>
          <w:bCs/>
          <w:sz w:val="18"/>
          <w:szCs w:val="18"/>
        </w:rPr>
      </w:pPr>
      <w:r w:rsidRPr="00516E31">
        <w:rPr>
          <w:bCs/>
          <w:sz w:val="18"/>
          <w:szCs w:val="18"/>
        </w:rPr>
        <w:t>Trasparenza – Anticorruzione Digitalizzazione</w:t>
      </w:r>
    </w:p>
    <w:p w14:paraId="508B55B9" w14:textId="77777777" w:rsidR="00D97726" w:rsidRPr="00516E31" w:rsidRDefault="00D97726" w:rsidP="00A44645">
      <w:pPr>
        <w:numPr>
          <w:ilvl w:val="0"/>
          <w:numId w:val="42"/>
        </w:numPr>
        <w:tabs>
          <w:tab w:val="left" w:pos="1620"/>
        </w:tabs>
        <w:spacing w:after="120" w:line="276" w:lineRule="auto"/>
        <w:contextualSpacing/>
        <w:jc w:val="both"/>
        <w:rPr>
          <w:bCs/>
          <w:sz w:val="18"/>
          <w:szCs w:val="18"/>
        </w:rPr>
      </w:pPr>
      <w:r w:rsidRPr="00516E31">
        <w:rPr>
          <w:bCs/>
          <w:sz w:val="18"/>
          <w:szCs w:val="18"/>
        </w:rPr>
        <w:t xml:space="preserve">Ciclo della performance  e della  corretta gestione e programmazione delle risorse finanziarie in coerenza con gli obiettivi politici </w:t>
      </w:r>
    </w:p>
    <w:p w14:paraId="0C647EFD" w14:textId="77777777" w:rsidR="00D97726" w:rsidRPr="00516E31" w:rsidRDefault="00D97726" w:rsidP="00A44645">
      <w:pPr>
        <w:numPr>
          <w:ilvl w:val="0"/>
          <w:numId w:val="42"/>
        </w:numPr>
        <w:tabs>
          <w:tab w:val="left" w:pos="1620"/>
        </w:tabs>
        <w:spacing w:after="120" w:line="276" w:lineRule="auto"/>
        <w:contextualSpacing/>
        <w:jc w:val="both"/>
        <w:rPr>
          <w:bCs/>
          <w:sz w:val="18"/>
          <w:szCs w:val="18"/>
        </w:rPr>
      </w:pPr>
      <w:r w:rsidRPr="00516E31">
        <w:rPr>
          <w:bCs/>
          <w:sz w:val="18"/>
          <w:szCs w:val="18"/>
        </w:rPr>
        <w:t xml:space="preserve">Efficienza Economicità Efficacia : garantire il funzionamento dell'organizzazione finalizzato alla gestione dei servizi </w:t>
      </w:r>
    </w:p>
    <w:p w14:paraId="06686F27" w14:textId="77777777" w:rsidR="00D97726" w:rsidRPr="00516E31" w:rsidRDefault="00D97726" w:rsidP="00A44645">
      <w:pPr>
        <w:numPr>
          <w:ilvl w:val="0"/>
          <w:numId w:val="42"/>
        </w:numPr>
        <w:spacing w:after="200" w:line="276" w:lineRule="auto"/>
        <w:contextualSpacing/>
        <w:jc w:val="both"/>
        <w:rPr>
          <w:bCs/>
          <w:sz w:val="18"/>
          <w:szCs w:val="18"/>
        </w:rPr>
      </w:pPr>
      <w:r w:rsidRPr="00516E31">
        <w:rPr>
          <w:bCs/>
          <w:sz w:val="18"/>
          <w:szCs w:val="18"/>
        </w:rPr>
        <w:t>Soddisfazione dell'utenza servizi sociale, culturale, sportiva - tempestività risposta alle istanze presentate</w:t>
      </w:r>
    </w:p>
    <w:p w14:paraId="6F7CEA54" w14:textId="77777777" w:rsidR="00D97726" w:rsidRDefault="00D97726" w:rsidP="00A44645">
      <w:pPr>
        <w:numPr>
          <w:ilvl w:val="0"/>
          <w:numId w:val="42"/>
        </w:numPr>
        <w:spacing w:after="200" w:line="276" w:lineRule="auto"/>
        <w:contextualSpacing/>
        <w:jc w:val="both"/>
        <w:rPr>
          <w:bCs/>
          <w:sz w:val="18"/>
          <w:szCs w:val="18"/>
        </w:rPr>
      </w:pPr>
      <w:r w:rsidRPr="00516E31">
        <w:rPr>
          <w:bCs/>
          <w:sz w:val="18"/>
          <w:szCs w:val="18"/>
        </w:rPr>
        <w:t>Valorizzazione risorse naturali tutela ambiente rurale e urbano e territorio</w:t>
      </w:r>
    </w:p>
    <w:bookmarkEnd w:id="0"/>
    <w:p w14:paraId="26369D71" w14:textId="77777777" w:rsidR="00D97726" w:rsidRDefault="00D97726" w:rsidP="00D97726">
      <w:pPr>
        <w:spacing w:after="200" w:line="276" w:lineRule="auto"/>
        <w:contextualSpacing/>
        <w:jc w:val="both"/>
        <w:rPr>
          <w:bCs/>
          <w:sz w:val="18"/>
          <w:szCs w:val="18"/>
        </w:rPr>
      </w:pPr>
    </w:p>
    <w:p w14:paraId="1842B485" w14:textId="77777777" w:rsidR="00D97726" w:rsidRDefault="00D97726" w:rsidP="00D97726">
      <w:pPr>
        <w:spacing w:after="200" w:line="276" w:lineRule="auto"/>
        <w:contextualSpacing/>
        <w:jc w:val="both"/>
        <w:rPr>
          <w:bCs/>
          <w:sz w:val="18"/>
          <w:szCs w:val="18"/>
        </w:rPr>
      </w:pPr>
    </w:p>
    <w:p w14:paraId="52141C32" w14:textId="77777777" w:rsidR="00D97726" w:rsidRDefault="00D97726" w:rsidP="00D97726">
      <w:pPr>
        <w:spacing w:after="200" w:line="276" w:lineRule="auto"/>
        <w:contextualSpacing/>
        <w:jc w:val="both"/>
        <w:rPr>
          <w:bCs/>
          <w:sz w:val="18"/>
          <w:szCs w:val="18"/>
        </w:rPr>
      </w:pPr>
    </w:p>
    <w:p w14:paraId="688A87BF" w14:textId="77777777" w:rsidR="00D97726" w:rsidRDefault="00D97726" w:rsidP="00D97726">
      <w:pPr>
        <w:spacing w:after="200" w:line="276" w:lineRule="auto"/>
        <w:contextualSpacing/>
        <w:jc w:val="both"/>
        <w:rPr>
          <w:bCs/>
          <w:sz w:val="18"/>
          <w:szCs w:val="18"/>
        </w:rPr>
      </w:pPr>
    </w:p>
    <w:p w14:paraId="2586A592" w14:textId="77777777" w:rsidR="00D97726" w:rsidRDefault="00D97726" w:rsidP="00D97726">
      <w:pPr>
        <w:spacing w:after="200" w:line="276" w:lineRule="auto"/>
        <w:contextualSpacing/>
        <w:jc w:val="both"/>
        <w:rPr>
          <w:bCs/>
          <w:sz w:val="18"/>
          <w:szCs w:val="18"/>
        </w:rPr>
      </w:pPr>
    </w:p>
    <w:p w14:paraId="398A9D31" w14:textId="77777777" w:rsidR="00D97726" w:rsidRDefault="00D97726" w:rsidP="00D97726">
      <w:pPr>
        <w:spacing w:after="200" w:line="276" w:lineRule="auto"/>
        <w:contextualSpacing/>
        <w:jc w:val="both"/>
        <w:rPr>
          <w:bCs/>
          <w:sz w:val="18"/>
          <w:szCs w:val="18"/>
        </w:rPr>
      </w:pPr>
    </w:p>
    <w:p w14:paraId="15BD41C3" w14:textId="77777777" w:rsidR="00D97726" w:rsidRDefault="00D97726" w:rsidP="00D97726">
      <w:pPr>
        <w:spacing w:after="200" w:line="276" w:lineRule="auto"/>
        <w:contextualSpacing/>
        <w:jc w:val="both"/>
        <w:rPr>
          <w:bCs/>
          <w:sz w:val="18"/>
          <w:szCs w:val="18"/>
        </w:rPr>
      </w:pPr>
    </w:p>
    <w:p w14:paraId="18908AF7" w14:textId="77777777" w:rsidR="00D97726" w:rsidRPr="00516E31" w:rsidRDefault="00D97726" w:rsidP="00D97726">
      <w:pPr>
        <w:spacing w:after="200" w:line="276" w:lineRule="auto"/>
        <w:contextualSpacing/>
        <w:jc w:val="both"/>
        <w:rPr>
          <w:bCs/>
          <w:sz w:val="18"/>
          <w:szCs w:val="18"/>
        </w:rPr>
      </w:pPr>
    </w:p>
    <w:p w14:paraId="7C2FF740" w14:textId="77777777" w:rsidR="00D97726" w:rsidRPr="00516E31" w:rsidRDefault="00D97726" w:rsidP="00D97726">
      <w:pPr>
        <w:tabs>
          <w:tab w:val="left" w:pos="1620"/>
        </w:tabs>
        <w:spacing w:after="120"/>
        <w:ind w:left="720"/>
        <w:contextualSpacing/>
        <w:jc w:val="both"/>
        <w:rPr>
          <w:bCs/>
          <w:sz w:val="18"/>
          <w:szCs w:val="18"/>
        </w:rPr>
      </w:pPr>
    </w:p>
    <w:p w14:paraId="572D4411" w14:textId="77777777" w:rsidR="00D97726" w:rsidRPr="00516E31" w:rsidRDefault="00D97726" w:rsidP="00D97726">
      <w:pPr>
        <w:tabs>
          <w:tab w:val="left" w:pos="1620"/>
        </w:tabs>
        <w:spacing w:after="120"/>
        <w:rPr>
          <w:bCs/>
          <w:color w:val="000000"/>
          <w:sz w:val="18"/>
          <w:szCs w:val="18"/>
        </w:rPr>
      </w:pPr>
    </w:p>
    <w:p w14:paraId="22750846" w14:textId="77777777" w:rsidR="00F12174" w:rsidRPr="00F12174" w:rsidRDefault="00F12174" w:rsidP="00F12174">
      <w:pPr>
        <w:jc w:val="center"/>
        <w:rPr>
          <w:b/>
          <w:bCs/>
          <w:sz w:val="20"/>
          <w:szCs w:val="20"/>
        </w:rPr>
      </w:pPr>
      <w:r w:rsidRPr="00F12174">
        <w:rPr>
          <w:b/>
          <w:bCs/>
          <w:sz w:val="20"/>
          <w:szCs w:val="20"/>
        </w:rPr>
        <w:t xml:space="preserve">OBIETTIVI PERFORMANCE ORGANIZZATIVA 2021-2023 </w:t>
      </w:r>
    </w:p>
    <w:p w14:paraId="7ECB2F61" w14:textId="77777777" w:rsidR="00F12174" w:rsidRPr="00F12174" w:rsidRDefault="00F12174" w:rsidP="00F12174">
      <w:pPr>
        <w:jc w:val="center"/>
        <w:rPr>
          <w:b/>
          <w:bCs/>
          <w:sz w:val="20"/>
          <w:szCs w:val="20"/>
        </w:rPr>
      </w:pPr>
      <w:r w:rsidRPr="00F12174">
        <w:rPr>
          <w:b/>
          <w:bCs/>
          <w:sz w:val="20"/>
          <w:szCs w:val="20"/>
        </w:rPr>
        <w:t xml:space="preserve">Indicatori- pesi- risultato da conseguire aspettativa apporto  Segretario Comunale Responsabili Posizione Organizzativa Personale Dipendente </w:t>
      </w:r>
    </w:p>
    <w:p w14:paraId="53E5A728" w14:textId="77777777" w:rsidR="00F12174" w:rsidRPr="00F12174" w:rsidRDefault="00F12174" w:rsidP="00F12174">
      <w:pPr>
        <w:numPr>
          <w:ilvl w:val="2"/>
          <w:numId w:val="41"/>
        </w:numPr>
        <w:spacing w:after="200" w:line="276" w:lineRule="auto"/>
        <w:ind w:left="426" w:firstLine="0"/>
        <w:contextualSpacing/>
        <w:rPr>
          <w:b/>
          <w:bCs/>
          <w:sz w:val="20"/>
          <w:szCs w:val="20"/>
        </w:rPr>
      </w:pPr>
      <w:r w:rsidRPr="00F12174">
        <w:rPr>
          <w:b/>
          <w:bCs/>
          <w:sz w:val="20"/>
          <w:szCs w:val="20"/>
        </w:rPr>
        <w:t xml:space="preserve">Trasparenza – Anticorruzione Digitalizzazione : </w:t>
      </w:r>
    </w:p>
    <w:tbl>
      <w:tblPr>
        <w:tblW w:w="14889" w:type="dxa"/>
        <w:tblInd w:w="65" w:type="dxa"/>
        <w:tblLayout w:type="fixed"/>
        <w:tblCellMar>
          <w:left w:w="70" w:type="dxa"/>
          <w:right w:w="70" w:type="dxa"/>
        </w:tblCellMar>
        <w:tblLook w:val="04A0" w:firstRow="1" w:lastRow="0" w:firstColumn="1" w:lastColumn="0" w:noHBand="0" w:noVBand="1"/>
      </w:tblPr>
      <w:tblGrid>
        <w:gridCol w:w="2689"/>
        <w:gridCol w:w="23"/>
        <w:gridCol w:w="3881"/>
        <w:gridCol w:w="708"/>
        <w:gridCol w:w="2485"/>
        <w:gridCol w:w="851"/>
        <w:gridCol w:w="1134"/>
        <w:gridCol w:w="1275"/>
        <w:gridCol w:w="993"/>
        <w:gridCol w:w="850"/>
      </w:tblGrid>
      <w:tr w:rsidR="00F12174" w:rsidRPr="00F12174" w14:paraId="0CEFE1C5" w14:textId="77777777" w:rsidTr="003A4437">
        <w:trPr>
          <w:trHeight w:val="1185"/>
        </w:trPr>
        <w:tc>
          <w:tcPr>
            <w:tcW w:w="2712" w:type="dxa"/>
            <w:gridSpan w:val="2"/>
            <w:tcBorders>
              <w:top w:val="single" w:sz="4" w:space="0" w:color="auto"/>
              <w:left w:val="single" w:sz="4" w:space="0" w:color="auto"/>
              <w:bottom w:val="single" w:sz="4" w:space="0" w:color="auto"/>
              <w:right w:val="nil"/>
            </w:tcBorders>
            <w:shd w:val="clear" w:color="000000" w:fill="FFFFFF"/>
            <w:vAlign w:val="center"/>
            <w:hideMark/>
          </w:tcPr>
          <w:p w14:paraId="2C4A7A61" w14:textId="77777777" w:rsidR="00F12174" w:rsidRPr="00F12174" w:rsidRDefault="00F12174" w:rsidP="00F12174">
            <w:pPr>
              <w:jc w:val="center"/>
              <w:rPr>
                <w:sz w:val="20"/>
                <w:szCs w:val="20"/>
              </w:rPr>
            </w:pPr>
            <w:r w:rsidRPr="00F12174">
              <w:rPr>
                <w:sz w:val="20"/>
                <w:szCs w:val="20"/>
              </w:rPr>
              <w:t>Indicatore</w:t>
            </w:r>
          </w:p>
        </w:tc>
        <w:tc>
          <w:tcPr>
            <w:tcW w:w="3881" w:type="dxa"/>
            <w:tcBorders>
              <w:top w:val="single" w:sz="4" w:space="0" w:color="auto"/>
              <w:left w:val="single" w:sz="4" w:space="0" w:color="auto"/>
              <w:bottom w:val="single" w:sz="4" w:space="0" w:color="auto"/>
              <w:right w:val="nil"/>
            </w:tcBorders>
            <w:shd w:val="clear" w:color="000000" w:fill="FFFFFF"/>
            <w:vAlign w:val="center"/>
            <w:hideMark/>
          </w:tcPr>
          <w:p w14:paraId="4045B4B4" w14:textId="77777777" w:rsidR="00F12174" w:rsidRPr="00F12174" w:rsidRDefault="00F12174" w:rsidP="00F12174">
            <w:pPr>
              <w:rPr>
                <w:sz w:val="20"/>
                <w:szCs w:val="20"/>
              </w:rPr>
            </w:pPr>
            <w:r w:rsidRPr="00F12174">
              <w:rPr>
                <w:sz w:val="20"/>
                <w:szCs w:val="20"/>
              </w:rPr>
              <w:t xml:space="preserve">Descrizione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4D323295" w14:textId="77777777" w:rsidR="00F12174" w:rsidRPr="00F12174" w:rsidRDefault="00F12174" w:rsidP="00F12174">
            <w:pPr>
              <w:jc w:val="center"/>
              <w:rPr>
                <w:sz w:val="20"/>
                <w:szCs w:val="20"/>
              </w:rPr>
            </w:pPr>
          </w:p>
          <w:p w14:paraId="19CB6C20" w14:textId="77777777" w:rsidR="00F12174" w:rsidRPr="00F12174" w:rsidRDefault="00F12174" w:rsidP="00F12174">
            <w:pPr>
              <w:jc w:val="center"/>
              <w:rPr>
                <w:sz w:val="20"/>
                <w:szCs w:val="20"/>
              </w:rPr>
            </w:pPr>
            <w:r w:rsidRPr="00F12174">
              <w:rPr>
                <w:sz w:val="20"/>
                <w:szCs w:val="20"/>
              </w:rPr>
              <w:t>PESO</w:t>
            </w:r>
          </w:p>
          <w:p w14:paraId="2BFFD3FA" w14:textId="77777777" w:rsidR="00F12174" w:rsidRPr="00F12174" w:rsidRDefault="00F12174" w:rsidP="00F12174">
            <w:pPr>
              <w:jc w:val="center"/>
              <w:rPr>
                <w:sz w:val="20"/>
                <w:szCs w:val="20"/>
              </w:rPr>
            </w:pPr>
            <w:r w:rsidRPr="00F12174">
              <w:rPr>
                <w:sz w:val="20"/>
                <w:szCs w:val="20"/>
              </w:rPr>
              <w:t>2</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1073FB2F" w14:textId="77777777" w:rsidR="00F12174" w:rsidRPr="00F12174" w:rsidRDefault="00F12174" w:rsidP="00F12174">
            <w:pPr>
              <w:rPr>
                <w:sz w:val="20"/>
                <w:szCs w:val="20"/>
              </w:rPr>
            </w:pP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77F9FD" w14:textId="77777777" w:rsidR="00F12174" w:rsidRPr="00F12174" w:rsidRDefault="00F12174" w:rsidP="00F12174">
            <w:pPr>
              <w:rPr>
                <w:sz w:val="20"/>
                <w:szCs w:val="20"/>
              </w:rPr>
            </w:pPr>
            <w:r w:rsidRPr="00F12174">
              <w:rPr>
                <w:sz w:val="20"/>
                <w:szCs w:val="20"/>
              </w:rPr>
              <w:t xml:space="preserve">Risultato </w:t>
            </w:r>
          </w:p>
          <w:p w14:paraId="31BE366D" w14:textId="77777777" w:rsidR="00F12174" w:rsidRPr="00F12174" w:rsidRDefault="00F12174" w:rsidP="00F12174">
            <w:pPr>
              <w:jc w:val="center"/>
              <w:rPr>
                <w:sz w:val="20"/>
                <w:szCs w:val="20"/>
              </w:rPr>
            </w:pPr>
            <w:r w:rsidRPr="00F12174">
              <w:rPr>
                <w:sz w:val="20"/>
                <w:szCs w:val="20"/>
              </w:rPr>
              <w:t xml:space="preserve">da conseguire </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14:paraId="693AD36E" w14:textId="77777777" w:rsidR="00F12174" w:rsidRPr="00F12174" w:rsidRDefault="00F12174" w:rsidP="00F12174">
            <w:pPr>
              <w:rPr>
                <w:sz w:val="20"/>
                <w:szCs w:val="20"/>
              </w:rPr>
            </w:pPr>
            <w:r w:rsidRPr="00F12174">
              <w:rPr>
                <w:sz w:val="20"/>
                <w:szCs w:val="20"/>
              </w:rPr>
              <w:t>Misura contributo</w:t>
            </w:r>
          </w:p>
          <w:p w14:paraId="10CE0904" w14:textId="77777777" w:rsidR="00F12174" w:rsidRPr="00F12174" w:rsidRDefault="00F12174" w:rsidP="00F12174">
            <w:pPr>
              <w:ind w:left="-212" w:firstLine="212"/>
              <w:jc w:val="center"/>
              <w:rPr>
                <w:sz w:val="20"/>
                <w:szCs w:val="20"/>
              </w:rPr>
            </w:pPr>
            <w:r w:rsidRPr="00F12174">
              <w:rPr>
                <w:sz w:val="20"/>
                <w:szCs w:val="20"/>
              </w:rPr>
              <w:t>Segretario</w:t>
            </w:r>
          </w:p>
          <w:p w14:paraId="4B3CA110" w14:textId="77777777" w:rsidR="00F12174" w:rsidRPr="00F12174" w:rsidRDefault="00F12174" w:rsidP="00F12174">
            <w:pPr>
              <w:ind w:left="-212" w:firstLine="212"/>
              <w:jc w:val="center"/>
              <w:rPr>
                <w:sz w:val="20"/>
                <w:szCs w:val="20"/>
              </w:rPr>
            </w:pPr>
            <w:r w:rsidRPr="00F12174">
              <w:rPr>
                <w:sz w:val="20"/>
                <w:szCs w:val="20"/>
              </w:rPr>
              <w:t xml:space="preserve"> comunale  </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FFBCF02" w14:textId="77777777" w:rsidR="00F12174" w:rsidRPr="00F12174" w:rsidRDefault="00F12174" w:rsidP="00F12174">
            <w:pPr>
              <w:rPr>
                <w:sz w:val="20"/>
                <w:szCs w:val="20"/>
              </w:rPr>
            </w:pPr>
          </w:p>
          <w:p w14:paraId="2A4164A8" w14:textId="77777777" w:rsidR="00F12174" w:rsidRPr="00F12174" w:rsidRDefault="00F12174" w:rsidP="00F12174">
            <w:pPr>
              <w:rPr>
                <w:sz w:val="20"/>
                <w:szCs w:val="20"/>
              </w:rPr>
            </w:pPr>
            <w:r w:rsidRPr="00F12174">
              <w:rPr>
                <w:sz w:val="20"/>
                <w:szCs w:val="20"/>
              </w:rPr>
              <w:t>Misura contributo</w:t>
            </w:r>
          </w:p>
          <w:p w14:paraId="29BF4E49" w14:textId="77777777" w:rsidR="00F12174" w:rsidRPr="00F12174" w:rsidRDefault="00F12174" w:rsidP="00F12174">
            <w:pPr>
              <w:rPr>
                <w:sz w:val="20"/>
                <w:szCs w:val="20"/>
              </w:rPr>
            </w:pPr>
            <w:r w:rsidRPr="00F12174">
              <w:rPr>
                <w:sz w:val="20"/>
                <w:szCs w:val="20"/>
              </w:rPr>
              <w:t xml:space="preserve">Servizio  </w:t>
            </w:r>
            <w:r w:rsidRPr="00F12174">
              <w:rPr>
                <w:sz w:val="18"/>
                <w:szCs w:val="18"/>
              </w:rPr>
              <w:t>amministrativo</w:t>
            </w:r>
          </w:p>
        </w:tc>
        <w:tc>
          <w:tcPr>
            <w:tcW w:w="993" w:type="dxa"/>
            <w:tcBorders>
              <w:top w:val="single" w:sz="4" w:space="0" w:color="auto"/>
              <w:left w:val="single" w:sz="4" w:space="0" w:color="auto"/>
              <w:bottom w:val="single" w:sz="4" w:space="0" w:color="auto"/>
              <w:right w:val="single" w:sz="4" w:space="0" w:color="000000"/>
            </w:tcBorders>
            <w:shd w:val="clear" w:color="000000" w:fill="FFFFFF"/>
            <w:vAlign w:val="center"/>
          </w:tcPr>
          <w:p w14:paraId="2B2B0469" w14:textId="77777777" w:rsidR="00F12174" w:rsidRPr="00F12174" w:rsidRDefault="00F12174" w:rsidP="00F12174">
            <w:pPr>
              <w:rPr>
                <w:sz w:val="20"/>
                <w:szCs w:val="20"/>
              </w:rPr>
            </w:pPr>
            <w:r w:rsidRPr="00F12174">
              <w:rPr>
                <w:sz w:val="20"/>
                <w:szCs w:val="20"/>
              </w:rPr>
              <w:t>Misura contributo</w:t>
            </w:r>
          </w:p>
          <w:p w14:paraId="2C550B55" w14:textId="77777777" w:rsidR="00F12174" w:rsidRPr="00F12174" w:rsidRDefault="00F12174" w:rsidP="00F12174">
            <w:pPr>
              <w:rPr>
                <w:sz w:val="20"/>
                <w:szCs w:val="20"/>
              </w:rPr>
            </w:pPr>
            <w:r w:rsidRPr="00F12174">
              <w:rPr>
                <w:sz w:val="20"/>
                <w:szCs w:val="20"/>
              </w:rPr>
              <w:t xml:space="preserve">servizio </w:t>
            </w:r>
            <w:r w:rsidRPr="00F12174">
              <w:rPr>
                <w:sz w:val="18"/>
                <w:szCs w:val="18"/>
              </w:rPr>
              <w:t>Finanziario</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center"/>
          </w:tcPr>
          <w:p w14:paraId="55A097E4" w14:textId="77777777" w:rsidR="00F12174" w:rsidRPr="00F12174" w:rsidRDefault="00F12174" w:rsidP="00F12174">
            <w:pPr>
              <w:jc w:val="center"/>
              <w:rPr>
                <w:sz w:val="20"/>
                <w:szCs w:val="20"/>
              </w:rPr>
            </w:pPr>
            <w:r w:rsidRPr="00F12174">
              <w:rPr>
                <w:sz w:val="20"/>
                <w:szCs w:val="20"/>
              </w:rPr>
              <w:t xml:space="preserve">Misura contributo Servizio </w:t>
            </w:r>
            <w:r w:rsidRPr="00F12174">
              <w:rPr>
                <w:sz w:val="18"/>
                <w:szCs w:val="18"/>
              </w:rPr>
              <w:t>Tecnico</w:t>
            </w:r>
          </w:p>
        </w:tc>
      </w:tr>
      <w:tr w:rsidR="00F12174" w:rsidRPr="00F12174" w14:paraId="07BFAA58" w14:textId="77777777" w:rsidTr="003A4437">
        <w:trPr>
          <w:trHeight w:val="1524"/>
        </w:trPr>
        <w:tc>
          <w:tcPr>
            <w:tcW w:w="2712" w:type="dxa"/>
            <w:gridSpan w:val="2"/>
            <w:tcBorders>
              <w:top w:val="single" w:sz="4" w:space="0" w:color="auto"/>
              <w:left w:val="single" w:sz="4" w:space="0" w:color="auto"/>
              <w:bottom w:val="single" w:sz="4" w:space="0" w:color="auto"/>
              <w:right w:val="nil"/>
            </w:tcBorders>
            <w:shd w:val="clear" w:color="000000" w:fill="FFFFFF"/>
            <w:vAlign w:val="center"/>
            <w:hideMark/>
          </w:tcPr>
          <w:p w14:paraId="69B4F12B" w14:textId="77777777" w:rsidR="00F12174" w:rsidRPr="00F12174" w:rsidRDefault="00F12174" w:rsidP="00F12174">
            <w:pPr>
              <w:rPr>
                <w:sz w:val="18"/>
                <w:szCs w:val="18"/>
              </w:rPr>
            </w:pPr>
            <w:r w:rsidRPr="00F12174">
              <w:rPr>
                <w:sz w:val="18"/>
                <w:szCs w:val="18"/>
              </w:rPr>
              <w:t xml:space="preserve">Attuazione degli obblighi in materia di Trasparenza </w:t>
            </w:r>
          </w:p>
        </w:tc>
        <w:tc>
          <w:tcPr>
            <w:tcW w:w="3881" w:type="dxa"/>
            <w:tcBorders>
              <w:top w:val="single" w:sz="4" w:space="0" w:color="auto"/>
              <w:left w:val="single" w:sz="4" w:space="0" w:color="auto"/>
              <w:bottom w:val="single" w:sz="4" w:space="0" w:color="auto"/>
              <w:right w:val="nil"/>
            </w:tcBorders>
            <w:shd w:val="clear" w:color="000000" w:fill="FFFFFF"/>
            <w:vAlign w:val="center"/>
            <w:hideMark/>
          </w:tcPr>
          <w:p w14:paraId="5D94FE13" w14:textId="77777777" w:rsidR="00F12174" w:rsidRPr="00F12174" w:rsidRDefault="00F12174" w:rsidP="00F12174">
            <w:pPr>
              <w:rPr>
                <w:sz w:val="18"/>
                <w:szCs w:val="18"/>
              </w:rPr>
            </w:pPr>
            <w:r w:rsidRPr="00F12174">
              <w:rPr>
                <w:sz w:val="18"/>
                <w:szCs w:val="18"/>
              </w:rPr>
              <w:t>Grado di trasparenza dell’amministrazione definito in relazione alla  verifica annuale  obbligo di pubblicazione . come da indicazioni di cui alla delibera ANAC relativa alle attestazioni OIV sull’assolvimento degli obblighi di pubblicazione per l’anno di riferimento</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3F79E" w14:textId="77777777" w:rsidR="00F12174" w:rsidRPr="00F12174" w:rsidRDefault="00F12174" w:rsidP="00F12174">
            <w:pPr>
              <w:jc w:val="center"/>
              <w:rPr>
                <w:sz w:val="18"/>
                <w:szCs w:val="18"/>
              </w:rPr>
            </w:pPr>
          </w:p>
          <w:p w14:paraId="3F9F44A3" w14:textId="77777777" w:rsidR="00F12174" w:rsidRPr="00F12174" w:rsidRDefault="00F12174" w:rsidP="00F12174">
            <w:pPr>
              <w:jc w:val="center"/>
              <w:rPr>
                <w:sz w:val="18"/>
                <w:szCs w:val="18"/>
              </w:rPr>
            </w:pPr>
          </w:p>
          <w:p w14:paraId="5C18EBB1" w14:textId="77777777" w:rsidR="00F12174" w:rsidRPr="00F12174" w:rsidRDefault="00F12174" w:rsidP="00F12174">
            <w:pPr>
              <w:jc w:val="center"/>
              <w:rPr>
                <w:sz w:val="18"/>
                <w:szCs w:val="18"/>
              </w:rPr>
            </w:pPr>
          </w:p>
          <w:p w14:paraId="4316D445" w14:textId="77777777" w:rsidR="00F12174" w:rsidRPr="00F12174" w:rsidRDefault="00F12174" w:rsidP="00F12174">
            <w:pPr>
              <w:jc w:val="center"/>
              <w:rPr>
                <w:sz w:val="18"/>
                <w:szCs w:val="18"/>
              </w:rPr>
            </w:pPr>
            <w:r w:rsidRPr="00F12174">
              <w:rPr>
                <w:sz w:val="18"/>
                <w:szCs w:val="18"/>
              </w:rPr>
              <w:t>0,50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5DDA3547" w14:textId="77777777" w:rsidR="00F12174" w:rsidRPr="00F12174" w:rsidRDefault="00F12174" w:rsidP="00F12174">
            <w:pPr>
              <w:rPr>
                <w:sz w:val="18"/>
                <w:szCs w:val="18"/>
              </w:rPr>
            </w:pPr>
            <w:r w:rsidRPr="00F12174">
              <w:rPr>
                <w:sz w:val="18"/>
                <w:szCs w:val="18"/>
              </w:rPr>
              <w:t xml:space="preserve"> Adempimenti effettuati rispetto a quelli rilevati come obbligatori dalla griglia </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3AD94F" w14:textId="77777777" w:rsidR="00F12174" w:rsidRPr="00F12174" w:rsidRDefault="00F12174" w:rsidP="00F12174">
            <w:pPr>
              <w:jc w:val="center"/>
              <w:rPr>
                <w:sz w:val="18"/>
                <w:szCs w:val="18"/>
              </w:rPr>
            </w:pPr>
            <w:r w:rsidRPr="00F12174">
              <w:rPr>
                <w:sz w:val="18"/>
                <w:szCs w:val="18"/>
              </w:rPr>
              <w:t>90%</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14:paraId="47AF707C" w14:textId="77777777" w:rsidR="00F12174" w:rsidRPr="00F12174" w:rsidRDefault="00F12174" w:rsidP="00F12174">
            <w:pPr>
              <w:jc w:val="center"/>
              <w:rPr>
                <w:sz w:val="18"/>
                <w:szCs w:val="18"/>
              </w:rPr>
            </w:pPr>
            <w:r w:rsidRPr="00F12174">
              <w:rPr>
                <w:sz w:val="18"/>
                <w:szCs w:val="18"/>
              </w:rPr>
              <w:t>10</w:t>
            </w:r>
          </w:p>
        </w:tc>
        <w:tc>
          <w:tcPr>
            <w:tcW w:w="1275" w:type="dxa"/>
            <w:tcBorders>
              <w:top w:val="single" w:sz="4" w:space="0" w:color="auto"/>
              <w:left w:val="nil"/>
              <w:bottom w:val="single" w:sz="4" w:space="0" w:color="auto"/>
              <w:right w:val="single" w:sz="4" w:space="0" w:color="auto"/>
            </w:tcBorders>
            <w:shd w:val="clear" w:color="000000" w:fill="FFFFFF"/>
          </w:tcPr>
          <w:p w14:paraId="307B1526" w14:textId="77777777" w:rsidR="00F12174" w:rsidRPr="00F12174" w:rsidRDefault="00F12174" w:rsidP="00F12174">
            <w:pPr>
              <w:jc w:val="center"/>
              <w:rPr>
                <w:sz w:val="18"/>
                <w:szCs w:val="18"/>
              </w:rPr>
            </w:pPr>
          </w:p>
          <w:p w14:paraId="7CE70CF2" w14:textId="77777777" w:rsidR="00F12174" w:rsidRPr="00F12174" w:rsidRDefault="00F12174" w:rsidP="00F12174">
            <w:pPr>
              <w:jc w:val="center"/>
              <w:rPr>
                <w:sz w:val="18"/>
                <w:szCs w:val="18"/>
              </w:rPr>
            </w:pPr>
          </w:p>
          <w:p w14:paraId="46E89E51" w14:textId="77777777" w:rsidR="00F12174" w:rsidRPr="00F12174" w:rsidRDefault="00F12174" w:rsidP="00F12174">
            <w:pPr>
              <w:jc w:val="center"/>
              <w:rPr>
                <w:sz w:val="18"/>
                <w:szCs w:val="18"/>
              </w:rPr>
            </w:pPr>
          </w:p>
          <w:p w14:paraId="650E73BF" w14:textId="77777777" w:rsidR="00F12174" w:rsidRPr="00F12174" w:rsidRDefault="00F12174" w:rsidP="00F12174">
            <w:pPr>
              <w:jc w:val="center"/>
              <w:rPr>
                <w:sz w:val="18"/>
                <w:szCs w:val="18"/>
              </w:rPr>
            </w:pPr>
          </w:p>
          <w:p w14:paraId="767B5CEC" w14:textId="77777777" w:rsidR="00F12174" w:rsidRPr="00F12174" w:rsidRDefault="00F12174" w:rsidP="00F12174">
            <w:pPr>
              <w:jc w:val="center"/>
              <w:rPr>
                <w:sz w:val="18"/>
                <w:szCs w:val="18"/>
              </w:rPr>
            </w:pPr>
            <w:r w:rsidRPr="00F12174">
              <w:rPr>
                <w:sz w:val="18"/>
                <w:szCs w:val="18"/>
              </w:rPr>
              <w:t>30</w:t>
            </w:r>
          </w:p>
        </w:tc>
        <w:tc>
          <w:tcPr>
            <w:tcW w:w="993" w:type="dxa"/>
            <w:tcBorders>
              <w:top w:val="single" w:sz="4" w:space="0" w:color="auto"/>
              <w:left w:val="single" w:sz="4" w:space="0" w:color="auto"/>
              <w:bottom w:val="single" w:sz="4" w:space="0" w:color="auto"/>
              <w:right w:val="single" w:sz="4" w:space="0" w:color="000000"/>
            </w:tcBorders>
            <w:shd w:val="clear" w:color="000000" w:fill="FFFFFF"/>
            <w:vAlign w:val="center"/>
          </w:tcPr>
          <w:p w14:paraId="75A8B135" w14:textId="77777777" w:rsidR="00F12174" w:rsidRPr="00F12174" w:rsidRDefault="00F12174" w:rsidP="00F12174">
            <w:pPr>
              <w:jc w:val="center"/>
              <w:rPr>
                <w:sz w:val="18"/>
                <w:szCs w:val="18"/>
              </w:rPr>
            </w:pPr>
            <w:r w:rsidRPr="00F12174">
              <w:rPr>
                <w:sz w:val="18"/>
                <w:szCs w:val="18"/>
              </w:rPr>
              <w:t>30%</w:t>
            </w:r>
          </w:p>
        </w:tc>
        <w:tc>
          <w:tcPr>
            <w:tcW w:w="850" w:type="dxa"/>
            <w:tcBorders>
              <w:top w:val="single" w:sz="4" w:space="0" w:color="auto"/>
              <w:left w:val="nil"/>
              <w:bottom w:val="single" w:sz="4" w:space="0" w:color="auto"/>
              <w:right w:val="single" w:sz="4" w:space="0" w:color="000000"/>
            </w:tcBorders>
            <w:shd w:val="clear" w:color="000000" w:fill="FFFFFF"/>
            <w:vAlign w:val="center"/>
          </w:tcPr>
          <w:p w14:paraId="63A3389C" w14:textId="77777777" w:rsidR="00F12174" w:rsidRPr="00F12174" w:rsidRDefault="00F12174" w:rsidP="00F12174">
            <w:pPr>
              <w:rPr>
                <w:sz w:val="18"/>
                <w:szCs w:val="18"/>
              </w:rPr>
            </w:pPr>
            <w:r w:rsidRPr="00F12174">
              <w:rPr>
                <w:sz w:val="18"/>
                <w:szCs w:val="18"/>
              </w:rPr>
              <w:t xml:space="preserve"> 30%</w:t>
            </w:r>
          </w:p>
        </w:tc>
      </w:tr>
      <w:tr w:rsidR="00F12174" w:rsidRPr="00F12174" w14:paraId="40C1B592" w14:textId="77777777" w:rsidTr="003A4437">
        <w:trPr>
          <w:trHeight w:val="822"/>
        </w:trPr>
        <w:tc>
          <w:tcPr>
            <w:tcW w:w="2712" w:type="dxa"/>
            <w:gridSpan w:val="2"/>
            <w:tcBorders>
              <w:top w:val="single" w:sz="4" w:space="0" w:color="auto"/>
              <w:left w:val="single" w:sz="4" w:space="0" w:color="auto"/>
              <w:bottom w:val="single" w:sz="4" w:space="0" w:color="auto"/>
              <w:right w:val="nil"/>
            </w:tcBorders>
            <w:shd w:val="clear" w:color="000000" w:fill="FFFFFF"/>
            <w:vAlign w:val="center"/>
            <w:hideMark/>
          </w:tcPr>
          <w:p w14:paraId="5EF69422" w14:textId="77777777" w:rsidR="00F12174" w:rsidRPr="00F12174" w:rsidRDefault="00F12174" w:rsidP="00F12174">
            <w:pPr>
              <w:rPr>
                <w:sz w:val="18"/>
                <w:szCs w:val="18"/>
              </w:rPr>
            </w:pPr>
            <w:r w:rsidRPr="00F12174">
              <w:rPr>
                <w:sz w:val="18"/>
                <w:szCs w:val="18"/>
              </w:rPr>
              <w:t>Attuazione degli obblighi in materia di Anticorruzione</w:t>
            </w:r>
          </w:p>
        </w:tc>
        <w:tc>
          <w:tcPr>
            <w:tcW w:w="3881" w:type="dxa"/>
            <w:tcBorders>
              <w:top w:val="single" w:sz="4" w:space="0" w:color="auto"/>
              <w:left w:val="single" w:sz="4" w:space="0" w:color="auto"/>
              <w:bottom w:val="single" w:sz="4" w:space="0" w:color="auto"/>
              <w:right w:val="nil"/>
            </w:tcBorders>
            <w:shd w:val="clear" w:color="000000" w:fill="FFFFFF"/>
            <w:vAlign w:val="center"/>
            <w:hideMark/>
          </w:tcPr>
          <w:p w14:paraId="349DD5F6" w14:textId="77777777" w:rsidR="00F12174" w:rsidRPr="00F12174" w:rsidRDefault="00F12174" w:rsidP="00F12174">
            <w:pPr>
              <w:rPr>
                <w:sz w:val="18"/>
                <w:szCs w:val="18"/>
              </w:rPr>
            </w:pPr>
            <w:r w:rsidRPr="00F12174">
              <w:rPr>
                <w:sz w:val="18"/>
                <w:szCs w:val="18"/>
              </w:rPr>
              <w:t xml:space="preserve">Evidenzia la capacità  del Dirigente di presidiare gli obblighi in materia di anticorruzione ascrivibili al CdR di diretta responsabilità </w:t>
            </w:r>
            <w:r w:rsidRPr="00F12174">
              <w:rPr>
                <w:sz w:val="18"/>
                <w:szCs w:val="18"/>
              </w:rPr>
              <w:br/>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262610A4" w14:textId="77777777" w:rsidR="00F12174" w:rsidRPr="00F12174" w:rsidRDefault="00F12174" w:rsidP="00F12174">
            <w:pPr>
              <w:jc w:val="center"/>
              <w:rPr>
                <w:sz w:val="18"/>
                <w:szCs w:val="18"/>
              </w:rPr>
            </w:pPr>
            <w:r w:rsidRPr="00F12174">
              <w:rPr>
                <w:sz w:val="18"/>
                <w:szCs w:val="18"/>
              </w:rPr>
              <w:t>0,50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1D5927FD" w14:textId="77777777" w:rsidR="00F12174" w:rsidRPr="00F12174" w:rsidRDefault="00F12174" w:rsidP="00F12174">
            <w:pPr>
              <w:rPr>
                <w:sz w:val="18"/>
                <w:szCs w:val="18"/>
              </w:rPr>
            </w:pPr>
            <w:r w:rsidRPr="00F12174">
              <w:rPr>
                <w:sz w:val="18"/>
                <w:szCs w:val="18"/>
              </w:rPr>
              <w:t xml:space="preserve"> Adempimenti effettuati rispetto a quelli rilevati dalla relazione </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5FE889" w14:textId="77777777" w:rsidR="00F12174" w:rsidRPr="00F12174" w:rsidRDefault="00F12174" w:rsidP="00F12174">
            <w:pPr>
              <w:jc w:val="center"/>
              <w:rPr>
                <w:sz w:val="18"/>
                <w:szCs w:val="18"/>
              </w:rPr>
            </w:pPr>
            <w:r w:rsidRPr="00F12174">
              <w:rPr>
                <w:sz w:val="18"/>
                <w:szCs w:val="18"/>
              </w:rPr>
              <w:t>90%</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14:paraId="7A687827" w14:textId="77777777" w:rsidR="00F12174" w:rsidRPr="00F12174" w:rsidRDefault="00F12174" w:rsidP="00F12174">
            <w:pPr>
              <w:jc w:val="center"/>
              <w:rPr>
                <w:sz w:val="18"/>
                <w:szCs w:val="18"/>
              </w:rPr>
            </w:pPr>
            <w:r w:rsidRPr="00F12174">
              <w:rPr>
                <w:sz w:val="18"/>
                <w:szCs w:val="18"/>
              </w:rPr>
              <w:t> 40</w:t>
            </w:r>
          </w:p>
        </w:tc>
        <w:tc>
          <w:tcPr>
            <w:tcW w:w="1275" w:type="dxa"/>
            <w:tcBorders>
              <w:top w:val="single" w:sz="4" w:space="0" w:color="auto"/>
              <w:left w:val="nil"/>
              <w:bottom w:val="single" w:sz="4" w:space="0" w:color="auto"/>
              <w:right w:val="single" w:sz="4" w:space="0" w:color="auto"/>
            </w:tcBorders>
            <w:shd w:val="clear" w:color="000000" w:fill="FFFFFF"/>
          </w:tcPr>
          <w:p w14:paraId="14D66CB4" w14:textId="77777777" w:rsidR="00F12174" w:rsidRPr="00F12174" w:rsidRDefault="00F12174" w:rsidP="00F12174">
            <w:pPr>
              <w:jc w:val="center"/>
              <w:rPr>
                <w:sz w:val="18"/>
                <w:szCs w:val="18"/>
              </w:rPr>
            </w:pPr>
          </w:p>
          <w:p w14:paraId="0114F2E9" w14:textId="77777777" w:rsidR="00F12174" w:rsidRPr="00F12174" w:rsidRDefault="00F12174" w:rsidP="00F12174">
            <w:pPr>
              <w:jc w:val="center"/>
              <w:rPr>
                <w:sz w:val="18"/>
                <w:szCs w:val="18"/>
              </w:rPr>
            </w:pPr>
          </w:p>
          <w:p w14:paraId="1BB78CFE" w14:textId="77777777" w:rsidR="00F12174" w:rsidRPr="00F12174" w:rsidRDefault="00F12174" w:rsidP="00F12174">
            <w:pPr>
              <w:jc w:val="center"/>
              <w:rPr>
                <w:sz w:val="18"/>
                <w:szCs w:val="18"/>
              </w:rPr>
            </w:pPr>
            <w:r w:rsidRPr="00F12174">
              <w:rPr>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A8B687" w14:textId="77777777" w:rsidR="00F12174" w:rsidRPr="00F12174" w:rsidRDefault="00F12174" w:rsidP="00F12174">
            <w:pPr>
              <w:jc w:val="center"/>
              <w:rPr>
                <w:sz w:val="18"/>
                <w:szCs w:val="18"/>
              </w:rPr>
            </w:pPr>
            <w:r w:rsidRPr="00F12174">
              <w:rPr>
                <w:sz w:val="18"/>
                <w:szCs w:val="18"/>
              </w:rPr>
              <w:t>20</w:t>
            </w:r>
          </w:p>
        </w:tc>
        <w:tc>
          <w:tcPr>
            <w:tcW w:w="850" w:type="dxa"/>
            <w:tcBorders>
              <w:top w:val="single" w:sz="4" w:space="0" w:color="auto"/>
              <w:left w:val="single" w:sz="4" w:space="0" w:color="auto"/>
              <w:bottom w:val="single" w:sz="4" w:space="0" w:color="auto"/>
              <w:right w:val="single" w:sz="4" w:space="0" w:color="000000"/>
            </w:tcBorders>
            <w:shd w:val="clear" w:color="000000" w:fill="FFFFFF"/>
            <w:vAlign w:val="center"/>
          </w:tcPr>
          <w:p w14:paraId="426F3E9C" w14:textId="77777777" w:rsidR="00F12174" w:rsidRPr="00F12174" w:rsidRDefault="00F12174" w:rsidP="00F12174">
            <w:pPr>
              <w:jc w:val="center"/>
              <w:rPr>
                <w:sz w:val="18"/>
                <w:szCs w:val="18"/>
              </w:rPr>
            </w:pPr>
            <w:r w:rsidRPr="00F12174">
              <w:rPr>
                <w:sz w:val="18"/>
                <w:szCs w:val="18"/>
              </w:rPr>
              <w:t> 20</w:t>
            </w:r>
          </w:p>
        </w:tc>
      </w:tr>
      <w:tr w:rsidR="00F12174" w:rsidRPr="00F12174" w14:paraId="7109B77A" w14:textId="77777777" w:rsidTr="003A4437">
        <w:trPr>
          <w:trHeight w:val="1275"/>
        </w:trPr>
        <w:tc>
          <w:tcPr>
            <w:tcW w:w="2712" w:type="dxa"/>
            <w:gridSpan w:val="2"/>
            <w:tcBorders>
              <w:top w:val="single" w:sz="4" w:space="0" w:color="auto"/>
              <w:left w:val="single" w:sz="4" w:space="0" w:color="auto"/>
              <w:bottom w:val="single" w:sz="4" w:space="0" w:color="auto"/>
              <w:right w:val="nil"/>
            </w:tcBorders>
            <w:shd w:val="clear" w:color="000000" w:fill="FFFFFF"/>
            <w:vAlign w:val="center"/>
            <w:hideMark/>
          </w:tcPr>
          <w:p w14:paraId="625F8624" w14:textId="77777777" w:rsidR="00F12174" w:rsidRPr="00F12174" w:rsidRDefault="00F12174" w:rsidP="00F12174">
            <w:pPr>
              <w:jc w:val="center"/>
              <w:rPr>
                <w:sz w:val="18"/>
                <w:szCs w:val="18"/>
              </w:rPr>
            </w:pPr>
            <w:r w:rsidRPr="00F12174">
              <w:rPr>
                <w:sz w:val="18"/>
                <w:szCs w:val="18"/>
              </w:rPr>
              <w:t>Dematerializzazione procedure</w:t>
            </w:r>
          </w:p>
        </w:tc>
        <w:tc>
          <w:tcPr>
            <w:tcW w:w="3881" w:type="dxa"/>
            <w:tcBorders>
              <w:top w:val="single" w:sz="4" w:space="0" w:color="auto"/>
              <w:left w:val="single" w:sz="4" w:space="0" w:color="auto"/>
              <w:bottom w:val="single" w:sz="4" w:space="0" w:color="auto"/>
              <w:right w:val="nil"/>
            </w:tcBorders>
            <w:shd w:val="clear" w:color="000000" w:fill="FFFFFF"/>
            <w:vAlign w:val="center"/>
            <w:hideMark/>
          </w:tcPr>
          <w:p w14:paraId="05AA06B2" w14:textId="77777777" w:rsidR="00F12174" w:rsidRPr="00F12174" w:rsidRDefault="00F12174" w:rsidP="00F12174">
            <w:pPr>
              <w:jc w:val="center"/>
              <w:rPr>
                <w:sz w:val="18"/>
                <w:szCs w:val="18"/>
              </w:rPr>
            </w:pPr>
            <w:r w:rsidRPr="00F12174">
              <w:rPr>
                <w:sz w:val="18"/>
                <w:szCs w:val="18"/>
              </w:rPr>
              <w:t>Verifica l'informatizzazione delle procedure relative alla gestione del personale</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6CF988E" w14:textId="77777777" w:rsidR="00F12174" w:rsidRPr="00F12174" w:rsidRDefault="00F12174" w:rsidP="00F12174">
            <w:pPr>
              <w:jc w:val="center"/>
              <w:rPr>
                <w:sz w:val="18"/>
                <w:szCs w:val="18"/>
              </w:rPr>
            </w:pPr>
          </w:p>
          <w:p w14:paraId="451C5AC6" w14:textId="77777777" w:rsidR="00F12174" w:rsidRPr="00F12174" w:rsidRDefault="00F12174" w:rsidP="00F12174">
            <w:pPr>
              <w:jc w:val="center"/>
              <w:rPr>
                <w:sz w:val="18"/>
                <w:szCs w:val="18"/>
              </w:rPr>
            </w:pPr>
            <w:r w:rsidRPr="00F12174">
              <w:rPr>
                <w:sz w:val="18"/>
                <w:szCs w:val="18"/>
              </w:rPr>
              <w:t>0,40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6BD339F0" w14:textId="77777777" w:rsidR="00F12174" w:rsidRPr="00F12174" w:rsidRDefault="00F12174" w:rsidP="00F12174">
            <w:pPr>
              <w:jc w:val="center"/>
              <w:rPr>
                <w:sz w:val="18"/>
                <w:szCs w:val="18"/>
              </w:rPr>
            </w:pPr>
            <w:r w:rsidRPr="00F12174">
              <w:rPr>
                <w:sz w:val="18"/>
                <w:szCs w:val="18"/>
              </w:rPr>
              <w:t>Procedura di gestione presenze, assenze e protocollo integralmente ed esclusivamente dematerializzata (si/no)</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62AE7D" w14:textId="77777777" w:rsidR="00F12174" w:rsidRPr="00F12174" w:rsidRDefault="00F12174" w:rsidP="00F12174">
            <w:pPr>
              <w:jc w:val="center"/>
              <w:rPr>
                <w:sz w:val="18"/>
                <w:szCs w:val="18"/>
              </w:rPr>
            </w:pPr>
            <w:r w:rsidRPr="00F12174">
              <w:rPr>
                <w:sz w:val="18"/>
                <w:szCs w:val="18"/>
              </w:rPr>
              <w:t>sì</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14:paraId="61CCC674" w14:textId="77777777" w:rsidR="00F12174" w:rsidRPr="00F12174" w:rsidRDefault="00F12174" w:rsidP="00F12174">
            <w:pPr>
              <w:jc w:val="center"/>
              <w:rPr>
                <w:sz w:val="18"/>
                <w:szCs w:val="18"/>
              </w:rPr>
            </w:pPr>
            <w:r w:rsidRPr="00F12174">
              <w:rPr>
                <w:sz w:val="18"/>
                <w:szCs w:val="18"/>
              </w:rPr>
              <w:t>10</w:t>
            </w:r>
          </w:p>
        </w:tc>
        <w:tc>
          <w:tcPr>
            <w:tcW w:w="1275" w:type="dxa"/>
            <w:tcBorders>
              <w:top w:val="single" w:sz="4" w:space="0" w:color="auto"/>
              <w:left w:val="nil"/>
              <w:bottom w:val="single" w:sz="4" w:space="0" w:color="auto"/>
              <w:right w:val="single" w:sz="4" w:space="0" w:color="auto"/>
            </w:tcBorders>
            <w:shd w:val="clear" w:color="000000" w:fill="FFFFFF"/>
          </w:tcPr>
          <w:p w14:paraId="07E63034" w14:textId="77777777" w:rsidR="00F12174" w:rsidRPr="00F12174" w:rsidRDefault="00F12174" w:rsidP="00F12174">
            <w:pPr>
              <w:jc w:val="center"/>
              <w:rPr>
                <w:sz w:val="18"/>
                <w:szCs w:val="18"/>
              </w:rPr>
            </w:pPr>
          </w:p>
          <w:p w14:paraId="24D3E920" w14:textId="77777777" w:rsidR="00F12174" w:rsidRPr="00F12174" w:rsidRDefault="00F12174" w:rsidP="00F12174">
            <w:pPr>
              <w:jc w:val="center"/>
              <w:rPr>
                <w:sz w:val="18"/>
                <w:szCs w:val="18"/>
              </w:rPr>
            </w:pPr>
          </w:p>
          <w:p w14:paraId="70A326DF" w14:textId="77777777" w:rsidR="00F12174" w:rsidRPr="00F12174" w:rsidRDefault="00F12174" w:rsidP="00F12174">
            <w:pPr>
              <w:jc w:val="center"/>
              <w:rPr>
                <w:sz w:val="18"/>
                <w:szCs w:val="18"/>
              </w:rPr>
            </w:pPr>
            <w:r w:rsidRPr="00F12174">
              <w:rPr>
                <w:sz w:val="18"/>
                <w:szCs w:val="18"/>
              </w:rPr>
              <w:t>30</w:t>
            </w:r>
          </w:p>
        </w:tc>
        <w:tc>
          <w:tcPr>
            <w:tcW w:w="993" w:type="dxa"/>
            <w:tcBorders>
              <w:top w:val="single" w:sz="4" w:space="0" w:color="auto"/>
              <w:left w:val="single" w:sz="4" w:space="0" w:color="auto"/>
              <w:bottom w:val="single" w:sz="4" w:space="0" w:color="auto"/>
              <w:right w:val="single" w:sz="4" w:space="0" w:color="000000"/>
            </w:tcBorders>
            <w:shd w:val="clear" w:color="000000" w:fill="FFFFFF"/>
            <w:vAlign w:val="center"/>
          </w:tcPr>
          <w:p w14:paraId="3E172655" w14:textId="77777777" w:rsidR="00F12174" w:rsidRPr="00F12174" w:rsidRDefault="00F12174" w:rsidP="00F12174">
            <w:pPr>
              <w:jc w:val="center"/>
              <w:rPr>
                <w:sz w:val="18"/>
                <w:szCs w:val="18"/>
              </w:rPr>
            </w:pPr>
            <w:r w:rsidRPr="00F12174">
              <w:rPr>
                <w:sz w:val="18"/>
                <w:szCs w:val="18"/>
              </w:rPr>
              <w:t>30</w:t>
            </w:r>
          </w:p>
        </w:tc>
        <w:tc>
          <w:tcPr>
            <w:tcW w:w="850" w:type="dxa"/>
            <w:tcBorders>
              <w:top w:val="single" w:sz="4" w:space="0" w:color="auto"/>
              <w:left w:val="nil"/>
              <w:bottom w:val="single" w:sz="4" w:space="0" w:color="auto"/>
              <w:right w:val="single" w:sz="4" w:space="0" w:color="000000"/>
            </w:tcBorders>
            <w:shd w:val="clear" w:color="000000" w:fill="FFFFFF"/>
            <w:vAlign w:val="center"/>
          </w:tcPr>
          <w:p w14:paraId="19266552" w14:textId="77777777" w:rsidR="00F12174" w:rsidRPr="00F12174" w:rsidRDefault="00F12174" w:rsidP="00F12174">
            <w:pPr>
              <w:jc w:val="center"/>
              <w:rPr>
                <w:sz w:val="18"/>
                <w:szCs w:val="18"/>
              </w:rPr>
            </w:pPr>
            <w:r w:rsidRPr="00F12174">
              <w:rPr>
                <w:sz w:val="18"/>
                <w:szCs w:val="18"/>
              </w:rPr>
              <w:t>30</w:t>
            </w:r>
          </w:p>
        </w:tc>
      </w:tr>
      <w:tr w:rsidR="00F12174" w:rsidRPr="00F12174" w14:paraId="2D56983A" w14:textId="77777777" w:rsidTr="003A4437">
        <w:trPr>
          <w:trHeight w:val="1163"/>
        </w:trPr>
        <w:tc>
          <w:tcPr>
            <w:tcW w:w="2689" w:type="dxa"/>
            <w:tcBorders>
              <w:top w:val="single" w:sz="4" w:space="0" w:color="auto"/>
              <w:left w:val="single" w:sz="4" w:space="0" w:color="auto"/>
              <w:bottom w:val="single" w:sz="4" w:space="0" w:color="auto"/>
              <w:right w:val="nil"/>
            </w:tcBorders>
            <w:shd w:val="clear" w:color="000000" w:fill="FFFFFF"/>
            <w:vAlign w:val="center"/>
            <w:hideMark/>
          </w:tcPr>
          <w:p w14:paraId="1CD0C878" w14:textId="77777777" w:rsidR="00F12174" w:rsidRPr="00F12174" w:rsidRDefault="00F12174" w:rsidP="00F12174">
            <w:pPr>
              <w:rPr>
                <w:sz w:val="18"/>
                <w:szCs w:val="18"/>
              </w:rPr>
            </w:pPr>
            <w:r w:rsidRPr="00F12174">
              <w:rPr>
                <w:sz w:val="18"/>
                <w:szCs w:val="18"/>
              </w:rPr>
              <w:t>Qualità del sito web – frequenza di aggiornamento</w:t>
            </w:r>
          </w:p>
        </w:tc>
        <w:tc>
          <w:tcPr>
            <w:tcW w:w="3904" w:type="dxa"/>
            <w:gridSpan w:val="2"/>
            <w:tcBorders>
              <w:top w:val="single" w:sz="4" w:space="0" w:color="auto"/>
              <w:left w:val="single" w:sz="4" w:space="0" w:color="auto"/>
              <w:bottom w:val="single" w:sz="4" w:space="0" w:color="auto"/>
              <w:right w:val="nil"/>
            </w:tcBorders>
            <w:shd w:val="clear" w:color="000000" w:fill="FFFFFF"/>
            <w:vAlign w:val="center"/>
            <w:hideMark/>
          </w:tcPr>
          <w:p w14:paraId="10A774E5" w14:textId="77777777" w:rsidR="00F12174" w:rsidRPr="00F12174" w:rsidRDefault="00F12174" w:rsidP="00F12174">
            <w:pPr>
              <w:rPr>
                <w:sz w:val="18"/>
                <w:szCs w:val="18"/>
              </w:rPr>
            </w:pPr>
            <w:r w:rsidRPr="00F12174">
              <w:rPr>
                <w:sz w:val="18"/>
                <w:szCs w:val="18"/>
              </w:rPr>
              <w:t>Impegno dell’amministrazione nel tenere informati i cittadini in tempo reale sia sui servizi offerti e le loro modalità di erogazione, sia sui fatti, eventi e novità che riguardano l’amministrazione locale</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033C2BBE" w14:textId="77777777" w:rsidR="00F12174" w:rsidRPr="00F12174" w:rsidRDefault="00F12174" w:rsidP="00F12174">
            <w:pPr>
              <w:jc w:val="center"/>
              <w:rPr>
                <w:sz w:val="18"/>
                <w:szCs w:val="18"/>
              </w:rPr>
            </w:pPr>
            <w:r w:rsidRPr="00F12174">
              <w:rPr>
                <w:sz w:val="18"/>
                <w:szCs w:val="18"/>
              </w:rPr>
              <w:t>0,20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3666D47E" w14:textId="77777777" w:rsidR="00F12174" w:rsidRPr="00F12174" w:rsidRDefault="00F12174" w:rsidP="00F12174">
            <w:pPr>
              <w:rPr>
                <w:sz w:val="18"/>
                <w:szCs w:val="18"/>
              </w:rPr>
            </w:pPr>
            <w:r w:rsidRPr="00F12174">
              <w:rPr>
                <w:sz w:val="18"/>
                <w:szCs w:val="18"/>
              </w:rPr>
              <w:t>Formula =[Frequenza di aggiornamento della home page (n° aggiornamenti/30 giorni; e delle pagine dedicate ai servizi (sommatoria aggiornamenti/anno/n° pagine servizi</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F2AFA8" w14:textId="77777777" w:rsidR="00F12174" w:rsidRPr="00F12174" w:rsidRDefault="00F12174" w:rsidP="00F12174">
            <w:pPr>
              <w:jc w:val="center"/>
              <w:rPr>
                <w:sz w:val="18"/>
                <w:szCs w:val="18"/>
              </w:rPr>
            </w:pPr>
            <w:r w:rsidRPr="00F12174">
              <w:rPr>
                <w:sz w:val="18"/>
                <w:szCs w:val="18"/>
              </w:rPr>
              <w:t>Entro 2 giorni</w:t>
            </w:r>
          </w:p>
          <w:p w14:paraId="76498E41" w14:textId="77777777" w:rsidR="00F12174" w:rsidRPr="00F12174" w:rsidRDefault="00F12174" w:rsidP="00F12174">
            <w:pPr>
              <w:jc w:val="center"/>
              <w:rPr>
                <w:sz w:val="18"/>
                <w:szCs w:val="18"/>
              </w:rPr>
            </w:pPr>
            <w:r w:rsidRPr="00F12174">
              <w:rPr>
                <w:sz w:val="18"/>
                <w:szCs w:val="18"/>
              </w:rPr>
              <w:t>adozione</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7EE345BA" w14:textId="77777777" w:rsidR="00F12174" w:rsidRPr="00F12174" w:rsidRDefault="00F12174" w:rsidP="00F12174">
            <w:pPr>
              <w:jc w:val="center"/>
              <w:rPr>
                <w:sz w:val="18"/>
                <w:szCs w:val="18"/>
              </w:rPr>
            </w:pPr>
          </w:p>
          <w:p w14:paraId="6FF6E2FC" w14:textId="77777777" w:rsidR="00F12174" w:rsidRPr="00F12174" w:rsidRDefault="00F12174" w:rsidP="00F12174">
            <w:pPr>
              <w:jc w:val="center"/>
              <w:rPr>
                <w:sz w:val="18"/>
                <w:szCs w:val="18"/>
              </w:rPr>
            </w:pPr>
            <w:r w:rsidRPr="00F12174">
              <w:rPr>
                <w:sz w:val="18"/>
                <w:szCs w:val="18"/>
              </w:rPr>
              <w:t>10</w:t>
            </w:r>
          </w:p>
        </w:tc>
        <w:tc>
          <w:tcPr>
            <w:tcW w:w="1275" w:type="dxa"/>
            <w:tcBorders>
              <w:top w:val="single" w:sz="4" w:space="0" w:color="auto"/>
              <w:left w:val="single" w:sz="4" w:space="0" w:color="auto"/>
              <w:bottom w:val="single" w:sz="4" w:space="0" w:color="auto"/>
              <w:right w:val="single" w:sz="4" w:space="0" w:color="000000"/>
            </w:tcBorders>
            <w:shd w:val="clear" w:color="000000" w:fill="FFFFFF"/>
          </w:tcPr>
          <w:p w14:paraId="6D6EC578" w14:textId="77777777" w:rsidR="00F12174" w:rsidRPr="00F12174" w:rsidRDefault="00F12174" w:rsidP="00F12174">
            <w:pPr>
              <w:jc w:val="center"/>
              <w:rPr>
                <w:sz w:val="18"/>
                <w:szCs w:val="18"/>
              </w:rPr>
            </w:pPr>
          </w:p>
          <w:p w14:paraId="4D9A8A66" w14:textId="77777777" w:rsidR="00F12174" w:rsidRPr="00F12174" w:rsidRDefault="00F12174" w:rsidP="00F12174">
            <w:pPr>
              <w:jc w:val="center"/>
              <w:rPr>
                <w:sz w:val="18"/>
                <w:szCs w:val="18"/>
              </w:rPr>
            </w:pPr>
            <w:r w:rsidRPr="00F12174">
              <w:rPr>
                <w:sz w:val="18"/>
                <w:szCs w:val="18"/>
              </w:rPr>
              <w:t>30</w:t>
            </w:r>
          </w:p>
        </w:tc>
        <w:tc>
          <w:tcPr>
            <w:tcW w:w="993" w:type="dxa"/>
            <w:tcBorders>
              <w:top w:val="single" w:sz="4" w:space="0" w:color="auto"/>
              <w:left w:val="single" w:sz="4" w:space="0" w:color="auto"/>
              <w:bottom w:val="single" w:sz="4" w:space="0" w:color="auto"/>
              <w:right w:val="single" w:sz="4" w:space="0" w:color="000000"/>
            </w:tcBorders>
            <w:shd w:val="clear" w:color="000000" w:fill="FFFFFF"/>
          </w:tcPr>
          <w:p w14:paraId="3CBC43FF" w14:textId="77777777" w:rsidR="00F12174" w:rsidRPr="00F12174" w:rsidRDefault="00F12174" w:rsidP="00F12174">
            <w:pPr>
              <w:jc w:val="center"/>
              <w:rPr>
                <w:sz w:val="18"/>
                <w:szCs w:val="18"/>
              </w:rPr>
            </w:pPr>
          </w:p>
          <w:p w14:paraId="1D89586B" w14:textId="77777777" w:rsidR="00F12174" w:rsidRPr="00F12174" w:rsidRDefault="00F12174" w:rsidP="00F12174">
            <w:pPr>
              <w:jc w:val="center"/>
              <w:rPr>
                <w:sz w:val="18"/>
                <w:szCs w:val="18"/>
              </w:rPr>
            </w:pPr>
            <w:r w:rsidRPr="00F12174">
              <w:rPr>
                <w:sz w:val="18"/>
                <w:szCs w:val="18"/>
              </w:rPr>
              <w:t>30</w:t>
            </w:r>
          </w:p>
        </w:tc>
        <w:tc>
          <w:tcPr>
            <w:tcW w:w="850" w:type="dxa"/>
            <w:tcBorders>
              <w:top w:val="single" w:sz="4" w:space="0" w:color="auto"/>
              <w:left w:val="single" w:sz="4" w:space="0" w:color="auto"/>
              <w:bottom w:val="single" w:sz="4" w:space="0" w:color="auto"/>
              <w:right w:val="single" w:sz="4" w:space="0" w:color="000000"/>
            </w:tcBorders>
            <w:shd w:val="clear" w:color="000000" w:fill="FFFFFF"/>
          </w:tcPr>
          <w:p w14:paraId="3911BEFD" w14:textId="77777777" w:rsidR="00F12174" w:rsidRPr="00F12174" w:rsidRDefault="00F12174" w:rsidP="00F12174">
            <w:pPr>
              <w:jc w:val="center"/>
              <w:rPr>
                <w:sz w:val="18"/>
                <w:szCs w:val="18"/>
              </w:rPr>
            </w:pPr>
          </w:p>
          <w:p w14:paraId="78D8B9A3" w14:textId="77777777" w:rsidR="00F12174" w:rsidRPr="00F12174" w:rsidRDefault="00F12174" w:rsidP="00F12174">
            <w:pPr>
              <w:jc w:val="center"/>
              <w:rPr>
                <w:sz w:val="18"/>
                <w:szCs w:val="18"/>
              </w:rPr>
            </w:pPr>
            <w:r w:rsidRPr="00F12174">
              <w:rPr>
                <w:sz w:val="18"/>
                <w:szCs w:val="18"/>
              </w:rPr>
              <w:t>30</w:t>
            </w:r>
          </w:p>
        </w:tc>
      </w:tr>
      <w:tr w:rsidR="00F12174" w:rsidRPr="00F12174" w14:paraId="0D8E59C2" w14:textId="77777777" w:rsidTr="003A4437">
        <w:trPr>
          <w:trHeight w:val="1163"/>
        </w:trPr>
        <w:tc>
          <w:tcPr>
            <w:tcW w:w="2689" w:type="dxa"/>
            <w:tcBorders>
              <w:top w:val="single" w:sz="4" w:space="0" w:color="auto"/>
              <w:left w:val="single" w:sz="4" w:space="0" w:color="auto"/>
              <w:bottom w:val="single" w:sz="4" w:space="0" w:color="auto"/>
              <w:right w:val="nil"/>
            </w:tcBorders>
            <w:shd w:val="clear" w:color="000000" w:fill="FFFFFF"/>
            <w:vAlign w:val="center"/>
            <w:hideMark/>
          </w:tcPr>
          <w:p w14:paraId="6E1AC634" w14:textId="77777777" w:rsidR="00F12174" w:rsidRPr="00F12174" w:rsidRDefault="00F12174" w:rsidP="00F12174">
            <w:pPr>
              <w:rPr>
                <w:sz w:val="18"/>
                <w:szCs w:val="18"/>
              </w:rPr>
            </w:pPr>
            <w:r w:rsidRPr="00F12174">
              <w:rPr>
                <w:sz w:val="18"/>
                <w:szCs w:val="18"/>
              </w:rPr>
              <w:t>Accesso agli atti</w:t>
            </w:r>
          </w:p>
        </w:tc>
        <w:tc>
          <w:tcPr>
            <w:tcW w:w="3904" w:type="dxa"/>
            <w:gridSpan w:val="2"/>
            <w:tcBorders>
              <w:top w:val="single" w:sz="4" w:space="0" w:color="auto"/>
              <w:left w:val="single" w:sz="4" w:space="0" w:color="auto"/>
              <w:bottom w:val="single" w:sz="4" w:space="0" w:color="auto"/>
              <w:right w:val="nil"/>
            </w:tcBorders>
            <w:shd w:val="clear" w:color="000000" w:fill="FFFFFF"/>
            <w:vAlign w:val="center"/>
            <w:hideMark/>
          </w:tcPr>
          <w:p w14:paraId="1432B0A1" w14:textId="77777777" w:rsidR="00F12174" w:rsidRPr="00F12174" w:rsidRDefault="00F12174" w:rsidP="00F12174">
            <w:pPr>
              <w:rPr>
                <w:sz w:val="18"/>
                <w:szCs w:val="18"/>
              </w:rPr>
            </w:pPr>
            <w:r w:rsidRPr="00F12174">
              <w:rPr>
                <w:sz w:val="18"/>
                <w:szCs w:val="18"/>
              </w:rPr>
              <w:t>Evidenza la capacità dell'ente a rispondere alle istanze relative alla trasparenza amministrativa da parte degli utenti</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7AECE27" w14:textId="77777777" w:rsidR="00F12174" w:rsidRPr="00F12174" w:rsidRDefault="00F12174" w:rsidP="00F12174">
            <w:pPr>
              <w:jc w:val="center"/>
              <w:rPr>
                <w:sz w:val="18"/>
                <w:szCs w:val="18"/>
              </w:rPr>
            </w:pPr>
            <w:r w:rsidRPr="00F12174">
              <w:rPr>
                <w:sz w:val="18"/>
                <w:szCs w:val="18"/>
              </w:rPr>
              <w:t>0,20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08279AD1" w14:textId="77777777" w:rsidR="00F12174" w:rsidRPr="00F12174" w:rsidRDefault="00F12174" w:rsidP="00F12174">
            <w:pPr>
              <w:rPr>
                <w:sz w:val="18"/>
                <w:szCs w:val="18"/>
              </w:rPr>
            </w:pPr>
            <w:r w:rsidRPr="00F12174">
              <w:rPr>
                <w:sz w:val="18"/>
                <w:szCs w:val="18"/>
              </w:rPr>
              <w:t>tempo medio di risposta alle richieste di accesso documentale, accesso civico e accesso civico generalizzato</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6B0616" w14:textId="77777777" w:rsidR="00F12174" w:rsidRPr="00F12174" w:rsidRDefault="00F12174" w:rsidP="00F12174">
            <w:pPr>
              <w:jc w:val="center"/>
              <w:rPr>
                <w:sz w:val="18"/>
                <w:szCs w:val="18"/>
              </w:rPr>
            </w:pPr>
            <w:r w:rsidRPr="00F12174">
              <w:rPr>
                <w:sz w:val="18"/>
                <w:szCs w:val="18"/>
              </w:rPr>
              <w:t>&lt;30gg</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0ED562BF" w14:textId="77777777" w:rsidR="00F12174" w:rsidRPr="00F12174" w:rsidRDefault="00F12174" w:rsidP="00F12174">
            <w:pPr>
              <w:jc w:val="center"/>
              <w:rPr>
                <w:sz w:val="18"/>
                <w:szCs w:val="18"/>
              </w:rPr>
            </w:pPr>
            <w:r w:rsidRPr="00F12174">
              <w:rPr>
                <w:sz w:val="18"/>
                <w:szCs w:val="18"/>
              </w:rPr>
              <w:t> </w:t>
            </w:r>
          </w:p>
          <w:p w14:paraId="2B39EA77" w14:textId="77777777" w:rsidR="00F12174" w:rsidRPr="00F12174" w:rsidRDefault="00F12174" w:rsidP="00F12174">
            <w:pPr>
              <w:jc w:val="center"/>
              <w:rPr>
                <w:sz w:val="18"/>
                <w:szCs w:val="18"/>
              </w:rPr>
            </w:pPr>
          </w:p>
          <w:p w14:paraId="67E4B018" w14:textId="77777777" w:rsidR="00F12174" w:rsidRPr="00F12174" w:rsidRDefault="00F12174" w:rsidP="00F12174">
            <w:pPr>
              <w:jc w:val="center"/>
              <w:rPr>
                <w:sz w:val="18"/>
                <w:szCs w:val="18"/>
              </w:rPr>
            </w:pPr>
            <w:r w:rsidRPr="00F12174">
              <w:rPr>
                <w:sz w:val="18"/>
                <w:szCs w:val="18"/>
              </w:rPr>
              <w:t>10</w:t>
            </w:r>
          </w:p>
        </w:tc>
        <w:tc>
          <w:tcPr>
            <w:tcW w:w="1275" w:type="dxa"/>
            <w:tcBorders>
              <w:top w:val="single" w:sz="4" w:space="0" w:color="auto"/>
              <w:left w:val="single" w:sz="4" w:space="0" w:color="auto"/>
              <w:bottom w:val="single" w:sz="4" w:space="0" w:color="auto"/>
              <w:right w:val="single" w:sz="4" w:space="0" w:color="000000"/>
            </w:tcBorders>
            <w:shd w:val="clear" w:color="000000" w:fill="FFFFFF"/>
          </w:tcPr>
          <w:p w14:paraId="4B4472E4" w14:textId="77777777" w:rsidR="00F12174" w:rsidRPr="00F12174" w:rsidRDefault="00F12174" w:rsidP="00F12174">
            <w:pPr>
              <w:jc w:val="center"/>
              <w:rPr>
                <w:sz w:val="18"/>
                <w:szCs w:val="18"/>
              </w:rPr>
            </w:pPr>
          </w:p>
          <w:p w14:paraId="1BF87D6E" w14:textId="77777777" w:rsidR="00F12174" w:rsidRPr="00F12174" w:rsidRDefault="00F12174" w:rsidP="00F12174">
            <w:pPr>
              <w:jc w:val="center"/>
              <w:rPr>
                <w:sz w:val="18"/>
                <w:szCs w:val="18"/>
              </w:rPr>
            </w:pPr>
            <w:r w:rsidRPr="00F12174">
              <w:rPr>
                <w:sz w:val="18"/>
                <w:szCs w:val="18"/>
              </w:rPr>
              <w:t>30</w:t>
            </w:r>
          </w:p>
        </w:tc>
        <w:tc>
          <w:tcPr>
            <w:tcW w:w="993" w:type="dxa"/>
            <w:tcBorders>
              <w:top w:val="single" w:sz="4" w:space="0" w:color="auto"/>
              <w:left w:val="single" w:sz="4" w:space="0" w:color="auto"/>
              <w:bottom w:val="single" w:sz="4" w:space="0" w:color="auto"/>
              <w:right w:val="single" w:sz="4" w:space="0" w:color="000000"/>
            </w:tcBorders>
            <w:shd w:val="clear" w:color="000000" w:fill="FFFFFF"/>
          </w:tcPr>
          <w:p w14:paraId="26F0AE51" w14:textId="77777777" w:rsidR="00F12174" w:rsidRPr="00F12174" w:rsidRDefault="00F12174" w:rsidP="00F12174">
            <w:pPr>
              <w:jc w:val="center"/>
              <w:rPr>
                <w:sz w:val="18"/>
                <w:szCs w:val="18"/>
              </w:rPr>
            </w:pPr>
          </w:p>
          <w:p w14:paraId="7A5C2C98" w14:textId="77777777" w:rsidR="00F12174" w:rsidRPr="00F12174" w:rsidRDefault="00F12174" w:rsidP="00F12174">
            <w:pPr>
              <w:jc w:val="center"/>
              <w:rPr>
                <w:sz w:val="18"/>
                <w:szCs w:val="18"/>
              </w:rPr>
            </w:pPr>
            <w:r w:rsidRPr="00F12174">
              <w:rPr>
                <w:sz w:val="18"/>
                <w:szCs w:val="18"/>
              </w:rPr>
              <w:t>30</w:t>
            </w:r>
          </w:p>
        </w:tc>
        <w:tc>
          <w:tcPr>
            <w:tcW w:w="850" w:type="dxa"/>
            <w:tcBorders>
              <w:top w:val="single" w:sz="4" w:space="0" w:color="auto"/>
              <w:left w:val="single" w:sz="4" w:space="0" w:color="auto"/>
              <w:bottom w:val="single" w:sz="4" w:space="0" w:color="auto"/>
              <w:right w:val="single" w:sz="4" w:space="0" w:color="000000"/>
            </w:tcBorders>
            <w:shd w:val="clear" w:color="000000" w:fill="FFFFFF"/>
          </w:tcPr>
          <w:p w14:paraId="3D27B4E3" w14:textId="77777777" w:rsidR="00F12174" w:rsidRPr="00F12174" w:rsidRDefault="00F12174" w:rsidP="00F12174">
            <w:pPr>
              <w:jc w:val="center"/>
              <w:rPr>
                <w:sz w:val="18"/>
                <w:szCs w:val="18"/>
              </w:rPr>
            </w:pPr>
          </w:p>
          <w:p w14:paraId="37533112" w14:textId="77777777" w:rsidR="00F12174" w:rsidRPr="00F12174" w:rsidRDefault="00F12174" w:rsidP="00F12174">
            <w:pPr>
              <w:jc w:val="center"/>
              <w:rPr>
                <w:sz w:val="18"/>
                <w:szCs w:val="18"/>
              </w:rPr>
            </w:pPr>
            <w:r w:rsidRPr="00F12174">
              <w:rPr>
                <w:sz w:val="18"/>
                <w:szCs w:val="18"/>
              </w:rPr>
              <w:t>30</w:t>
            </w:r>
          </w:p>
        </w:tc>
      </w:tr>
      <w:tr w:rsidR="00F12174" w:rsidRPr="00F12174" w14:paraId="6927EB11" w14:textId="77777777" w:rsidTr="003A4437">
        <w:trPr>
          <w:trHeight w:val="1155"/>
        </w:trPr>
        <w:tc>
          <w:tcPr>
            <w:tcW w:w="2712" w:type="dxa"/>
            <w:gridSpan w:val="2"/>
            <w:tcBorders>
              <w:top w:val="single" w:sz="4" w:space="0" w:color="auto"/>
              <w:left w:val="single" w:sz="4" w:space="0" w:color="auto"/>
              <w:bottom w:val="single" w:sz="4" w:space="0" w:color="auto"/>
              <w:right w:val="nil"/>
            </w:tcBorders>
            <w:shd w:val="clear" w:color="000000" w:fill="FFFFFF"/>
            <w:vAlign w:val="center"/>
            <w:hideMark/>
          </w:tcPr>
          <w:p w14:paraId="29160F44" w14:textId="77777777" w:rsidR="00F12174" w:rsidRPr="00F12174" w:rsidRDefault="00F12174" w:rsidP="00F12174">
            <w:pPr>
              <w:jc w:val="center"/>
              <w:rPr>
                <w:sz w:val="18"/>
                <w:szCs w:val="18"/>
              </w:rPr>
            </w:pPr>
            <w:r w:rsidRPr="00F12174">
              <w:rPr>
                <w:sz w:val="18"/>
                <w:szCs w:val="18"/>
              </w:rPr>
              <w:lastRenderedPageBreak/>
              <w:t>Percentuale di atti adottati con firma digitale</w:t>
            </w:r>
          </w:p>
        </w:tc>
        <w:tc>
          <w:tcPr>
            <w:tcW w:w="3881" w:type="dxa"/>
            <w:tcBorders>
              <w:top w:val="single" w:sz="4" w:space="0" w:color="auto"/>
              <w:left w:val="single" w:sz="4" w:space="0" w:color="auto"/>
              <w:bottom w:val="single" w:sz="4" w:space="0" w:color="auto"/>
              <w:right w:val="nil"/>
            </w:tcBorders>
            <w:shd w:val="clear" w:color="000000" w:fill="FFFFFF"/>
            <w:vAlign w:val="center"/>
            <w:hideMark/>
          </w:tcPr>
          <w:p w14:paraId="4E54687D" w14:textId="77777777" w:rsidR="00F12174" w:rsidRPr="00F12174" w:rsidRDefault="00F12174" w:rsidP="00F12174">
            <w:pPr>
              <w:jc w:val="center"/>
              <w:rPr>
                <w:sz w:val="18"/>
                <w:szCs w:val="18"/>
              </w:rPr>
            </w:pPr>
            <w:r w:rsidRPr="00F12174">
              <w:rPr>
                <w:sz w:val="18"/>
                <w:szCs w:val="18"/>
              </w:rPr>
              <w:t>Misura il livello di implementazione della digitalizzazione delle procedure</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17395383" w14:textId="77777777" w:rsidR="00F12174" w:rsidRPr="00F12174" w:rsidRDefault="00F12174" w:rsidP="00F12174">
            <w:pPr>
              <w:jc w:val="center"/>
              <w:rPr>
                <w:sz w:val="18"/>
                <w:szCs w:val="18"/>
              </w:rPr>
            </w:pPr>
          </w:p>
          <w:p w14:paraId="0D4582BD" w14:textId="77777777" w:rsidR="00F12174" w:rsidRPr="00F12174" w:rsidRDefault="00F12174" w:rsidP="00F12174">
            <w:pPr>
              <w:jc w:val="center"/>
              <w:rPr>
                <w:sz w:val="18"/>
                <w:szCs w:val="18"/>
              </w:rPr>
            </w:pPr>
            <w:r w:rsidRPr="00F12174">
              <w:rPr>
                <w:sz w:val="18"/>
                <w:szCs w:val="18"/>
              </w:rPr>
              <w:t>0,20</w:t>
            </w:r>
          </w:p>
        </w:tc>
        <w:tc>
          <w:tcPr>
            <w:tcW w:w="2485" w:type="dxa"/>
            <w:tcBorders>
              <w:top w:val="single" w:sz="4" w:space="0" w:color="auto"/>
              <w:left w:val="single" w:sz="4" w:space="0" w:color="auto"/>
              <w:bottom w:val="single" w:sz="4" w:space="0" w:color="auto"/>
              <w:right w:val="nil"/>
            </w:tcBorders>
            <w:shd w:val="clear" w:color="000000" w:fill="FFFFFF"/>
            <w:vAlign w:val="center"/>
            <w:hideMark/>
          </w:tcPr>
          <w:p w14:paraId="3EB53E57" w14:textId="77777777" w:rsidR="00F12174" w:rsidRPr="00F12174" w:rsidRDefault="00F12174" w:rsidP="00F12174">
            <w:pPr>
              <w:jc w:val="center"/>
              <w:rPr>
                <w:sz w:val="18"/>
                <w:szCs w:val="18"/>
              </w:rPr>
            </w:pPr>
            <w:r w:rsidRPr="00F12174">
              <w:rPr>
                <w:sz w:val="18"/>
                <w:szCs w:val="18"/>
              </w:rPr>
              <w:t>Atti firmati con firma digitale / totale atti firmati in qualità di responsabile P.O. e/o segretario</w:t>
            </w:r>
          </w:p>
        </w:tc>
        <w:tc>
          <w:tcPr>
            <w:tcW w:w="8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A25537D" w14:textId="77777777" w:rsidR="00F12174" w:rsidRPr="00F12174" w:rsidRDefault="00F12174" w:rsidP="00F12174">
            <w:pPr>
              <w:jc w:val="center"/>
              <w:rPr>
                <w:sz w:val="18"/>
                <w:szCs w:val="18"/>
              </w:rPr>
            </w:pPr>
            <w:r w:rsidRPr="00F12174">
              <w:rPr>
                <w:sz w:val="18"/>
                <w:szCs w:val="18"/>
              </w:rPr>
              <w:t>50%</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14:paraId="1500D1FB" w14:textId="77777777" w:rsidR="00F12174" w:rsidRPr="00F12174" w:rsidRDefault="00F12174" w:rsidP="00F12174">
            <w:pPr>
              <w:jc w:val="center"/>
              <w:rPr>
                <w:sz w:val="18"/>
                <w:szCs w:val="18"/>
              </w:rPr>
            </w:pPr>
            <w:r w:rsidRPr="00F12174">
              <w:rPr>
                <w:sz w:val="18"/>
                <w:szCs w:val="18"/>
              </w:rPr>
              <w:t>10</w:t>
            </w:r>
          </w:p>
        </w:tc>
        <w:tc>
          <w:tcPr>
            <w:tcW w:w="1275" w:type="dxa"/>
            <w:tcBorders>
              <w:top w:val="single" w:sz="4" w:space="0" w:color="auto"/>
              <w:left w:val="nil"/>
              <w:bottom w:val="single" w:sz="4" w:space="0" w:color="auto"/>
              <w:right w:val="single" w:sz="4" w:space="0" w:color="auto"/>
            </w:tcBorders>
            <w:shd w:val="clear" w:color="000000" w:fill="FFFFFF"/>
          </w:tcPr>
          <w:p w14:paraId="5B844F6A" w14:textId="77777777" w:rsidR="00F12174" w:rsidRPr="00F12174" w:rsidRDefault="00F12174" w:rsidP="00F12174">
            <w:pPr>
              <w:jc w:val="center"/>
              <w:rPr>
                <w:sz w:val="18"/>
                <w:szCs w:val="18"/>
              </w:rPr>
            </w:pPr>
          </w:p>
          <w:p w14:paraId="7DE78F6A" w14:textId="77777777" w:rsidR="00F12174" w:rsidRPr="00F12174" w:rsidRDefault="00F12174" w:rsidP="00F12174">
            <w:pPr>
              <w:jc w:val="center"/>
              <w:rPr>
                <w:sz w:val="18"/>
                <w:szCs w:val="18"/>
              </w:rPr>
            </w:pPr>
          </w:p>
          <w:p w14:paraId="3775C3A7" w14:textId="77777777" w:rsidR="00F12174" w:rsidRPr="00F12174" w:rsidRDefault="00F12174" w:rsidP="00F12174">
            <w:pPr>
              <w:jc w:val="center"/>
              <w:rPr>
                <w:sz w:val="18"/>
                <w:szCs w:val="18"/>
              </w:rPr>
            </w:pPr>
            <w:r w:rsidRPr="00F12174">
              <w:rPr>
                <w:sz w:val="18"/>
                <w:szCs w:val="18"/>
              </w:rPr>
              <w:t>30</w:t>
            </w:r>
          </w:p>
        </w:tc>
        <w:tc>
          <w:tcPr>
            <w:tcW w:w="993" w:type="dxa"/>
            <w:tcBorders>
              <w:top w:val="single" w:sz="4" w:space="0" w:color="auto"/>
              <w:left w:val="single" w:sz="4" w:space="0" w:color="auto"/>
              <w:bottom w:val="single" w:sz="4" w:space="0" w:color="auto"/>
              <w:right w:val="single" w:sz="4" w:space="0" w:color="000000"/>
            </w:tcBorders>
            <w:shd w:val="clear" w:color="000000" w:fill="FFFFFF"/>
            <w:vAlign w:val="center"/>
          </w:tcPr>
          <w:p w14:paraId="3BDFB81B" w14:textId="77777777" w:rsidR="00F12174" w:rsidRPr="00F12174" w:rsidRDefault="00F12174" w:rsidP="00F12174">
            <w:pPr>
              <w:jc w:val="center"/>
              <w:rPr>
                <w:sz w:val="18"/>
                <w:szCs w:val="18"/>
              </w:rPr>
            </w:pPr>
            <w:r w:rsidRPr="00F12174">
              <w:rPr>
                <w:sz w:val="18"/>
                <w:szCs w:val="18"/>
              </w:rPr>
              <w:t>30</w:t>
            </w:r>
          </w:p>
        </w:tc>
        <w:tc>
          <w:tcPr>
            <w:tcW w:w="850" w:type="dxa"/>
            <w:tcBorders>
              <w:top w:val="single" w:sz="4" w:space="0" w:color="auto"/>
              <w:left w:val="nil"/>
              <w:bottom w:val="single" w:sz="4" w:space="0" w:color="auto"/>
              <w:right w:val="single" w:sz="4" w:space="0" w:color="000000"/>
            </w:tcBorders>
            <w:shd w:val="clear" w:color="000000" w:fill="FFFFFF"/>
            <w:vAlign w:val="center"/>
          </w:tcPr>
          <w:p w14:paraId="10A6C6DE" w14:textId="77777777" w:rsidR="00F12174" w:rsidRPr="00F12174" w:rsidRDefault="00F12174" w:rsidP="00F12174">
            <w:pPr>
              <w:jc w:val="center"/>
              <w:rPr>
                <w:sz w:val="18"/>
                <w:szCs w:val="18"/>
              </w:rPr>
            </w:pPr>
            <w:r w:rsidRPr="00F12174">
              <w:rPr>
                <w:sz w:val="18"/>
                <w:szCs w:val="18"/>
              </w:rPr>
              <w:t>30</w:t>
            </w:r>
          </w:p>
        </w:tc>
      </w:tr>
    </w:tbl>
    <w:p w14:paraId="3B71E2C3" w14:textId="77777777" w:rsidR="00F12174" w:rsidRPr="00F12174" w:rsidRDefault="00F12174" w:rsidP="00F12174">
      <w:pPr>
        <w:spacing w:after="200" w:line="276" w:lineRule="auto"/>
        <w:rPr>
          <w:b/>
          <w:bCs/>
          <w:sz w:val="18"/>
          <w:szCs w:val="18"/>
        </w:rPr>
      </w:pPr>
      <w:r w:rsidRPr="00F12174">
        <w:rPr>
          <w:b/>
          <w:bCs/>
          <w:sz w:val="20"/>
          <w:szCs w:val="20"/>
        </w:rPr>
        <w:br w:type="page"/>
      </w:r>
      <w:r w:rsidRPr="00F12174">
        <w:rPr>
          <w:b/>
          <w:bCs/>
          <w:sz w:val="18"/>
          <w:szCs w:val="18"/>
        </w:rPr>
        <w:lastRenderedPageBreak/>
        <w:t xml:space="preserve">2) Ciclo della performance  e della  corretta gestione e programmazione delle risorse umane  finanziarie in coerenza con gli obiettivi politici  </w:t>
      </w:r>
    </w:p>
    <w:p w14:paraId="1B1528C9" w14:textId="77777777" w:rsidR="00F12174" w:rsidRPr="00F12174" w:rsidRDefault="00F12174" w:rsidP="00F12174">
      <w:pPr>
        <w:rPr>
          <w:b/>
          <w:bCs/>
          <w:sz w:val="18"/>
          <w:szCs w:val="18"/>
        </w:rPr>
      </w:pPr>
    </w:p>
    <w:tbl>
      <w:tblPr>
        <w:tblW w:w="14747" w:type="dxa"/>
        <w:tblInd w:w="65" w:type="dxa"/>
        <w:tblCellMar>
          <w:left w:w="70" w:type="dxa"/>
          <w:right w:w="70" w:type="dxa"/>
        </w:tblCellMar>
        <w:tblLook w:val="04A0" w:firstRow="1" w:lastRow="0" w:firstColumn="1" w:lastColumn="0" w:noHBand="0" w:noVBand="1"/>
      </w:tblPr>
      <w:tblGrid>
        <w:gridCol w:w="2152"/>
        <w:gridCol w:w="3240"/>
        <w:gridCol w:w="850"/>
        <w:gridCol w:w="2835"/>
        <w:gridCol w:w="1276"/>
        <w:gridCol w:w="992"/>
        <w:gridCol w:w="1276"/>
        <w:gridCol w:w="992"/>
        <w:gridCol w:w="1134"/>
      </w:tblGrid>
      <w:tr w:rsidR="00F12174" w:rsidRPr="00F12174" w14:paraId="29A2C22D" w14:textId="77777777" w:rsidTr="003A4437">
        <w:trPr>
          <w:trHeight w:val="889"/>
        </w:trPr>
        <w:tc>
          <w:tcPr>
            <w:tcW w:w="2152" w:type="dxa"/>
            <w:tcBorders>
              <w:top w:val="single" w:sz="4" w:space="0" w:color="auto"/>
              <w:left w:val="single" w:sz="4" w:space="0" w:color="auto"/>
              <w:bottom w:val="single" w:sz="4" w:space="0" w:color="auto"/>
              <w:right w:val="nil"/>
            </w:tcBorders>
            <w:shd w:val="clear" w:color="000000" w:fill="FFFFFF"/>
            <w:vAlign w:val="center"/>
            <w:hideMark/>
          </w:tcPr>
          <w:p w14:paraId="15CA679C" w14:textId="77777777" w:rsidR="00F12174" w:rsidRPr="00F12174" w:rsidRDefault="00F12174" w:rsidP="00F12174">
            <w:pPr>
              <w:jc w:val="center"/>
              <w:rPr>
                <w:sz w:val="18"/>
                <w:szCs w:val="18"/>
              </w:rPr>
            </w:pPr>
            <w:r w:rsidRPr="00F12174">
              <w:rPr>
                <w:sz w:val="18"/>
                <w:szCs w:val="18"/>
              </w:rPr>
              <w:t>Indicatore</w:t>
            </w:r>
          </w:p>
        </w:tc>
        <w:tc>
          <w:tcPr>
            <w:tcW w:w="3240" w:type="dxa"/>
            <w:tcBorders>
              <w:top w:val="single" w:sz="4" w:space="0" w:color="auto"/>
              <w:left w:val="single" w:sz="4" w:space="0" w:color="auto"/>
              <w:bottom w:val="single" w:sz="4" w:space="0" w:color="auto"/>
              <w:right w:val="nil"/>
            </w:tcBorders>
            <w:shd w:val="clear" w:color="000000" w:fill="FFFFFF"/>
            <w:vAlign w:val="center"/>
            <w:hideMark/>
          </w:tcPr>
          <w:p w14:paraId="10F5952E" w14:textId="77777777" w:rsidR="00F12174" w:rsidRPr="00F12174" w:rsidRDefault="00F12174" w:rsidP="00F12174">
            <w:pPr>
              <w:rPr>
                <w:sz w:val="18"/>
                <w:szCs w:val="18"/>
              </w:rPr>
            </w:pPr>
            <w:r w:rsidRPr="00F12174">
              <w:rPr>
                <w:sz w:val="18"/>
                <w:szCs w:val="18"/>
              </w:rPr>
              <w:t xml:space="preserve">Descrizione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868C075" w14:textId="77777777" w:rsidR="00F12174" w:rsidRPr="00F12174" w:rsidRDefault="00F12174" w:rsidP="00F12174">
            <w:pPr>
              <w:jc w:val="center"/>
              <w:rPr>
                <w:sz w:val="18"/>
                <w:szCs w:val="18"/>
              </w:rPr>
            </w:pPr>
          </w:p>
          <w:p w14:paraId="25AC0B91" w14:textId="77777777" w:rsidR="00F12174" w:rsidRPr="00F12174" w:rsidRDefault="00F12174" w:rsidP="00F12174">
            <w:pPr>
              <w:jc w:val="center"/>
              <w:rPr>
                <w:sz w:val="18"/>
                <w:szCs w:val="18"/>
              </w:rPr>
            </w:pPr>
            <w:r w:rsidRPr="00F12174">
              <w:rPr>
                <w:sz w:val="18"/>
                <w:szCs w:val="18"/>
              </w:rPr>
              <w:t>PESO</w:t>
            </w:r>
          </w:p>
          <w:p w14:paraId="544482F4" w14:textId="77777777" w:rsidR="00F12174" w:rsidRPr="00F12174" w:rsidRDefault="00F12174" w:rsidP="00F12174">
            <w:pPr>
              <w:jc w:val="center"/>
              <w:rPr>
                <w:sz w:val="18"/>
                <w:szCs w:val="18"/>
              </w:rPr>
            </w:pPr>
          </w:p>
          <w:p w14:paraId="6360BD34" w14:textId="77777777" w:rsidR="00F12174" w:rsidRPr="00F12174" w:rsidRDefault="00F12174" w:rsidP="00F12174">
            <w:pPr>
              <w:jc w:val="center"/>
              <w:rPr>
                <w:sz w:val="18"/>
                <w:szCs w:val="18"/>
              </w:rPr>
            </w:pPr>
            <w:r w:rsidRPr="00F12174">
              <w:rPr>
                <w:sz w:val="18"/>
                <w:szCs w:val="18"/>
              </w:rPr>
              <w:t>2,5</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114769AE" w14:textId="77777777" w:rsidR="00F12174" w:rsidRPr="00F12174" w:rsidRDefault="00F12174" w:rsidP="00F12174">
            <w:pPr>
              <w:rPr>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AE005D" w14:textId="77777777" w:rsidR="00F12174" w:rsidRPr="00F12174" w:rsidRDefault="00F12174" w:rsidP="00F12174">
            <w:pPr>
              <w:jc w:val="center"/>
              <w:rPr>
                <w:sz w:val="18"/>
                <w:szCs w:val="18"/>
              </w:rPr>
            </w:pPr>
            <w:r w:rsidRPr="00F12174">
              <w:rPr>
                <w:sz w:val="18"/>
                <w:szCs w:val="18"/>
              </w:rPr>
              <w:t xml:space="preserve">Risultato </w:t>
            </w:r>
          </w:p>
          <w:p w14:paraId="5D50ECEA" w14:textId="77777777" w:rsidR="00F12174" w:rsidRPr="00F12174" w:rsidRDefault="00F12174" w:rsidP="00F12174">
            <w:pPr>
              <w:jc w:val="center"/>
              <w:rPr>
                <w:sz w:val="18"/>
                <w:szCs w:val="18"/>
              </w:rPr>
            </w:pPr>
            <w:r w:rsidRPr="00F12174">
              <w:rPr>
                <w:sz w:val="18"/>
                <w:szCs w:val="18"/>
              </w:rPr>
              <w:t xml:space="preserve">Da conseguire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049DB40A" w14:textId="77777777" w:rsidR="00F12174" w:rsidRPr="00F12174" w:rsidRDefault="00F12174" w:rsidP="00F12174">
            <w:pPr>
              <w:ind w:left="-212" w:firstLine="212"/>
              <w:jc w:val="center"/>
              <w:rPr>
                <w:sz w:val="20"/>
                <w:szCs w:val="20"/>
              </w:rPr>
            </w:pPr>
            <w:r w:rsidRPr="00F12174">
              <w:rPr>
                <w:sz w:val="20"/>
                <w:szCs w:val="20"/>
              </w:rPr>
              <w:t>Misura contributo</w:t>
            </w:r>
          </w:p>
          <w:p w14:paraId="31108DBE" w14:textId="77777777" w:rsidR="00F12174" w:rsidRPr="00F12174" w:rsidRDefault="00F12174" w:rsidP="00F12174">
            <w:pPr>
              <w:ind w:left="-212" w:firstLine="212"/>
              <w:jc w:val="center"/>
              <w:rPr>
                <w:sz w:val="20"/>
                <w:szCs w:val="20"/>
              </w:rPr>
            </w:pPr>
            <w:r w:rsidRPr="00F12174">
              <w:rPr>
                <w:sz w:val="20"/>
                <w:szCs w:val="20"/>
              </w:rPr>
              <w:t xml:space="preserve">Segretario com unale  </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631A8F02" w14:textId="77777777" w:rsidR="00F12174" w:rsidRPr="00F12174" w:rsidRDefault="00F12174" w:rsidP="00F12174">
            <w:pPr>
              <w:rPr>
                <w:sz w:val="20"/>
                <w:szCs w:val="20"/>
              </w:rPr>
            </w:pPr>
          </w:p>
          <w:p w14:paraId="0CED2987" w14:textId="77777777" w:rsidR="00F12174" w:rsidRPr="00F12174" w:rsidRDefault="00F12174" w:rsidP="00F12174">
            <w:pPr>
              <w:rPr>
                <w:sz w:val="20"/>
                <w:szCs w:val="20"/>
              </w:rPr>
            </w:pPr>
            <w:r w:rsidRPr="00F12174">
              <w:rPr>
                <w:sz w:val="20"/>
                <w:szCs w:val="20"/>
              </w:rPr>
              <w:t>Misura contributo</w:t>
            </w:r>
          </w:p>
          <w:p w14:paraId="015EE5CE" w14:textId="77777777" w:rsidR="00F12174" w:rsidRPr="00F12174" w:rsidRDefault="00F12174" w:rsidP="00F12174">
            <w:pPr>
              <w:rPr>
                <w:sz w:val="20"/>
                <w:szCs w:val="20"/>
              </w:rPr>
            </w:pPr>
            <w:r w:rsidRPr="00F12174">
              <w:rPr>
                <w:sz w:val="20"/>
                <w:szCs w:val="20"/>
              </w:rPr>
              <w:t xml:space="preserve">Servizio  </w:t>
            </w:r>
            <w:r w:rsidRPr="00F12174">
              <w:rPr>
                <w:sz w:val="18"/>
                <w:szCs w:val="18"/>
              </w:rPr>
              <w:t>amministrativo</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30A2C76F" w14:textId="77777777" w:rsidR="00F12174" w:rsidRPr="00F12174" w:rsidRDefault="00F12174" w:rsidP="00F12174">
            <w:pPr>
              <w:rPr>
                <w:sz w:val="20"/>
                <w:szCs w:val="20"/>
              </w:rPr>
            </w:pPr>
            <w:r w:rsidRPr="00F12174">
              <w:rPr>
                <w:sz w:val="20"/>
                <w:szCs w:val="20"/>
              </w:rPr>
              <w:t xml:space="preserve">Misura contributo servizio </w:t>
            </w:r>
            <w:r w:rsidRPr="00F12174">
              <w:rPr>
                <w:sz w:val="18"/>
                <w:szCs w:val="18"/>
              </w:rPr>
              <w:t>Finanziario</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14:paraId="6FC9BE9F" w14:textId="77777777" w:rsidR="00F12174" w:rsidRPr="00F12174" w:rsidRDefault="00F12174" w:rsidP="00F12174">
            <w:pPr>
              <w:jc w:val="center"/>
              <w:rPr>
                <w:sz w:val="20"/>
                <w:szCs w:val="20"/>
              </w:rPr>
            </w:pPr>
            <w:r w:rsidRPr="00F12174">
              <w:rPr>
                <w:sz w:val="20"/>
                <w:szCs w:val="20"/>
              </w:rPr>
              <w:t xml:space="preserve">Misura contributo Servizio </w:t>
            </w:r>
            <w:r w:rsidRPr="00F12174">
              <w:rPr>
                <w:sz w:val="18"/>
                <w:szCs w:val="18"/>
              </w:rPr>
              <w:t>Tecnico</w:t>
            </w:r>
          </w:p>
        </w:tc>
      </w:tr>
      <w:tr w:rsidR="00F12174" w:rsidRPr="00F12174" w14:paraId="7FF0891C" w14:textId="77777777" w:rsidTr="003A4437">
        <w:trPr>
          <w:trHeight w:val="1185"/>
        </w:trPr>
        <w:tc>
          <w:tcPr>
            <w:tcW w:w="2152" w:type="dxa"/>
            <w:tcBorders>
              <w:top w:val="single" w:sz="4" w:space="0" w:color="auto"/>
              <w:left w:val="single" w:sz="4" w:space="0" w:color="auto"/>
              <w:bottom w:val="single" w:sz="4" w:space="0" w:color="auto"/>
              <w:right w:val="nil"/>
            </w:tcBorders>
            <w:shd w:val="clear" w:color="000000" w:fill="FFFFFF"/>
            <w:vAlign w:val="center"/>
            <w:hideMark/>
          </w:tcPr>
          <w:p w14:paraId="64000380" w14:textId="77777777" w:rsidR="00F12174" w:rsidRPr="00F12174" w:rsidRDefault="00F12174" w:rsidP="00F12174">
            <w:pPr>
              <w:jc w:val="center"/>
              <w:rPr>
                <w:sz w:val="18"/>
                <w:szCs w:val="18"/>
              </w:rPr>
            </w:pPr>
            <w:r w:rsidRPr="00F12174">
              <w:rPr>
                <w:sz w:val="18"/>
                <w:szCs w:val="18"/>
              </w:rPr>
              <w:t>Coerenza Programmatoria (spesa)</w:t>
            </w:r>
          </w:p>
        </w:tc>
        <w:tc>
          <w:tcPr>
            <w:tcW w:w="3240" w:type="dxa"/>
            <w:tcBorders>
              <w:top w:val="single" w:sz="4" w:space="0" w:color="auto"/>
              <w:left w:val="single" w:sz="4" w:space="0" w:color="auto"/>
              <w:bottom w:val="single" w:sz="4" w:space="0" w:color="auto"/>
              <w:right w:val="nil"/>
            </w:tcBorders>
            <w:shd w:val="clear" w:color="000000" w:fill="FFFFFF"/>
            <w:vAlign w:val="center"/>
            <w:hideMark/>
          </w:tcPr>
          <w:p w14:paraId="6F932674" w14:textId="77777777" w:rsidR="00F12174" w:rsidRPr="00F12174" w:rsidRDefault="00F12174" w:rsidP="00F12174">
            <w:pPr>
              <w:jc w:val="center"/>
              <w:rPr>
                <w:sz w:val="18"/>
                <w:szCs w:val="18"/>
              </w:rPr>
            </w:pPr>
            <w:r w:rsidRPr="00F12174">
              <w:rPr>
                <w:sz w:val="18"/>
                <w:szCs w:val="18"/>
              </w:rPr>
              <w:t>Misura la capacità programmatoria</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B3731FD" w14:textId="77777777" w:rsidR="00F12174" w:rsidRPr="00F12174" w:rsidRDefault="00F12174" w:rsidP="00F12174">
            <w:pPr>
              <w:jc w:val="center"/>
              <w:rPr>
                <w:sz w:val="18"/>
                <w:szCs w:val="18"/>
              </w:rPr>
            </w:pPr>
          </w:p>
          <w:p w14:paraId="0F85AEE0" w14:textId="77777777" w:rsidR="00F12174" w:rsidRPr="00F12174" w:rsidRDefault="00F12174" w:rsidP="00F12174">
            <w:pPr>
              <w:jc w:val="center"/>
              <w:rPr>
                <w:sz w:val="18"/>
                <w:szCs w:val="18"/>
              </w:rPr>
            </w:pPr>
            <w:r w:rsidRPr="00F12174">
              <w:rPr>
                <w:sz w:val="18"/>
                <w:szCs w:val="18"/>
              </w:rPr>
              <w:t>0,50</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16927383" w14:textId="77777777" w:rsidR="00F12174" w:rsidRPr="00F12174" w:rsidRDefault="00F12174" w:rsidP="00F12174">
            <w:pPr>
              <w:jc w:val="center"/>
              <w:rPr>
                <w:sz w:val="18"/>
                <w:szCs w:val="18"/>
              </w:rPr>
            </w:pPr>
            <w:r w:rsidRPr="00F12174">
              <w:rPr>
                <w:sz w:val="18"/>
                <w:szCs w:val="18"/>
              </w:rPr>
              <w:t>Risorse impegnate /Risorse programmate in sede di bilancio di previsione*100</w:t>
            </w: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661B8B" w14:textId="77777777" w:rsidR="00F12174" w:rsidRPr="00F12174" w:rsidRDefault="00F12174" w:rsidP="00F12174">
            <w:pPr>
              <w:jc w:val="center"/>
              <w:rPr>
                <w:sz w:val="18"/>
                <w:szCs w:val="18"/>
              </w:rPr>
            </w:pPr>
            <w:r w:rsidRPr="00F12174">
              <w:rPr>
                <w:sz w:val="18"/>
                <w:szCs w:val="18"/>
              </w:rPr>
              <w:t>Percentuale fra previsione e impegno</w:t>
            </w:r>
          </w:p>
          <w:p w14:paraId="673B6AC0" w14:textId="77777777" w:rsidR="00F12174" w:rsidRPr="00F12174" w:rsidRDefault="00F12174" w:rsidP="00F12174">
            <w:pPr>
              <w:jc w:val="center"/>
              <w:rPr>
                <w:sz w:val="18"/>
                <w:szCs w:val="18"/>
              </w:rPr>
            </w:pPr>
            <w:r w:rsidRPr="00F12174">
              <w:rPr>
                <w:sz w:val="18"/>
                <w:szCs w:val="18"/>
              </w:rPr>
              <w:t>Corrente 80%</w:t>
            </w:r>
          </w:p>
          <w:p w14:paraId="6D7B3DFC" w14:textId="77777777" w:rsidR="00F12174" w:rsidRPr="00F12174" w:rsidRDefault="00F12174" w:rsidP="00F12174">
            <w:pPr>
              <w:jc w:val="center"/>
              <w:rPr>
                <w:sz w:val="18"/>
                <w:szCs w:val="18"/>
              </w:rPr>
            </w:pPr>
            <w:r w:rsidRPr="00F12174">
              <w:rPr>
                <w:sz w:val="18"/>
                <w:szCs w:val="18"/>
              </w:rPr>
              <w:t>Capitale 23%</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2C05DE84" w14:textId="77777777" w:rsidR="00F12174" w:rsidRPr="00F12174" w:rsidRDefault="00F12174" w:rsidP="00F12174">
            <w:pPr>
              <w:jc w:val="center"/>
              <w:rPr>
                <w:sz w:val="18"/>
                <w:szCs w:val="18"/>
              </w:rPr>
            </w:pPr>
            <w:r w:rsidRPr="00F12174">
              <w:rPr>
                <w:sz w:val="18"/>
                <w:szCs w:val="18"/>
              </w:rPr>
              <w:t>10</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78362C11" w14:textId="77777777" w:rsidR="00F12174" w:rsidRPr="00F12174" w:rsidRDefault="00F12174" w:rsidP="00F12174">
            <w:pPr>
              <w:jc w:val="center"/>
              <w:rPr>
                <w:sz w:val="18"/>
                <w:szCs w:val="18"/>
              </w:rPr>
            </w:pPr>
          </w:p>
          <w:p w14:paraId="51457845" w14:textId="77777777" w:rsidR="00F12174" w:rsidRPr="00F12174" w:rsidRDefault="00F12174" w:rsidP="00F12174">
            <w:pPr>
              <w:jc w:val="center"/>
              <w:rPr>
                <w:sz w:val="18"/>
                <w:szCs w:val="18"/>
              </w:rPr>
            </w:pPr>
          </w:p>
          <w:p w14:paraId="7123BEB6" w14:textId="77777777" w:rsidR="00F12174" w:rsidRPr="00F12174" w:rsidRDefault="00F12174" w:rsidP="00F12174">
            <w:pPr>
              <w:jc w:val="center"/>
              <w:rPr>
                <w:sz w:val="18"/>
                <w:szCs w:val="18"/>
              </w:rPr>
            </w:pPr>
            <w:r w:rsidRPr="00F12174">
              <w:rPr>
                <w:sz w:val="18"/>
                <w:szCs w:val="18"/>
              </w:rPr>
              <w:t>30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3584F8C" w14:textId="77777777" w:rsidR="00F12174" w:rsidRPr="00F12174" w:rsidRDefault="00F12174" w:rsidP="00F12174">
            <w:pPr>
              <w:jc w:val="center"/>
              <w:rPr>
                <w:sz w:val="18"/>
                <w:szCs w:val="18"/>
              </w:rPr>
            </w:pPr>
          </w:p>
          <w:p w14:paraId="6DF0520C" w14:textId="77777777" w:rsidR="00F12174" w:rsidRPr="00F12174" w:rsidRDefault="00F12174" w:rsidP="00F12174">
            <w:pPr>
              <w:jc w:val="center"/>
              <w:rPr>
                <w:sz w:val="18"/>
                <w:szCs w:val="18"/>
              </w:rPr>
            </w:pPr>
          </w:p>
          <w:p w14:paraId="37888C4C"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0C7B15DB" w14:textId="77777777" w:rsidR="00F12174" w:rsidRPr="00F12174" w:rsidRDefault="00F12174" w:rsidP="00F12174">
            <w:pPr>
              <w:jc w:val="center"/>
              <w:rPr>
                <w:sz w:val="18"/>
                <w:szCs w:val="18"/>
              </w:rPr>
            </w:pPr>
          </w:p>
          <w:p w14:paraId="690228A8" w14:textId="77777777" w:rsidR="00F12174" w:rsidRPr="00F12174" w:rsidRDefault="00F12174" w:rsidP="00F12174">
            <w:pPr>
              <w:jc w:val="center"/>
              <w:rPr>
                <w:sz w:val="18"/>
                <w:szCs w:val="18"/>
              </w:rPr>
            </w:pPr>
          </w:p>
          <w:p w14:paraId="12DE946B" w14:textId="77777777" w:rsidR="00F12174" w:rsidRPr="00F12174" w:rsidRDefault="00F12174" w:rsidP="00F12174">
            <w:pPr>
              <w:jc w:val="center"/>
              <w:rPr>
                <w:sz w:val="18"/>
                <w:szCs w:val="18"/>
              </w:rPr>
            </w:pPr>
            <w:r w:rsidRPr="00F12174">
              <w:rPr>
                <w:sz w:val="18"/>
                <w:szCs w:val="18"/>
              </w:rPr>
              <w:t>30</w:t>
            </w:r>
          </w:p>
        </w:tc>
      </w:tr>
      <w:tr w:rsidR="00F12174" w:rsidRPr="00F12174" w14:paraId="3ECF6F05" w14:textId="77777777" w:rsidTr="003A4437">
        <w:trPr>
          <w:trHeight w:val="1125"/>
        </w:trPr>
        <w:tc>
          <w:tcPr>
            <w:tcW w:w="2152" w:type="dxa"/>
            <w:vMerge w:val="restart"/>
            <w:tcBorders>
              <w:top w:val="single" w:sz="4" w:space="0" w:color="auto"/>
              <w:left w:val="double" w:sz="6" w:space="0" w:color="auto"/>
              <w:bottom w:val="single" w:sz="4" w:space="0" w:color="000000"/>
              <w:right w:val="single" w:sz="4" w:space="0" w:color="000000"/>
            </w:tcBorders>
            <w:shd w:val="clear" w:color="000000" w:fill="FFFFFF"/>
            <w:vAlign w:val="center"/>
            <w:hideMark/>
          </w:tcPr>
          <w:p w14:paraId="49C8F8DF" w14:textId="77777777" w:rsidR="00F12174" w:rsidRPr="00F12174" w:rsidRDefault="00F12174" w:rsidP="00F12174">
            <w:pPr>
              <w:jc w:val="center"/>
              <w:rPr>
                <w:sz w:val="18"/>
                <w:szCs w:val="18"/>
              </w:rPr>
            </w:pPr>
            <w:r w:rsidRPr="00F12174">
              <w:rPr>
                <w:sz w:val="18"/>
                <w:szCs w:val="18"/>
              </w:rPr>
              <w:t>Autonomia Finanziaria (entrate)</w:t>
            </w:r>
          </w:p>
        </w:tc>
        <w:tc>
          <w:tcPr>
            <w:tcW w:w="32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E006D09" w14:textId="77777777" w:rsidR="00F12174" w:rsidRPr="00F12174" w:rsidRDefault="00F12174" w:rsidP="00F12174">
            <w:pPr>
              <w:jc w:val="center"/>
              <w:rPr>
                <w:sz w:val="18"/>
                <w:szCs w:val="18"/>
              </w:rPr>
            </w:pPr>
            <w:r w:rsidRPr="00F12174">
              <w:rPr>
                <w:sz w:val="18"/>
                <w:szCs w:val="18"/>
              </w:rPr>
              <w:t>Evidenzia la capacità di acquisire autonomamente le disponibilità necessarie per il finanziamento della spese</w:t>
            </w:r>
          </w:p>
        </w:tc>
        <w:tc>
          <w:tcPr>
            <w:tcW w:w="850" w:type="dxa"/>
            <w:tcBorders>
              <w:top w:val="single" w:sz="4" w:space="0" w:color="auto"/>
              <w:left w:val="nil"/>
              <w:bottom w:val="single" w:sz="4" w:space="0" w:color="auto"/>
              <w:right w:val="nil"/>
            </w:tcBorders>
            <w:shd w:val="clear" w:color="000000" w:fill="FFFFFF"/>
          </w:tcPr>
          <w:p w14:paraId="3163CCEF" w14:textId="77777777" w:rsidR="00F12174" w:rsidRPr="00F12174" w:rsidRDefault="00F12174" w:rsidP="00F12174">
            <w:pPr>
              <w:jc w:val="center"/>
              <w:rPr>
                <w:sz w:val="18"/>
                <w:szCs w:val="18"/>
              </w:rPr>
            </w:pPr>
          </w:p>
          <w:p w14:paraId="5CB9BE6B" w14:textId="77777777" w:rsidR="00F12174" w:rsidRPr="00F12174" w:rsidRDefault="00F12174" w:rsidP="00F12174">
            <w:pPr>
              <w:jc w:val="center"/>
              <w:rPr>
                <w:sz w:val="18"/>
                <w:szCs w:val="18"/>
              </w:rPr>
            </w:pPr>
            <w:r w:rsidRPr="00F12174">
              <w:rPr>
                <w:sz w:val="18"/>
                <w:szCs w:val="18"/>
              </w:rPr>
              <w:t>0,50</w:t>
            </w:r>
          </w:p>
        </w:tc>
        <w:tc>
          <w:tcPr>
            <w:tcW w:w="2835" w:type="dxa"/>
            <w:tcBorders>
              <w:top w:val="single" w:sz="4" w:space="0" w:color="auto"/>
              <w:left w:val="nil"/>
              <w:bottom w:val="single" w:sz="4" w:space="0" w:color="auto"/>
              <w:right w:val="nil"/>
            </w:tcBorders>
            <w:shd w:val="clear" w:color="000000" w:fill="FFFFFF"/>
            <w:vAlign w:val="center"/>
            <w:hideMark/>
          </w:tcPr>
          <w:p w14:paraId="5CCB07A7" w14:textId="77777777" w:rsidR="00F12174" w:rsidRPr="00F12174" w:rsidRDefault="00F12174" w:rsidP="00F12174">
            <w:pPr>
              <w:jc w:val="center"/>
              <w:rPr>
                <w:sz w:val="18"/>
                <w:szCs w:val="18"/>
              </w:rPr>
            </w:pPr>
            <w:r w:rsidRPr="00F12174">
              <w:rPr>
                <w:sz w:val="18"/>
                <w:szCs w:val="18"/>
              </w:rPr>
              <w:t>Formula =[ Entrate Tributarie ed extra tributarie di propria competenza  accertate/Previsione entrate tributarie] *100</w:t>
            </w: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F18A60" w14:textId="77777777" w:rsidR="00F12174" w:rsidRPr="00F12174" w:rsidRDefault="00F12174" w:rsidP="00F12174">
            <w:pPr>
              <w:jc w:val="center"/>
              <w:rPr>
                <w:sz w:val="18"/>
                <w:szCs w:val="18"/>
              </w:rPr>
            </w:pPr>
            <w:r w:rsidRPr="00F12174">
              <w:rPr>
                <w:sz w:val="18"/>
                <w:szCs w:val="18"/>
              </w:rPr>
              <w:t>Accertamento</w:t>
            </w:r>
          </w:p>
          <w:p w14:paraId="1456769F" w14:textId="77777777" w:rsidR="00F12174" w:rsidRPr="00F12174" w:rsidRDefault="00F12174" w:rsidP="00F12174">
            <w:pPr>
              <w:jc w:val="center"/>
              <w:rPr>
                <w:sz w:val="18"/>
                <w:szCs w:val="18"/>
              </w:rPr>
            </w:pPr>
            <w:r w:rsidRPr="00F12174">
              <w:rPr>
                <w:sz w:val="18"/>
                <w:szCs w:val="18"/>
              </w:rPr>
              <w:t>85%</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54115B0C" w14:textId="77777777" w:rsidR="00F12174" w:rsidRPr="00F12174" w:rsidRDefault="00F12174" w:rsidP="00F12174">
            <w:pPr>
              <w:jc w:val="center"/>
              <w:rPr>
                <w:sz w:val="18"/>
                <w:szCs w:val="18"/>
              </w:rPr>
            </w:pPr>
            <w:r w:rsidRPr="00F12174">
              <w:rPr>
                <w:sz w:val="18"/>
                <w:szCs w:val="18"/>
              </w:rPr>
              <w:t>10</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38DEB86C" w14:textId="77777777" w:rsidR="00F12174" w:rsidRPr="00F12174" w:rsidRDefault="00F12174" w:rsidP="00F12174">
            <w:pPr>
              <w:jc w:val="center"/>
              <w:rPr>
                <w:sz w:val="18"/>
                <w:szCs w:val="18"/>
              </w:rPr>
            </w:pPr>
          </w:p>
          <w:p w14:paraId="5355D1A3" w14:textId="77777777" w:rsidR="00F12174" w:rsidRPr="00F12174" w:rsidRDefault="00F12174" w:rsidP="00F12174">
            <w:pPr>
              <w:jc w:val="center"/>
              <w:rPr>
                <w:sz w:val="18"/>
                <w:szCs w:val="18"/>
              </w:rPr>
            </w:pPr>
          </w:p>
          <w:p w14:paraId="1E584238" w14:textId="77777777" w:rsidR="00F12174" w:rsidRPr="00F12174" w:rsidRDefault="00F12174" w:rsidP="00F12174">
            <w:pPr>
              <w:jc w:val="center"/>
              <w:rPr>
                <w:sz w:val="18"/>
                <w:szCs w:val="18"/>
              </w:rPr>
            </w:pPr>
            <w:r w:rsidRPr="00F12174">
              <w:rPr>
                <w:sz w:val="18"/>
                <w:szCs w:val="18"/>
              </w:rPr>
              <w:t>10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3AF11651" w14:textId="77777777" w:rsidR="00F12174" w:rsidRPr="00F12174" w:rsidRDefault="00F12174" w:rsidP="00F12174">
            <w:pPr>
              <w:jc w:val="center"/>
              <w:rPr>
                <w:sz w:val="18"/>
                <w:szCs w:val="18"/>
              </w:rPr>
            </w:pPr>
          </w:p>
          <w:p w14:paraId="4DF1EF33" w14:textId="77777777" w:rsidR="00F12174" w:rsidRPr="00F12174" w:rsidRDefault="00F12174" w:rsidP="00F12174">
            <w:pPr>
              <w:jc w:val="center"/>
              <w:rPr>
                <w:sz w:val="18"/>
                <w:szCs w:val="18"/>
              </w:rPr>
            </w:pPr>
          </w:p>
          <w:p w14:paraId="55726632" w14:textId="77777777" w:rsidR="00F12174" w:rsidRPr="00F12174" w:rsidRDefault="00F12174" w:rsidP="00F12174">
            <w:pPr>
              <w:jc w:val="center"/>
              <w:rPr>
                <w:sz w:val="18"/>
                <w:szCs w:val="18"/>
              </w:rPr>
            </w:pPr>
            <w:r w:rsidRPr="00F12174">
              <w:rPr>
                <w:sz w:val="18"/>
                <w:szCs w:val="18"/>
              </w:rPr>
              <w:t>70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20C770DF" w14:textId="77777777" w:rsidR="00F12174" w:rsidRPr="00F12174" w:rsidRDefault="00F12174" w:rsidP="00F12174">
            <w:pPr>
              <w:jc w:val="center"/>
              <w:rPr>
                <w:sz w:val="18"/>
                <w:szCs w:val="18"/>
              </w:rPr>
            </w:pPr>
          </w:p>
          <w:p w14:paraId="1E41D349" w14:textId="77777777" w:rsidR="00F12174" w:rsidRPr="00F12174" w:rsidRDefault="00F12174" w:rsidP="00F12174">
            <w:pPr>
              <w:jc w:val="center"/>
              <w:rPr>
                <w:sz w:val="18"/>
                <w:szCs w:val="18"/>
              </w:rPr>
            </w:pPr>
          </w:p>
          <w:p w14:paraId="5E535ACE" w14:textId="77777777" w:rsidR="00F12174" w:rsidRPr="00F12174" w:rsidRDefault="00F12174" w:rsidP="00F12174">
            <w:pPr>
              <w:jc w:val="center"/>
              <w:rPr>
                <w:sz w:val="18"/>
                <w:szCs w:val="18"/>
              </w:rPr>
            </w:pPr>
            <w:r w:rsidRPr="00F12174">
              <w:rPr>
                <w:sz w:val="18"/>
                <w:szCs w:val="18"/>
              </w:rPr>
              <w:t>10</w:t>
            </w:r>
          </w:p>
        </w:tc>
      </w:tr>
      <w:tr w:rsidR="00F12174" w:rsidRPr="00F12174" w14:paraId="41DF4115" w14:textId="77777777" w:rsidTr="003A4437">
        <w:trPr>
          <w:trHeight w:val="825"/>
        </w:trPr>
        <w:tc>
          <w:tcPr>
            <w:tcW w:w="2152" w:type="dxa"/>
            <w:vMerge/>
            <w:tcBorders>
              <w:top w:val="single" w:sz="4" w:space="0" w:color="auto"/>
              <w:left w:val="double" w:sz="6" w:space="0" w:color="auto"/>
              <w:bottom w:val="single" w:sz="4" w:space="0" w:color="000000"/>
              <w:right w:val="single" w:sz="4" w:space="0" w:color="000000"/>
            </w:tcBorders>
            <w:vAlign w:val="center"/>
            <w:hideMark/>
          </w:tcPr>
          <w:p w14:paraId="36E2F905" w14:textId="77777777" w:rsidR="00F12174" w:rsidRPr="00F12174" w:rsidRDefault="00F12174" w:rsidP="00F12174">
            <w:pPr>
              <w:jc w:val="center"/>
              <w:rPr>
                <w:sz w:val="18"/>
                <w:szCs w:val="18"/>
              </w:rPr>
            </w:pPr>
          </w:p>
        </w:tc>
        <w:tc>
          <w:tcPr>
            <w:tcW w:w="3240" w:type="dxa"/>
            <w:vMerge/>
            <w:tcBorders>
              <w:top w:val="single" w:sz="4" w:space="0" w:color="auto"/>
              <w:left w:val="single" w:sz="4" w:space="0" w:color="auto"/>
              <w:bottom w:val="single" w:sz="4" w:space="0" w:color="000000"/>
              <w:right w:val="single" w:sz="4" w:space="0" w:color="000000"/>
            </w:tcBorders>
            <w:vAlign w:val="center"/>
            <w:hideMark/>
          </w:tcPr>
          <w:p w14:paraId="3C78055D" w14:textId="77777777" w:rsidR="00F12174" w:rsidRPr="00F12174" w:rsidRDefault="00F12174" w:rsidP="00F12174">
            <w:pPr>
              <w:jc w:val="center"/>
              <w:rPr>
                <w:sz w:val="18"/>
                <w:szCs w:val="18"/>
              </w:rPr>
            </w:pPr>
          </w:p>
        </w:tc>
        <w:tc>
          <w:tcPr>
            <w:tcW w:w="850" w:type="dxa"/>
            <w:tcBorders>
              <w:top w:val="single" w:sz="4" w:space="0" w:color="auto"/>
              <w:left w:val="nil"/>
              <w:bottom w:val="single" w:sz="4" w:space="0" w:color="auto"/>
              <w:right w:val="nil"/>
            </w:tcBorders>
            <w:shd w:val="clear" w:color="000000" w:fill="FFFFFF"/>
          </w:tcPr>
          <w:p w14:paraId="6372A4BD" w14:textId="77777777" w:rsidR="00F12174" w:rsidRPr="00F12174" w:rsidRDefault="00F12174" w:rsidP="00F12174">
            <w:pPr>
              <w:jc w:val="center"/>
              <w:rPr>
                <w:sz w:val="18"/>
                <w:szCs w:val="18"/>
              </w:rPr>
            </w:pPr>
          </w:p>
        </w:tc>
        <w:tc>
          <w:tcPr>
            <w:tcW w:w="2835" w:type="dxa"/>
            <w:tcBorders>
              <w:top w:val="single" w:sz="4" w:space="0" w:color="auto"/>
              <w:left w:val="nil"/>
              <w:bottom w:val="single" w:sz="4" w:space="0" w:color="auto"/>
              <w:right w:val="nil"/>
            </w:tcBorders>
            <w:shd w:val="clear" w:color="000000" w:fill="FFFFFF"/>
            <w:vAlign w:val="center"/>
            <w:hideMark/>
          </w:tcPr>
          <w:p w14:paraId="4026CC57" w14:textId="77777777" w:rsidR="00F12174" w:rsidRPr="00F12174" w:rsidRDefault="00F12174" w:rsidP="00F12174">
            <w:pPr>
              <w:jc w:val="center"/>
              <w:rPr>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79EBBD" w14:textId="77777777" w:rsidR="00F12174" w:rsidRPr="00F12174" w:rsidRDefault="00F12174" w:rsidP="00F12174">
            <w:pPr>
              <w:jc w:val="center"/>
              <w:rPr>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7F558C18" w14:textId="77777777" w:rsidR="00F12174" w:rsidRPr="00F12174" w:rsidRDefault="00F12174" w:rsidP="00F12174">
            <w:pPr>
              <w:jc w:val="center"/>
              <w:rPr>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0FEC7E24" w14:textId="77777777" w:rsidR="00F12174" w:rsidRPr="00F12174" w:rsidRDefault="00F12174" w:rsidP="00F12174">
            <w:pPr>
              <w:jc w:val="center"/>
              <w:rPr>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7EAFE3A5" w14:textId="77777777" w:rsidR="00F12174" w:rsidRPr="00F12174" w:rsidRDefault="00F12174" w:rsidP="00F12174">
            <w:pPr>
              <w:jc w:val="center"/>
              <w:rPr>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3CBD3677" w14:textId="77777777" w:rsidR="00F12174" w:rsidRPr="00F12174" w:rsidRDefault="00F12174" w:rsidP="00F12174">
            <w:pPr>
              <w:jc w:val="center"/>
              <w:rPr>
                <w:sz w:val="18"/>
                <w:szCs w:val="18"/>
              </w:rPr>
            </w:pPr>
          </w:p>
        </w:tc>
      </w:tr>
      <w:tr w:rsidR="00F12174" w:rsidRPr="00F12174" w14:paraId="233737B6" w14:textId="77777777" w:rsidTr="003A4437">
        <w:trPr>
          <w:trHeight w:val="1320"/>
        </w:trPr>
        <w:tc>
          <w:tcPr>
            <w:tcW w:w="2152" w:type="dxa"/>
            <w:tcBorders>
              <w:top w:val="single" w:sz="4" w:space="0" w:color="auto"/>
              <w:left w:val="single" w:sz="4" w:space="0" w:color="auto"/>
              <w:bottom w:val="single" w:sz="4" w:space="0" w:color="auto"/>
              <w:right w:val="nil"/>
            </w:tcBorders>
            <w:shd w:val="clear" w:color="000000" w:fill="FFFFFF"/>
            <w:vAlign w:val="center"/>
            <w:hideMark/>
          </w:tcPr>
          <w:p w14:paraId="2CD091E8" w14:textId="77777777" w:rsidR="00F12174" w:rsidRPr="00F12174" w:rsidRDefault="00F12174" w:rsidP="00F12174">
            <w:pPr>
              <w:jc w:val="center"/>
              <w:rPr>
                <w:sz w:val="18"/>
                <w:szCs w:val="18"/>
              </w:rPr>
            </w:pPr>
            <w:r w:rsidRPr="00F12174">
              <w:rPr>
                <w:sz w:val="18"/>
                <w:szCs w:val="18"/>
              </w:rPr>
              <w:t>Capacità di programmazione: Efficacia di gestione del bilancio (parte corrente)</w:t>
            </w:r>
          </w:p>
        </w:tc>
        <w:tc>
          <w:tcPr>
            <w:tcW w:w="3240" w:type="dxa"/>
            <w:tcBorders>
              <w:top w:val="single" w:sz="4" w:space="0" w:color="auto"/>
              <w:left w:val="single" w:sz="4" w:space="0" w:color="auto"/>
              <w:bottom w:val="single" w:sz="4" w:space="0" w:color="auto"/>
              <w:right w:val="nil"/>
            </w:tcBorders>
            <w:shd w:val="clear" w:color="000000" w:fill="FFFFFF"/>
            <w:vAlign w:val="center"/>
            <w:hideMark/>
          </w:tcPr>
          <w:p w14:paraId="587A2B80" w14:textId="77777777" w:rsidR="00F12174" w:rsidRPr="00F12174" w:rsidRDefault="00F12174" w:rsidP="00F12174">
            <w:pPr>
              <w:jc w:val="center"/>
              <w:rPr>
                <w:sz w:val="18"/>
                <w:szCs w:val="18"/>
              </w:rPr>
            </w:pPr>
            <w:r w:rsidRPr="00F12174">
              <w:rPr>
                <w:sz w:val="18"/>
                <w:szCs w:val="18"/>
              </w:rPr>
              <w:t>Evidenzia la capacità di previsione dell’amministrazione locale misurando lo scostamento tra quanto pianificato e quanto rendicontato alla fine del periodo di riferimento</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1E3AC82" w14:textId="77777777" w:rsidR="00F12174" w:rsidRPr="00F12174" w:rsidRDefault="00F12174" w:rsidP="00F12174">
            <w:pPr>
              <w:jc w:val="center"/>
              <w:rPr>
                <w:sz w:val="18"/>
                <w:szCs w:val="18"/>
              </w:rPr>
            </w:pPr>
          </w:p>
          <w:p w14:paraId="765DDD5A" w14:textId="77777777" w:rsidR="00F12174" w:rsidRPr="00F12174" w:rsidRDefault="00F12174" w:rsidP="00F12174">
            <w:pPr>
              <w:jc w:val="center"/>
              <w:rPr>
                <w:sz w:val="18"/>
                <w:szCs w:val="18"/>
              </w:rPr>
            </w:pPr>
            <w:r w:rsidRPr="00F12174">
              <w:rPr>
                <w:sz w:val="18"/>
                <w:szCs w:val="18"/>
              </w:rPr>
              <w:t>0,50</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0A01B5A4" w14:textId="77777777" w:rsidR="00F12174" w:rsidRPr="00F12174" w:rsidRDefault="00F12174" w:rsidP="00F12174">
            <w:pPr>
              <w:jc w:val="center"/>
              <w:rPr>
                <w:sz w:val="18"/>
                <w:szCs w:val="18"/>
              </w:rPr>
            </w:pPr>
            <w:r w:rsidRPr="00F12174">
              <w:rPr>
                <w:sz w:val="18"/>
                <w:szCs w:val="18"/>
              </w:rPr>
              <w:t>Formula =[Risultato di bilancio di previsione/risultato del rendiconto]*100</w:t>
            </w: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A21670" w14:textId="77777777" w:rsidR="00F12174" w:rsidRPr="00F12174" w:rsidRDefault="00F12174" w:rsidP="00F12174">
            <w:pPr>
              <w:jc w:val="center"/>
              <w:rPr>
                <w:sz w:val="18"/>
                <w:szCs w:val="18"/>
              </w:rPr>
            </w:pPr>
            <w:r w:rsidRPr="00F12174">
              <w:rPr>
                <w:sz w:val="18"/>
                <w:szCs w:val="18"/>
              </w:rPr>
              <w:t>Differenze tra previsione e consuntivo</w:t>
            </w:r>
          </w:p>
          <w:p w14:paraId="2B43B9EE" w14:textId="77777777" w:rsidR="00F12174" w:rsidRPr="00F12174" w:rsidRDefault="00F12174" w:rsidP="00F12174">
            <w:pPr>
              <w:jc w:val="center"/>
              <w:rPr>
                <w:sz w:val="18"/>
                <w:szCs w:val="18"/>
              </w:rPr>
            </w:pPr>
            <w:r w:rsidRPr="00F12174">
              <w:rPr>
                <w:sz w:val="18"/>
                <w:szCs w:val="18"/>
              </w:rPr>
              <w:t>entrate -10%</w:t>
            </w:r>
          </w:p>
          <w:p w14:paraId="6040A106" w14:textId="77777777" w:rsidR="00F12174" w:rsidRPr="00F12174" w:rsidRDefault="00F12174" w:rsidP="00F12174">
            <w:pPr>
              <w:jc w:val="center"/>
              <w:rPr>
                <w:sz w:val="18"/>
                <w:szCs w:val="18"/>
              </w:rPr>
            </w:pPr>
            <w:r w:rsidRPr="00F12174">
              <w:rPr>
                <w:sz w:val="18"/>
                <w:szCs w:val="18"/>
              </w:rPr>
              <w:t>uscite - 10%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2A6E3A8C" w14:textId="77777777" w:rsidR="00F12174" w:rsidRPr="00F12174" w:rsidRDefault="00F12174" w:rsidP="00F12174">
            <w:pPr>
              <w:jc w:val="center"/>
              <w:rPr>
                <w:sz w:val="18"/>
                <w:szCs w:val="18"/>
              </w:rPr>
            </w:pPr>
            <w:r w:rsidRPr="00F12174">
              <w:rPr>
                <w:sz w:val="18"/>
                <w:szCs w:val="18"/>
              </w:rPr>
              <w:t>20</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61C8DEC1" w14:textId="77777777" w:rsidR="00F12174" w:rsidRPr="00F12174" w:rsidRDefault="00F12174" w:rsidP="00F12174">
            <w:pPr>
              <w:jc w:val="center"/>
              <w:rPr>
                <w:sz w:val="18"/>
                <w:szCs w:val="18"/>
              </w:rPr>
            </w:pPr>
          </w:p>
          <w:p w14:paraId="72168068" w14:textId="77777777" w:rsidR="00F12174" w:rsidRPr="00F12174" w:rsidRDefault="00F12174" w:rsidP="00F12174">
            <w:pPr>
              <w:jc w:val="center"/>
              <w:rPr>
                <w:sz w:val="18"/>
                <w:szCs w:val="18"/>
              </w:rPr>
            </w:pPr>
          </w:p>
          <w:p w14:paraId="6448FE01" w14:textId="77777777" w:rsidR="00F12174" w:rsidRPr="00F12174" w:rsidRDefault="00F12174" w:rsidP="00F12174">
            <w:pPr>
              <w:jc w:val="center"/>
              <w:rPr>
                <w:sz w:val="18"/>
                <w:szCs w:val="18"/>
              </w:rPr>
            </w:pPr>
            <w:r w:rsidRPr="00F12174">
              <w:rPr>
                <w:sz w:val="18"/>
                <w:szCs w:val="18"/>
              </w:rPr>
              <w:t>20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5F455FAD" w14:textId="77777777" w:rsidR="00F12174" w:rsidRPr="00F12174" w:rsidRDefault="00F12174" w:rsidP="00F12174">
            <w:pPr>
              <w:jc w:val="center"/>
              <w:rPr>
                <w:sz w:val="18"/>
                <w:szCs w:val="18"/>
              </w:rPr>
            </w:pPr>
          </w:p>
          <w:p w14:paraId="03745E98" w14:textId="77777777" w:rsidR="00F12174" w:rsidRPr="00F12174" w:rsidRDefault="00F12174" w:rsidP="00F12174">
            <w:pPr>
              <w:jc w:val="center"/>
              <w:rPr>
                <w:sz w:val="18"/>
                <w:szCs w:val="18"/>
              </w:rPr>
            </w:pPr>
          </w:p>
          <w:p w14:paraId="225DB288"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7F96BF8E" w14:textId="77777777" w:rsidR="00F12174" w:rsidRPr="00F12174" w:rsidRDefault="00F12174" w:rsidP="00F12174">
            <w:pPr>
              <w:jc w:val="center"/>
              <w:rPr>
                <w:sz w:val="18"/>
                <w:szCs w:val="18"/>
              </w:rPr>
            </w:pPr>
          </w:p>
          <w:p w14:paraId="553F949C" w14:textId="77777777" w:rsidR="00F12174" w:rsidRPr="00F12174" w:rsidRDefault="00F12174" w:rsidP="00F12174">
            <w:pPr>
              <w:jc w:val="center"/>
              <w:rPr>
                <w:sz w:val="18"/>
                <w:szCs w:val="18"/>
              </w:rPr>
            </w:pPr>
          </w:p>
          <w:p w14:paraId="0334FF6A" w14:textId="77777777" w:rsidR="00F12174" w:rsidRPr="00F12174" w:rsidRDefault="00F12174" w:rsidP="00F12174">
            <w:pPr>
              <w:jc w:val="center"/>
              <w:rPr>
                <w:sz w:val="18"/>
                <w:szCs w:val="18"/>
              </w:rPr>
            </w:pPr>
            <w:r w:rsidRPr="00F12174">
              <w:rPr>
                <w:sz w:val="18"/>
                <w:szCs w:val="18"/>
              </w:rPr>
              <w:t>30</w:t>
            </w:r>
          </w:p>
        </w:tc>
      </w:tr>
      <w:tr w:rsidR="00F12174" w:rsidRPr="00F12174" w14:paraId="5DED05F4" w14:textId="77777777" w:rsidTr="003A4437">
        <w:trPr>
          <w:trHeight w:val="1423"/>
        </w:trPr>
        <w:tc>
          <w:tcPr>
            <w:tcW w:w="2152" w:type="dxa"/>
            <w:tcBorders>
              <w:top w:val="single" w:sz="4" w:space="0" w:color="auto"/>
              <w:left w:val="single" w:sz="4" w:space="0" w:color="auto"/>
              <w:bottom w:val="single" w:sz="4" w:space="0" w:color="auto"/>
              <w:right w:val="nil"/>
            </w:tcBorders>
            <w:shd w:val="clear" w:color="000000" w:fill="FFFFFF"/>
            <w:vAlign w:val="center"/>
            <w:hideMark/>
          </w:tcPr>
          <w:p w14:paraId="18610F6C" w14:textId="77777777" w:rsidR="00F12174" w:rsidRPr="00F12174" w:rsidRDefault="00F12174" w:rsidP="00F12174">
            <w:pPr>
              <w:jc w:val="center"/>
              <w:rPr>
                <w:sz w:val="18"/>
                <w:szCs w:val="18"/>
              </w:rPr>
            </w:pPr>
            <w:r w:rsidRPr="00F12174">
              <w:rPr>
                <w:sz w:val="18"/>
                <w:szCs w:val="18"/>
              </w:rPr>
              <w:t>Regolarità nei pagamenti ai fornitori</w:t>
            </w:r>
          </w:p>
        </w:tc>
        <w:tc>
          <w:tcPr>
            <w:tcW w:w="3240" w:type="dxa"/>
            <w:tcBorders>
              <w:top w:val="single" w:sz="4" w:space="0" w:color="auto"/>
              <w:left w:val="single" w:sz="4" w:space="0" w:color="auto"/>
              <w:bottom w:val="single" w:sz="4" w:space="0" w:color="auto"/>
              <w:right w:val="nil"/>
            </w:tcBorders>
            <w:shd w:val="clear" w:color="000000" w:fill="FFFFFF"/>
            <w:vAlign w:val="center"/>
            <w:hideMark/>
          </w:tcPr>
          <w:p w14:paraId="5E996598" w14:textId="77777777" w:rsidR="00F12174" w:rsidRPr="00F12174" w:rsidRDefault="00F12174" w:rsidP="00F12174">
            <w:pPr>
              <w:jc w:val="center"/>
              <w:rPr>
                <w:sz w:val="18"/>
                <w:szCs w:val="18"/>
              </w:rPr>
            </w:pPr>
            <w:r w:rsidRPr="00F12174">
              <w:rPr>
                <w:sz w:val="18"/>
                <w:szCs w:val="18"/>
              </w:rPr>
              <w:t>Misura la tempestività  nei pagamenti ai fornitori definito in termini di ritardo medio di pagamento delle fatture.</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DDB5D5F" w14:textId="77777777" w:rsidR="00F12174" w:rsidRPr="00F12174" w:rsidRDefault="00F12174" w:rsidP="00F12174">
            <w:pPr>
              <w:jc w:val="center"/>
              <w:rPr>
                <w:sz w:val="18"/>
                <w:szCs w:val="18"/>
              </w:rPr>
            </w:pPr>
          </w:p>
          <w:p w14:paraId="2399E798" w14:textId="77777777" w:rsidR="00F12174" w:rsidRPr="00F12174" w:rsidRDefault="00F12174" w:rsidP="00F12174">
            <w:pPr>
              <w:jc w:val="center"/>
              <w:rPr>
                <w:sz w:val="18"/>
                <w:szCs w:val="18"/>
              </w:rPr>
            </w:pPr>
            <w:r w:rsidRPr="00F12174">
              <w:rPr>
                <w:sz w:val="18"/>
                <w:szCs w:val="18"/>
              </w:rPr>
              <w:t>0,50</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62568324" w14:textId="77777777" w:rsidR="00F12174" w:rsidRPr="00F12174" w:rsidRDefault="00F12174" w:rsidP="00F12174">
            <w:pPr>
              <w:jc w:val="center"/>
              <w:rPr>
                <w:sz w:val="18"/>
                <w:szCs w:val="18"/>
              </w:rPr>
            </w:pPr>
            <w:r w:rsidRPr="00F12174">
              <w:rPr>
                <w:sz w:val="18"/>
                <w:szCs w:val="18"/>
              </w:rPr>
              <w:t>Formula = [somma di giorni intercorsi tra ricevimento di ciascuna fattura e pagamento della stessa/giorni massimi previsti dalla norma per pagamento fatture</w:t>
            </w: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F1DC83" w14:textId="77777777" w:rsidR="00F12174" w:rsidRPr="00F12174" w:rsidRDefault="00F12174" w:rsidP="00F12174">
            <w:pPr>
              <w:jc w:val="center"/>
              <w:rPr>
                <w:sz w:val="18"/>
                <w:szCs w:val="18"/>
              </w:rPr>
            </w:pPr>
            <w:r w:rsidRPr="00F12174">
              <w:rPr>
                <w:sz w:val="18"/>
                <w:szCs w:val="18"/>
              </w:rPr>
              <w:t>&lt; 5</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78A55EA9" w14:textId="77777777" w:rsidR="00F12174" w:rsidRPr="00F12174" w:rsidRDefault="00F12174" w:rsidP="00F12174">
            <w:pPr>
              <w:jc w:val="center"/>
              <w:rPr>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7B2D67C3" w14:textId="77777777" w:rsidR="00F12174" w:rsidRPr="00F12174" w:rsidRDefault="00F12174" w:rsidP="00F12174">
            <w:pPr>
              <w:jc w:val="center"/>
              <w:rPr>
                <w:sz w:val="18"/>
                <w:szCs w:val="18"/>
              </w:rPr>
            </w:pPr>
          </w:p>
          <w:p w14:paraId="17F2931C" w14:textId="77777777" w:rsidR="00F12174" w:rsidRPr="00F12174" w:rsidRDefault="00F12174" w:rsidP="00F12174">
            <w:pPr>
              <w:jc w:val="center"/>
              <w:rPr>
                <w:sz w:val="18"/>
                <w:szCs w:val="18"/>
              </w:rPr>
            </w:pPr>
          </w:p>
          <w:p w14:paraId="500268F8" w14:textId="77777777" w:rsidR="00F12174" w:rsidRPr="00F12174" w:rsidRDefault="00F12174" w:rsidP="00F12174">
            <w:pPr>
              <w:jc w:val="center"/>
              <w:rPr>
                <w:sz w:val="18"/>
                <w:szCs w:val="18"/>
              </w:rPr>
            </w:pPr>
            <w:r w:rsidRPr="00F12174">
              <w:rPr>
                <w:sz w:val="18"/>
                <w:szCs w:val="18"/>
              </w:rPr>
              <w:t>40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781DD18" w14:textId="77777777" w:rsidR="00F12174" w:rsidRPr="00F12174" w:rsidRDefault="00F12174" w:rsidP="00F12174">
            <w:pPr>
              <w:jc w:val="center"/>
              <w:rPr>
                <w:sz w:val="18"/>
                <w:szCs w:val="18"/>
              </w:rPr>
            </w:pPr>
          </w:p>
          <w:p w14:paraId="1C0BA3E2" w14:textId="77777777" w:rsidR="00F12174" w:rsidRPr="00F12174" w:rsidRDefault="00F12174" w:rsidP="00F12174">
            <w:pPr>
              <w:jc w:val="center"/>
              <w:rPr>
                <w:sz w:val="18"/>
                <w:szCs w:val="18"/>
              </w:rPr>
            </w:pPr>
          </w:p>
          <w:p w14:paraId="059AD77E"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2049ADB4" w14:textId="77777777" w:rsidR="00F12174" w:rsidRPr="00F12174" w:rsidRDefault="00F12174" w:rsidP="00F12174">
            <w:pPr>
              <w:jc w:val="center"/>
              <w:rPr>
                <w:sz w:val="18"/>
                <w:szCs w:val="18"/>
              </w:rPr>
            </w:pPr>
          </w:p>
          <w:p w14:paraId="45999D52" w14:textId="77777777" w:rsidR="00F12174" w:rsidRPr="00F12174" w:rsidRDefault="00F12174" w:rsidP="00F12174">
            <w:pPr>
              <w:jc w:val="center"/>
              <w:rPr>
                <w:sz w:val="18"/>
                <w:szCs w:val="18"/>
              </w:rPr>
            </w:pPr>
          </w:p>
          <w:p w14:paraId="31351ED8" w14:textId="77777777" w:rsidR="00F12174" w:rsidRPr="00F12174" w:rsidRDefault="00F12174" w:rsidP="00F12174">
            <w:pPr>
              <w:jc w:val="center"/>
              <w:rPr>
                <w:sz w:val="18"/>
                <w:szCs w:val="18"/>
              </w:rPr>
            </w:pPr>
            <w:r w:rsidRPr="00F12174">
              <w:rPr>
                <w:sz w:val="18"/>
                <w:szCs w:val="18"/>
              </w:rPr>
              <w:t>40</w:t>
            </w:r>
          </w:p>
        </w:tc>
      </w:tr>
      <w:tr w:rsidR="00F12174" w:rsidRPr="00F12174" w14:paraId="50055A7F" w14:textId="77777777" w:rsidTr="003A4437">
        <w:trPr>
          <w:trHeight w:val="1650"/>
        </w:trPr>
        <w:tc>
          <w:tcPr>
            <w:tcW w:w="2152" w:type="dxa"/>
            <w:tcBorders>
              <w:top w:val="single" w:sz="4" w:space="0" w:color="auto"/>
              <w:left w:val="single" w:sz="4" w:space="0" w:color="auto"/>
              <w:bottom w:val="single" w:sz="4" w:space="0" w:color="auto"/>
              <w:right w:val="nil"/>
            </w:tcBorders>
            <w:shd w:val="clear" w:color="000000" w:fill="FFFFFF"/>
            <w:vAlign w:val="center"/>
            <w:hideMark/>
          </w:tcPr>
          <w:p w14:paraId="690A5866" w14:textId="77777777" w:rsidR="00F12174" w:rsidRPr="00F12174" w:rsidRDefault="00F12174" w:rsidP="00F12174">
            <w:pPr>
              <w:jc w:val="center"/>
              <w:rPr>
                <w:sz w:val="18"/>
                <w:szCs w:val="18"/>
              </w:rPr>
            </w:pPr>
            <w:r w:rsidRPr="00F12174">
              <w:rPr>
                <w:sz w:val="18"/>
                <w:szCs w:val="18"/>
              </w:rPr>
              <w:t>Coerenza degli obiettivi di performance con gli obiettivi strategici e operativi del DUP</w:t>
            </w:r>
          </w:p>
        </w:tc>
        <w:tc>
          <w:tcPr>
            <w:tcW w:w="3240" w:type="dxa"/>
            <w:tcBorders>
              <w:top w:val="single" w:sz="4" w:space="0" w:color="auto"/>
              <w:left w:val="single" w:sz="4" w:space="0" w:color="auto"/>
              <w:bottom w:val="single" w:sz="4" w:space="0" w:color="auto"/>
              <w:right w:val="nil"/>
            </w:tcBorders>
            <w:shd w:val="clear" w:color="000000" w:fill="FFFFFF"/>
            <w:vAlign w:val="center"/>
            <w:hideMark/>
          </w:tcPr>
          <w:p w14:paraId="4CEE3D6F" w14:textId="77777777" w:rsidR="00F12174" w:rsidRPr="00F12174" w:rsidRDefault="00F12174" w:rsidP="00F12174">
            <w:pPr>
              <w:jc w:val="center"/>
              <w:rPr>
                <w:sz w:val="18"/>
                <w:szCs w:val="18"/>
              </w:rPr>
            </w:pPr>
            <w:r w:rsidRPr="00F12174">
              <w:rPr>
                <w:sz w:val="18"/>
                <w:szCs w:val="18"/>
              </w:rPr>
              <w:t>Misura il grado di coerenza degli obiettivi di performance individuati con gli obiettivi operativi contenuti nel Documento Unico di Programmazione dell’Ente</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AB7B93E" w14:textId="77777777" w:rsidR="00F12174" w:rsidRPr="00F12174" w:rsidRDefault="00F12174" w:rsidP="00F12174">
            <w:pPr>
              <w:jc w:val="center"/>
              <w:rPr>
                <w:sz w:val="18"/>
                <w:szCs w:val="18"/>
              </w:rPr>
            </w:pPr>
            <w:r w:rsidRPr="00F12174">
              <w:rPr>
                <w:sz w:val="18"/>
                <w:szCs w:val="18"/>
              </w:rPr>
              <w:t>0,50</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254A6B46" w14:textId="77777777" w:rsidR="00F12174" w:rsidRPr="00F12174" w:rsidRDefault="00F12174" w:rsidP="00F12174">
            <w:pPr>
              <w:jc w:val="center"/>
              <w:rPr>
                <w:sz w:val="18"/>
                <w:szCs w:val="18"/>
              </w:rPr>
            </w:pPr>
            <w:r w:rsidRPr="00F12174">
              <w:rPr>
                <w:sz w:val="18"/>
                <w:szCs w:val="18"/>
              </w:rPr>
              <w:t>N. obiettivi di peformance individuale cooerenti con gli obiettivi operativi del DUP/numero complessivo di obiettivi di performance individuale</w:t>
            </w:r>
          </w:p>
        </w:tc>
        <w:tc>
          <w:tcPr>
            <w:tcW w:w="127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02178D" w14:textId="77777777" w:rsidR="00F12174" w:rsidRPr="00F12174" w:rsidRDefault="00F12174" w:rsidP="00F12174">
            <w:pPr>
              <w:jc w:val="center"/>
              <w:rPr>
                <w:sz w:val="18"/>
                <w:szCs w:val="18"/>
              </w:rPr>
            </w:pPr>
            <w:r w:rsidRPr="00F12174">
              <w:rPr>
                <w:sz w:val="18"/>
                <w:szCs w:val="18"/>
              </w:rPr>
              <w:t>80%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14:paraId="724E3BC2" w14:textId="77777777" w:rsidR="00F12174" w:rsidRPr="00F12174" w:rsidRDefault="00F12174" w:rsidP="00F12174">
            <w:pPr>
              <w:jc w:val="center"/>
              <w:rPr>
                <w:sz w:val="18"/>
                <w:szCs w:val="18"/>
              </w:rPr>
            </w:pPr>
            <w:r w:rsidRPr="00F12174">
              <w:rPr>
                <w:sz w:val="18"/>
                <w:szCs w:val="18"/>
              </w:rPr>
              <w:t>25</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14:paraId="3E5782E1" w14:textId="77777777" w:rsidR="00F12174" w:rsidRPr="00F12174" w:rsidRDefault="00F12174" w:rsidP="00F12174">
            <w:pPr>
              <w:jc w:val="center"/>
              <w:rPr>
                <w:sz w:val="18"/>
                <w:szCs w:val="18"/>
              </w:rPr>
            </w:pPr>
          </w:p>
          <w:p w14:paraId="3E44BFE4" w14:textId="77777777" w:rsidR="00F12174" w:rsidRPr="00F12174" w:rsidRDefault="00F12174" w:rsidP="00F12174">
            <w:pPr>
              <w:jc w:val="center"/>
              <w:rPr>
                <w:sz w:val="18"/>
                <w:szCs w:val="18"/>
              </w:rPr>
            </w:pPr>
          </w:p>
          <w:p w14:paraId="6E82529C" w14:textId="77777777" w:rsidR="00F12174" w:rsidRPr="00F12174" w:rsidRDefault="00F12174" w:rsidP="00F12174">
            <w:pPr>
              <w:jc w:val="center"/>
              <w:rPr>
                <w:sz w:val="18"/>
                <w:szCs w:val="18"/>
              </w:rPr>
            </w:pPr>
          </w:p>
          <w:p w14:paraId="18A82123" w14:textId="77777777" w:rsidR="00F12174" w:rsidRPr="00F12174" w:rsidRDefault="00F12174" w:rsidP="00F12174">
            <w:pPr>
              <w:jc w:val="center"/>
              <w:rPr>
                <w:sz w:val="18"/>
                <w:szCs w:val="18"/>
              </w:rPr>
            </w:pPr>
          </w:p>
          <w:p w14:paraId="050BF5F0" w14:textId="77777777" w:rsidR="00F12174" w:rsidRPr="00F12174" w:rsidRDefault="00F12174" w:rsidP="00F12174">
            <w:pPr>
              <w:jc w:val="center"/>
              <w:rPr>
                <w:sz w:val="18"/>
                <w:szCs w:val="18"/>
              </w:rPr>
            </w:pPr>
            <w:r w:rsidRPr="00F12174">
              <w:rPr>
                <w:sz w:val="18"/>
                <w:szCs w:val="18"/>
              </w:rPr>
              <w:t>25</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36E6B0D6" w14:textId="77777777" w:rsidR="00F12174" w:rsidRPr="00F12174" w:rsidRDefault="00F12174" w:rsidP="00F12174">
            <w:pPr>
              <w:jc w:val="center"/>
              <w:rPr>
                <w:sz w:val="18"/>
                <w:szCs w:val="18"/>
              </w:rPr>
            </w:pPr>
          </w:p>
          <w:p w14:paraId="4B1AC181" w14:textId="77777777" w:rsidR="00F12174" w:rsidRPr="00F12174" w:rsidRDefault="00F12174" w:rsidP="00F12174">
            <w:pPr>
              <w:jc w:val="center"/>
              <w:rPr>
                <w:sz w:val="18"/>
                <w:szCs w:val="18"/>
              </w:rPr>
            </w:pPr>
          </w:p>
          <w:p w14:paraId="5C7E61CE" w14:textId="77777777" w:rsidR="00F12174" w:rsidRPr="00F12174" w:rsidRDefault="00F12174" w:rsidP="00F12174">
            <w:pPr>
              <w:jc w:val="center"/>
              <w:rPr>
                <w:sz w:val="18"/>
                <w:szCs w:val="18"/>
              </w:rPr>
            </w:pPr>
          </w:p>
          <w:p w14:paraId="777B03E9" w14:textId="77777777" w:rsidR="00F12174" w:rsidRPr="00F12174" w:rsidRDefault="00F12174" w:rsidP="00F12174">
            <w:pPr>
              <w:jc w:val="center"/>
              <w:rPr>
                <w:sz w:val="18"/>
                <w:szCs w:val="18"/>
              </w:rPr>
            </w:pPr>
          </w:p>
          <w:p w14:paraId="4551E6F3" w14:textId="77777777" w:rsidR="00F12174" w:rsidRPr="00F12174" w:rsidRDefault="00F12174" w:rsidP="00F12174">
            <w:pPr>
              <w:jc w:val="center"/>
              <w:rPr>
                <w:sz w:val="18"/>
                <w:szCs w:val="18"/>
              </w:rPr>
            </w:pPr>
            <w:r w:rsidRPr="00F12174">
              <w:rPr>
                <w:sz w:val="18"/>
                <w:szCs w:val="18"/>
              </w:rPr>
              <w:t>25</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7215C1EE" w14:textId="77777777" w:rsidR="00F12174" w:rsidRPr="00F12174" w:rsidRDefault="00F12174" w:rsidP="00F12174">
            <w:pPr>
              <w:jc w:val="center"/>
              <w:rPr>
                <w:sz w:val="18"/>
                <w:szCs w:val="18"/>
              </w:rPr>
            </w:pPr>
          </w:p>
          <w:p w14:paraId="47BDB681" w14:textId="77777777" w:rsidR="00F12174" w:rsidRPr="00F12174" w:rsidRDefault="00F12174" w:rsidP="00F12174">
            <w:pPr>
              <w:jc w:val="center"/>
              <w:rPr>
                <w:sz w:val="18"/>
                <w:szCs w:val="18"/>
              </w:rPr>
            </w:pPr>
          </w:p>
          <w:p w14:paraId="540F5432" w14:textId="77777777" w:rsidR="00F12174" w:rsidRPr="00F12174" w:rsidRDefault="00F12174" w:rsidP="00F12174">
            <w:pPr>
              <w:jc w:val="center"/>
              <w:rPr>
                <w:sz w:val="18"/>
                <w:szCs w:val="18"/>
              </w:rPr>
            </w:pPr>
          </w:p>
          <w:p w14:paraId="6B1DDA21" w14:textId="77777777" w:rsidR="00F12174" w:rsidRPr="00F12174" w:rsidRDefault="00F12174" w:rsidP="00F12174">
            <w:pPr>
              <w:jc w:val="center"/>
              <w:rPr>
                <w:sz w:val="18"/>
                <w:szCs w:val="18"/>
              </w:rPr>
            </w:pPr>
          </w:p>
          <w:p w14:paraId="73460744" w14:textId="77777777" w:rsidR="00F12174" w:rsidRPr="00F12174" w:rsidRDefault="00F12174" w:rsidP="00F12174">
            <w:pPr>
              <w:jc w:val="center"/>
              <w:rPr>
                <w:sz w:val="18"/>
                <w:szCs w:val="18"/>
              </w:rPr>
            </w:pPr>
            <w:r w:rsidRPr="00F12174">
              <w:rPr>
                <w:sz w:val="18"/>
                <w:szCs w:val="18"/>
              </w:rPr>
              <w:t>25</w:t>
            </w:r>
          </w:p>
          <w:p w14:paraId="6091AF77" w14:textId="77777777" w:rsidR="00F12174" w:rsidRPr="00F12174" w:rsidRDefault="00F12174" w:rsidP="00F12174">
            <w:pPr>
              <w:jc w:val="center"/>
              <w:rPr>
                <w:sz w:val="18"/>
                <w:szCs w:val="18"/>
              </w:rPr>
            </w:pPr>
          </w:p>
        </w:tc>
      </w:tr>
    </w:tbl>
    <w:p w14:paraId="786D940C" w14:textId="77777777" w:rsidR="00F12174" w:rsidRPr="00F12174" w:rsidRDefault="00F12174" w:rsidP="00F12174">
      <w:pPr>
        <w:jc w:val="center"/>
        <w:rPr>
          <w:b/>
          <w:bCs/>
          <w:sz w:val="18"/>
          <w:szCs w:val="18"/>
        </w:rPr>
      </w:pPr>
    </w:p>
    <w:p w14:paraId="1ED58F5D" w14:textId="77777777" w:rsidR="00F12174" w:rsidRPr="00F12174" w:rsidRDefault="00F12174" w:rsidP="00F12174">
      <w:pPr>
        <w:rPr>
          <w:b/>
          <w:bCs/>
          <w:sz w:val="18"/>
          <w:szCs w:val="18"/>
        </w:rPr>
      </w:pPr>
    </w:p>
    <w:p w14:paraId="01E9B822" w14:textId="77777777" w:rsidR="00F12174" w:rsidRPr="00F12174" w:rsidRDefault="00F12174" w:rsidP="00F12174">
      <w:pPr>
        <w:rPr>
          <w:b/>
          <w:bCs/>
          <w:sz w:val="18"/>
          <w:szCs w:val="18"/>
        </w:rPr>
      </w:pPr>
    </w:p>
    <w:p w14:paraId="7E499F8E" w14:textId="77777777" w:rsidR="00F12174" w:rsidRPr="00F12174" w:rsidRDefault="00F12174" w:rsidP="00F12174">
      <w:pPr>
        <w:rPr>
          <w:b/>
          <w:bCs/>
          <w:sz w:val="18"/>
          <w:szCs w:val="18"/>
        </w:rPr>
      </w:pPr>
      <w:r w:rsidRPr="00F12174">
        <w:rPr>
          <w:b/>
          <w:bCs/>
          <w:sz w:val="18"/>
          <w:szCs w:val="18"/>
        </w:rPr>
        <w:t>3)Efficienza Economicità Efficacia : garantire il funzionamento dell'organizzazione finalizzato alla gestione dei servizi</w:t>
      </w:r>
    </w:p>
    <w:tbl>
      <w:tblPr>
        <w:tblW w:w="14889" w:type="dxa"/>
        <w:tblInd w:w="65" w:type="dxa"/>
        <w:tblLayout w:type="fixed"/>
        <w:tblCellMar>
          <w:left w:w="70" w:type="dxa"/>
          <w:right w:w="70" w:type="dxa"/>
        </w:tblCellMar>
        <w:tblLook w:val="04A0" w:firstRow="1" w:lastRow="0" w:firstColumn="1" w:lastColumn="0" w:noHBand="0" w:noVBand="1"/>
      </w:tblPr>
      <w:tblGrid>
        <w:gridCol w:w="2346"/>
        <w:gridCol w:w="3188"/>
        <w:gridCol w:w="517"/>
        <w:gridCol w:w="3452"/>
        <w:gridCol w:w="992"/>
        <w:gridCol w:w="992"/>
        <w:gridCol w:w="1139"/>
        <w:gridCol w:w="1129"/>
        <w:gridCol w:w="1134"/>
      </w:tblGrid>
      <w:tr w:rsidR="00F12174" w:rsidRPr="00F12174" w14:paraId="6C0EC929" w14:textId="77777777" w:rsidTr="003A4437">
        <w:trPr>
          <w:trHeight w:val="718"/>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697AF50F" w14:textId="77777777" w:rsidR="00F12174" w:rsidRPr="00F12174" w:rsidRDefault="00F12174" w:rsidP="00F12174">
            <w:pPr>
              <w:jc w:val="center"/>
              <w:rPr>
                <w:sz w:val="18"/>
                <w:szCs w:val="18"/>
              </w:rPr>
            </w:pPr>
            <w:r w:rsidRPr="00F12174">
              <w:rPr>
                <w:sz w:val="18"/>
                <w:szCs w:val="18"/>
              </w:rPr>
              <w:t>Indicatore</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2D183590" w14:textId="77777777" w:rsidR="00F12174" w:rsidRPr="00F12174" w:rsidRDefault="00F12174" w:rsidP="00F12174">
            <w:pPr>
              <w:jc w:val="center"/>
              <w:rPr>
                <w:sz w:val="18"/>
                <w:szCs w:val="18"/>
              </w:rPr>
            </w:pPr>
            <w:r w:rsidRPr="00F12174">
              <w:rPr>
                <w:sz w:val="18"/>
                <w:szCs w:val="18"/>
              </w:rPr>
              <w:t>Descrizione</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14CBAB7C" w14:textId="77777777" w:rsidR="00F12174" w:rsidRPr="00F12174" w:rsidRDefault="00F12174" w:rsidP="00F12174">
            <w:pPr>
              <w:jc w:val="center"/>
              <w:rPr>
                <w:sz w:val="18"/>
                <w:szCs w:val="18"/>
              </w:rPr>
            </w:pPr>
            <w:r w:rsidRPr="00F12174">
              <w:rPr>
                <w:sz w:val="18"/>
                <w:szCs w:val="18"/>
              </w:rPr>
              <w:t xml:space="preserve">Peso  </w:t>
            </w:r>
          </w:p>
          <w:p w14:paraId="647E632D" w14:textId="77777777" w:rsidR="00F12174" w:rsidRPr="00F12174" w:rsidRDefault="00F12174" w:rsidP="00F12174">
            <w:pPr>
              <w:jc w:val="center"/>
              <w:rPr>
                <w:sz w:val="18"/>
                <w:szCs w:val="18"/>
              </w:rPr>
            </w:pPr>
            <w:r w:rsidRPr="00F12174">
              <w:rPr>
                <w:sz w:val="18"/>
                <w:szCs w:val="18"/>
              </w:rPr>
              <w:t>3,00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5FAF98DA" w14:textId="77777777" w:rsidR="00F12174" w:rsidRPr="00F12174" w:rsidRDefault="00F12174" w:rsidP="00F12174">
            <w:pPr>
              <w:jc w:val="center"/>
              <w:rPr>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87C56C" w14:textId="77777777" w:rsidR="00F12174" w:rsidRPr="00F12174" w:rsidRDefault="00F12174" w:rsidP="00F12174">
            <w:pPr>
              <w:jc w:val="center"/>
              <w:rPr>
                <w:sz w:val="18"/>
                <w:szCs w:val="18"/>
              </w:rPr>
            </w:pPr>
            <w:r w:rsidRPr="00F12174">
              <w:rPr>
                <w:sz w:val="18"/>
                <w:szCs w:val="18"/>
              </w:rPr>
              <w:t>Risultato</w:t>
            </w:r>
          </w:p>
          <w:p w14:paraId="69ADC574" w14:textId="77777777" w:rsidR="00F12174" w:rsidRPr="00F12174" w:rsidRDefault="00F12174" w:rsidP="00F12174">
            <w:pPr>
              <w:jc w:val="center"/>
              <w:rPr>
                <w:sz w:val="18"/>
                <w:szCs w:val="18"/>
              </w:rPr>
            </w:pPr>
            <w:r w:rsidRPr="00F12174">
              <w:rPr>
                <w:sz w:val="18"/>
                <w:szCs w:val="18"/>
              </w:rPr>
              <w:t>Da conseguire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7CF1D8" w14:textId="77777777" w:rsidR="00F12174" w:rsidRPr="00F12174" w:rsidRDefault="00F12174" w:rsidP="00F12174">
            <w:pPr>
              <w:ind w:left="-212" w:firstLine="212"/>
              <w:jc w:val="center"/>
              <w:rPr>
                <w:sz w:val="20"/>
                <w:szCs w:val="20"/>
              </w:rPr>
            </w:pPr>
            <w:r w:rsidRPr="00F12174">
              <w:rPr>
                <w:sz w:val="20"/>
                <w:szCs w:val="20"/>
              </w:rPr>
              <w:t>Misura ccontributo</w:t>
            </w:r>
          </w:p>
          <w:p w14:paraId="3656CB3A" w14:textId="77777777" w:rsidR="00F12174" w:rsidRPr="00F12174" w:rsidRDefault="00F12174" w:rsidP="00F12174">
            <w:pPr>
              <w:ind w:left="-212" w:firstLine="212"/>
              <w:jc w:val="center"/>
              <w:rPr>
                <w:sz w:val="20"/>
                <w:szCs w:val="20"/>
              </w:rPr>
            </w:pPr>
            <w:r w:rsidRPr="00F12174">
              <w:rPr>
                <w:sz w:val="20"/>
                <w:szCs w:val="20"/>
              </w:rPr>
              <w:t xml:space="preserve">Segretario com unale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3ABF4F28" w14:textId="77777777" w:rsidR="00F12174" w:rsidRPr="00F12174" w:rsidRDefault="00F12174" w:rsidP="00F12174">
            <w:pPr>
              <w:rPr>
                <w:sz w:val="20"/>
                <w:szCs w:val="20"/>
              </w:rPr>
            </w:pPr>
          </w:p>
          <w:p w14:paraId="584C7843" w14:textId="77777777" w:rsidR="00F12174" w:rsidRPr="00F12174" w:rsidRDefault="00F12174" w:rsidP="00F12174">
            <w:pPr>
              <w:rPr>
                <w:sz w:val="20"/>
                <w:szCs w:val="20"/>
              </w:rPr>
            </w:pPr>
            <w:r w:rsidRPr="00F12174">
              <w:rPr>
                <w:sz w:val="20"/>
                <w:szCs w:val="20"/>
              </w:rPr>
              <w:t>Misura contributo</w:t>
            </w:r>
          </w:p>
          <w:p w14:paraId="08AE8E2A" w14:textId="77777777" w:rsidR="00F12174" w:rsidRPr="00F12174" w:rsidRDefault="00F12174" w:rsidP="00F12174">
            <w:pPr>
              <w:rPr>
                <w:sz w:val="20"/>
                <w:szCs w:val="20"/>
              </w:rPr>
            </w:pPr>
            <w:r w:rsidRPr="00F12174">
              <w:rPr>
                <w:sz w:val="20"/>
                <w:szCs w:val="20"/>
              </w:rPr>
              <w:t xml:space="preserve">Servizio  </w:t>
            </w:r>
            <w:r w:rsidRPr="00F12174">
              <w:rPr>
                <w:sz w:val="18"/>
                <w:szCs w:val="18"/>
              </w:rPr>
              <w:t>amministrativo</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2B90A359" w14:textId="77777777" w:rsidR="00F12174" w:rsidRPr="00F12174" w:rsidRDefault="00F12174" w:rsidP="00F12174">
            <w:pPr>
              <w:rPr>
                <w:sz w:val="20"/>
                <w:szCs w:val="20"/>
              </w:rPr>
            </w:pPr>
            <w:r w:rsidRPr="00F12174">
              <w:rPr>
                <w:sz w:val="20"/>
                <w:szCs w:val="20"/>
              </w:rPr>
              <w:t xml:space="preserve">Misura contributo servizio  </w:t>
            </w:r>
            <w:r w:rsidRPr="00F12174">
              <w:rPr>
                <w:sz w:val="18"/>
                <w:szCs w:val="18"/>
              </w:rPr>
              <w:t>Finanziario</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14:paraId="66D748C0" w14:textId="77777777" w:rsidR="00F12174" w:rsidRPr="00F12174" w:rsidRDefault="00F12174" w:rsidP="00F12174">
            <w:pPr>
              <w:jc w:val="center"/>
              <w:rPr>
                <w:sz w:val="20"/>
                <w:szCs w:val="20"/>
              </w:rPr>
            </w:pPr>
            <w:r w:rsidRPr="00F12174">
              <w:rPr>
                <w:sz w:val="20"/>
                <w:szCs w:val="20"/>
              </w:rPr>
              <w:t xml:space="preserve">Misura contributo Servizio </w:t>
            </w:r>
            <w:r w:rsidRPr="00F12174">
              <w:rPr>
                <w:sz w:val="18"/>
                <w:szCs w:val="18"/>
              </w:rPr>
              <w:t>Tecnico</w:t>
            </w:r>
          </w:p>
        </w:tc>
      </w:tr>
      <w:tr w:rsidR="00F12174" w:rsidRPr="00F12174" w14:paraId="7B268BD7" w14:textId="77777777" w:rsidTr="003A4437">
        <w:trPr>
          <w:trHeight w:val="1536"/>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0E481AD1" w14:textId="77777777" w:rsidR="00F12174" w:rsidRPr="00F12174" w:rsidRDefault="00F12174" w:rsidP="00F12174">
            <w:pPr>
              <w:rPr>
                <w:sz w:val="18"/>
                <w:szCs w:val="18"/>
              </w:rPr>
            </w:pPr>
            <w:r w:rsidRPr="00F12174">
              <w:rPr>
                <w:sz w:val="18"/>
                <w:szCs w:val="18"/>
              </w:rPr>
              <w:t>Incidenza del ricorso a convenzioni CONSIP e al mercato elettronico degli acquisti</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7F396D35" w14:textId="77777777" w:rsidR="00F12174" w:rsidRPr="00F12174" w:rsidRDefault="00F12174" w:rsidP="00F12174">
            <w:pPr>
              <w:rPr>
                <w:sz w:val="18"/>
                <w:szCs w:val="18"/>
              </w:rPr>
            </w:pPr>
            <w:r w:rsidRPr="00F12174">
              <w:rPr>
                <w:sz w:val="18"/>
                <w:szCs w:val="18"/>
              </w:rPr>
              <w:t>misura il grado di rispetto delle disposizioni relative all'acquisto attraverso mercato elettronico, atteso che le eccezioni sono previste per importi inferiori a 5.000 euro, che vanno ridotti e per lavori, servizi e/o forniture non presenti sul mercato elettronico</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591F8DAD" w14:textId="77777777" w:rsidR="00F12174" w:rsidRPr="00F12174" w:rsidRDefault="00F12174" w:rsidP="00F12174">
            <w:pPr>
              <w:jc w:val="center"/>
              <w:rPr>
                <w:sz w:val="18"/>
                <w:szCs w:val="18"/>
              </w:rPr>
            </w:pPr>
          </w:p>
          <w:p w14:paraId="2A8B16C4" w14:textId="77777777" w:rsidR="00F12174" w:rsidRPr="00F12174" w:rsidRDefault="00F12174" w:rsidP="00F12174">
            <w:pPr>
              <w:jc w:val="center"/>
              <w:rPr>
                <w:sz w:val="18"/>
                <w:szCs w:val="18"/>
              </w:rPr>
            </w:pPr>
            <w:r w:rsidRPr="00F12174">
              <w:rPr>
                <w:sz w:val="18"/>
                <w:szCs w:val="18"/>
              </w:rPr>
              <w:t>0.30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34F52CC7" w14:textId="77777777" w:rsidR="00F12174" w:rsidRPr="00F12174" w:rsidRDefault="00F12174" w:rsidP="00F12174">
            <w:pPr>
              <w:rPr>
                <w:sz w:val="18"/>
                <w:szCs w:val="18"/>
              </w:rPr>
            </w:pPr>
            <w:r w:rsidRPr="00F12174">
              <w:rPr>
                <w:sz w:val="18"/>
                <w:szCs w:val="18"/>
              </w:rPr>
              <w:t>Spesa per l'acquisto di beni, servizi ed opere effettuata tramite convenzioni quadro o il mercato elettronico (lordo iva) / pagamenti per acquisto di beni, servizi ed opere</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C3A463" w14:textId="77777777" w:rsidR="00F12174" w:rsidRPr="00F12174" w:rsidRDefault="00F12174" w:rsidP="00F12174">
            <w:pPr>
              <w:jc w:val="center"/>
              <w:rPr>
                <w:sz w:val="18"/>
                <w:szCs w:val="18"/>
              </w:rPr>
            </w:pPr>
            <w:r w:rsidRPr="00F12174">
              <w:rPr>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886387E" w14:textId="77777777" w:rsidR="00F12174" w:rsidRPr="00F12174" w:rsidRDefault="00F12174" w:rsidP="00F12174">
            <w:pPr>
              <w:jc w:val="center"/>
              <w:rPr>
                <w:sz w:val="18"/>
                <w:szCs w:val="18"/>
              </w:rPr>
            </w:pPr>
          </w:p>
          <w:p w14:paraId="1031FB0A" w14:textId="77777777" w:rsidR="00F12174" w:rsidRPr="00F12174" w:rsidRDefault="00F12174" w:rsidP="00F12174">
            <w:pPr>
              <w:jc w:val="center"/>
              <w:rPr>
                <w:sz w:val="18"/>
                <w:szCs w:val="18"/>
              </w:rPr>
            </w:pPr>
            <w:r w:rsidRPr="00F12174">
              <w:rPr>
                <w:sz w:val="18"/>
                <w:szCs w:val="18"/>
              </w:rPr>
              <w:t>10</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68786A20" w14:textId="77777777" w:rsidR="00F12174" w:rsidRPr="00F12174" w:rsidRDefault="00F12174" w:rsidP="00F12174">
            <w:pPr>
              <w:jc w:val="center"/>
              <w:rPr>
                <w:sz w:val="18"/>
                <w:szCs w:val="18"/>
              </w:rPr>
            </w:pPr>
            <w:r w:rsidRPr="00F12174">
              <w:rPr>
                <w:sz w:val="18"/>
                <w:szCs w:val="18"/>
              </w:rPr>
              <w:t>30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6E8C3001" w14:textId="77777777" w:rsidR="00F12174" w:rsidRPr="00F12174" w:rsidRDefault="00F12174" w:rsidP="00F12174">
            <w:pPr>
              <w:jc w:val="center"/>
              <w:rPr>
                <w:sz w:val="18"/>
                <w:szCs w:val="18"/>
              </w:rPr>
            </w:pPr>
            <w:r w:rsidRPr="00F12174">
              <w:rPr>
                <w:sz w:val="18"/>
                <w:szCs w:val="18"/>
              </w:rPr>
              <w:t>20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131A832A" w14:textId="77777777" w:rsidR="00F12174" w:rsidRPr="00F12174" w:rsidRDefault="00F12174" w:rsidP="00F12174">
            <w:pPr>
              <w:jc w:val="center"/>
              <w:rPr>
                <w:sz w:val="18"/>
                <w:szCs w:val="18"/>
              </w:rPr>
            </w:pPr>
            <w:r w:rsidRPr="00F12174">
              <w:rPr>
                <w:sz w:val="18"/>
                <w:szCs w:val="18"/>
              </w:rPr>
              <w:t>40</w:t>
            </w:r>
          </w:p>
        </w:tc>
      </w:tr>
      <w:tr w:rsidR="00F12174" w:rsidRPr="00F12174" w14:paraId="45780FBB" w14:textId="77777777" w:rsidTr="003A4437">
        <w:trPr>
          <w:trHeight w:val="154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10CFB00B" w14:textId="77777777" w:rsidR="00F12174" w:rsidRPr="00F12174" w:rsidRDefault="00F12174" w:rsidP="00F12174">
            <w:pPr>
              <w:rPr>
                <w:sz w:val="18"/>
                <w:szCs w:val="18"/>
              </w:rPr>
            </w:pPr>
            <w:r w:rsidRPr="00F12174">
              <w:rPr>
                <w:sz w:val="18"/>
                <w:szCs w:val="18"/>
              </w:rPr>
              <w:t>Rispetto dei tempi di rilascio</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0AA15012" w14:textId="77777777" w:rsidR="00F12174" w:rsidRPr="00F12174" w:rsidRDefault="00F12174" w:rsidP="00F12174">
            <w:pPr>
              <w:rPr>
                <w:sz w:val="18"/>
                <w:szCs w:val="18"/>
              </w:rPr>
            </w:pPr>
            <w:r w:rsidRPr="00F12174">
              <w:rPr>
                <w:sz w:val="18"/>
                <w:szCs w:val="18"/>
              </w:rPr>
              <w:t>Misura l’efficacia del processo di rilascio</w:t>
            </w:r>
            <w:r w:rsidRPr="00F12174">
              <w:rPr>
                <w:sz w:val="18"/>
                <w:szCs w:val="18"/>
              </w:rPr>
              <w:br/>
              <w:t>dei documenti valutando il rispetto dei tempi di rilascio previsti. Effettua la misurazione con riferimento ad alcune tipologie di documenti rappresentative dell’insieme</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69896D3F" w14:textId="77777777" w:rsidR="00F12174" w:rsidRPr="00F12174" w:rsidRDefault="00F12174" w:rsidP="00F12174">
            <w:pPr>
              <w:jc w:val="center"/>
              <w:rPr>
                <w:sz w:val="18"/>
                <w:szCs w:val="18"/>
              </w:rPr>
            </w:pPr>
            <w:r w:rsidRPr="00F12174">
              <w:rPr>
                <w:sz w:val="18"/>
                <w:szCs w:val="18"/>
              </w:rPr>
              <w:t>0.40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5830F841" w14:textId="77777777" w:rsidR="00F12174" w:rsidRPr="00F12174" w:rsidRDefault="00F12174" w:rsidP="00F12174">
            <w:pPr>
              <w:rPr>
                <w:sz w:val="18"/>
                <w:szCs w:val="18"/>
              </w:rPr>
            </w:pPr>
            <w:r w:rsidRPr="00F12174">
              <w:rPr>
                <w:sz w:val="18"/>
                <w:szCs w:val="18"/>
              </w:rPr>
              <w:t>Formula =[Media dell’indicatore ( tempo di rilascio effettivo/ tempo di rilascio previsto calcolato su un panel di documenti tipo ( carta d’identità; certificati urbanistici; autorizzazione occupazione suolo pubblico; permesso per i disabili etc.)]</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B0C4CE" w14:textId="77777777" w:rsidR="00F12174" w:rsidRPr="00F12174" w:rsidRDefault="00F12174" w:rsidP="00F12174">
            <w:pPr>
              <w:jc w:val="center"/>
              <w:rPr>
                <w:sz w:val="18"/>
                <w:szCs w:val="18"/>
              </w:rPr>
            </w:pPr>
            <w:r w:rsidRPr="00F12174">
              <w:rPr>
                <w:sz w:val="18"/>
                <w:szCs w:val="18"/>
              </w:rPr>
              <w:t>10 gg</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D7B01F4" w14:textId="77777777" w:rsidR="00F12174" w:rsidRPr="00F12174" w:rsidRDefault="00F12174" w:rsidP="00F12174">
            <w:pPr>
              <w:jc w:val="center"/>
              <w:rPr>
                <w:sz w:val="18"/>
                <w:szCs w:val="18"/>
              </w:rPr>
            </w:pPr>
            <w:r w:rsidRPr="00F12174">
              <w:rPr>
                <w:sz w:val="18"/>
                <w:szCs w:val="18"/>
              </w:rPr>
              <w:t>10</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3306D5CB" w14:textId="77777777" w:rsidR="00F12174" w:rsidRPr="00F12174" w:rsidRDefault="00F12174" w:rsidP="00F12174">
            <w:pPr>
              <w:jc w:val="center"/>
              <w:rPr>
                <w:sz w:val="18"/>
                <w:szCs w:val="18"/>
              </w:rPr>
            </w:pPr>
            <w:r w:rsidRPr="00F12174">
              <w:rPr>
                <w:sz w:val="18"/>
                <w:szCs w:val="18"/>
              </w:rPr>
              <w:t>30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284492A8"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69BAFC90" w14:textId="77777777" w:rsidR="00F12174" w:rsidRPr="00F12174" w:rsidRDefault="00F12174" w:rsidP="00F12174">
            <w:pPr>
              <w:jc w:val="center"/>
              <w:rPr>
                <w:sz w:val="18"/>
                <w:szCs w:val="18"/>
              </w:rPr>
            </w:pPr>
            <w:r w:rsidRPr="00F12174">
              <w:rPr>
                <w:sz w:val="18"/>
                <w:szCs w:val="18"/>
              </w:rPr>
              <w:t>30</w:t>
            </w:r>
          </w:p>
        </w:tc>
      </w:tr>
      <w:tr w:rsidR="00F12174" w:rsidRPr="00F12174" w14:paraId="3F380BC0" w14:textId="77777777" w:rsidTr="003A4437">
        <w:trPr>
          <w:trHeight w:val="94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2A005698" w14:textId="77777777" w:rsidR="00F12174" w:rsidRPr="00F12174" w:rsidRDefault="00F12174" w:rsidP="00F12174">
            <w:pPr>
              <w:rPr>
                <w:sz w:val="18"/>
                <w:szCs w:val="18"/>
              </w:rPr>
            </w:pPr>
            <w:r w:rsidRPr="00F12174">
              <w:rPr>
                <w:sz w:val="18"/>
                <w:szCs w:val="18"/>
              </w:rPr>
              <w:t>capacità di affrontare le situazioni impreviste</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6A06E101" w14:textId="77777777" w:rsidR="00F12174" w:rsidRPr="00F12174" w:rsidRDefault="00F12174" w:rsidP="00F12174">
            <w:pPr>
              <w:rPr>
                <w:sz w:val="18"/>
                <w:szCs w:val="18"/>
              </w:rPr>
            </w:pPr>
            <w:r w:rsidRPr="00F12174">
              <w:rPr>
                <w:sz w:val="18"/>
                <w:szCs w:val="18"/>
              </w:rPr>
              <w:t>misura la capacità dell'ente di far fronte ad assenze di personale e garantire i servizi essenziali sguarniti</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24F2D0C3" w14:textId="77777777" w:rsidR="00F12174" w:rsidRPr="00F12174" w:rsidRDefault="00F12174" w:rsidP="00F12174">
            <w:pPr>
              <w:jc w:val="center"/>
              <w:rPr>
                <w:sz w:val="18"/>
                <w:szCs w:val="18"/>
              </w:rPr>
            </w:pPr>
            <w:r w:rsidRPr="00F12174">
              <w:rPr>
                <w:sz w:val="18"/>
                <w:szCs w:val="18"/>
              </w:rPr>
              <w:t>0.40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123F83D0" w14:textId="77777777" w:rsidR="00F12174" w:rsidRPr="00F12174" w:rsidRDefault="00F12174" w:rsidP="00F12174">
            <w:pPr>
              <w:rPr>
                <w:sz w:val="18"/>
                <w:szCs w:val="18"/>
              </w:rPr>
            </w:pPr>
            <w:r w:rsidRPr="00F12174">
              <w:rPr>
                <w:sz w:val="18"/>
                <w:szCs w:val="18"/>
              </w:rPr>
              <w:t>n. di giorni di copertura del servizio in assenza di operatore titolare/n. giorni di assenza dell'operatore titolare</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B0742B" w14:textId="77777777" w:rsidR="00F12174" w:rsidRPr="00F12174" w:rsidRDefault="00F12174" w:rsidP="00F12174">
            <w:pPr>
              <w:jc w:val="center"/>
              <w:rPr>
                <w:sz w:val="18"/>
                <w:szCs w:val="18"/>
              </w:rPr>
            </w:pPr>
            <w:r w:rsidRPr="00F12174">
              <w:rPr>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1655289" w14:textId="77777777" w:rsidR="00F12174" w:rsidRPr="00F12174" w:rsidRDefault="00F12174" w:rsidP="00F12174">
            <w:pPr>
              <w:jc w:val="center"/>
              <w:rPr>
                <w:sz w:val="18"/>
                <w:szCs w:val="18"/>
              </w:rPr>
            </w:pPr>
            <w:r w:rsidRPr="00F12174">
              <w:rPr>
                <w:sz w:val="18"/>
                <w:szCs w:val="18"/>
              </w:rPr>
              <w:t>20</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571C4575" w14:textId="77777777" w:rsidR="00F12174" w:rsidRPr="00F12174" w:rsidRDefault="00F12174" w:rsidP="00F12174">
            <w:pPr>
              <w:jc w:val="center"/>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72A184B9" w14:textId="77777777" w:rsidR="00F12174" w:rsidRPr="00F12174" w:rsidRDefault="00F12174" w:rsidP="00F12174">
            <w:pPr>
              <w:jc w:val="center"/>
              <w:rPr>
                <w:sz w:val="18"/>
                <w:szCs w:val="18"/>
              </w:rPr>
            </w:pPr>
            <w:r w:rsidRPr="00F12174">
              <w:rPr>
                <w:sz w:val="18"/>
                <w:szCs w:val="18"/>
              </w:rPr>
              <w:t>80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396DAAA3" w14:textId="77777777" w:rsidR="00F12174" w:rsidRPr="00F12174" w:rsidRDefault="00F12174" w:rsidP="00F12174">
            <w:pPr>
              <w:jc w:val="center"/>
              <w:rPr>
                <w:sz w:val="18"/>
                <w:szCs w:val="18"/>
              </w:rPr>
            </w:pPr>
          </w:p>
        </w:tc>
      </w:tr>
      <w:tr w:rsidR="00F12174" w:rsidRPr="00F12174" w14:paraId="4F7482E5" w14:textId="77777777" w:rsidTr="003A4437">
        <w:trPr>
          <w:trHeight w:val="1156"/>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6427AB1A" w14:textId="77777777" w:rsidR="00F12174" w:rsidRPr="00F12174" w:rsidRDefault="00F12174" w:rsidP="00F12174">
            <w:pPr>
              <w:rPr>
                <w:sz w:val="18"/>
                <w:szCs w:val="18"/>
              </w:rPr>
            </w:pPr>
            <w:r w:rsidRPr="00F12174">
              <w:rPr>
                <w:sz w:val="18"/>
                <w:szCs w:val="18"/>
              </w:rPr>
              <w:t>Funzionamento del protocollo in entrata</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60DBE2EE" w14:textId="77777777" w:rsidR="00F12174" w:rsidRPr="00F12174" w:rsidRDefault="00F12174" w:rsidP="00F12174">
            <w:pPr>
              <w:rPr>
                <w:sz w:val="18"/>
                <w:szCs w:val="18"/>
              </w:rPr>
            </w:pPr>
            <w:r w:rsidRPr="00F12174">
              <w:rPr>
                <w:sz w:val="18"/>
                <w:szCs w:val="18"/>
              </w:rPr>
              <w:t>Misura l’efficienza del processo di smistamento della posta in entrata</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6E9DA02C" w14:textId="77777777" w:rsidR="00F12174" w:rsidRPr="00F12174" w:rsidRDefault="00F12174" w:rsidP="00F12174">
            <w:pPr>
              <w:jc w:val="center"/>
              <w:rPr>
                <w:sz w:val="18"/>
                <w:szCs w:val="18"/>
              </w:rPr>
            </w:pPr>
            <w:r w:rsidRPr="00F12174">
              <w:rPr>
                <w:sz w:val="18"/>
                <w:szCs w:val="18"/>
              </w:rPr>
              <w:t>0.30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30169E6A" w14:textId="77777777" w:rsidR="00F12174" w:rsidRPr="00F12174" w:rsidRDefault="00F12174" w:rsidP="00F12174">
            <w:pPr>
              <w:rPr>
                <w:sz w:val="18"/>
                <w:szCs w:val="18"/>
              </w:rPr>
            </w:pPr>
            <w:r w:rsidRPr="00F12174">
              <w:rPr>
                <w:sz w:val="18"/>
                <w:szCs w:val="18"/>
              </w:rPr>
              <w:t>Tempo medio di consegna della posta proveniente dall’esterno data di arrivo data di protocollo</w:t>
            </w:r>
          </w:p>
          <w:p w14:paraId="6EC807AB" w14:textId="77777777" w:rsidR="00F12174" w:rsidRPr="00F12174" w:rsidRDefault="00F12174" w:rsidP="00F12174">
            <w:pPr>
              <w:rPr>
                <w:sz w:val="18"/>
                <w:szCs w:val="18"/>
              </w:rPr>
            </w:pPr>
            <w:r w:rsidRPr="00F12174">
              <w:rPr>
                <w:sz w:val="18"/>
                <w:szCs w:val="18"/>
              </w:rPr>
              <w:t>= sommatoria gg (data arrivo in uff. – data arrivo protocollo)/ n° doc. in entrata]</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DB300C" w14:textId="77777777" w:rsidR="00F12174" w:rsidRPr="00F12174" w:rsidRDefault="00F12174" w:rsidP="00F12174">
            <w:pPr>
              <w:jc w:val="center"/>
              <w:rPr>
                <w:sz w:val="18"/>
                <w:szCs w:val="18"/>
              </w:rPr>
            </w:pPr>
            <w:r w:rsidRPr="00F12174">
              <w:rPr>
                <w:sz w:val="18"/>
                <w:szCs w:val="18"/>
              </w:rPr>
              <w:t>2 gg</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5CEF8D4" w14:textId="77777777" w:rsidR="00F12174" w:rsidRPr="00F12174" w:rsidRDefault="00F12174" w:rsidP="00F12174">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402CA6E5" w14:textId="77777777" w:rsidR="00F12174" w:rsidRPr="00F12174" w:rsidRDefault="00F12174" w:rsidP="00F12174">
            <w:pPr>
              <w:jc w:val="center"/>
              <w:rPr>
                <w:sz w:val="18"/>
                <w:szCs w:val="18"/>
              </w:rPr>
            </w:pPr>
          </w:p>
          <w:p w14:paraId="0C0B7CC8" w14:textId="77777777" w:rsidR="00F12174" w:rsidRPr="00F12174" w:rsidRDefault="00F12174" w:rsidP="00F12174">
            <w:pPr>
              <w:jc w:val="center"/>
              <w:rPr>
                <w:sz w:val="18"/>
                <w:szCs w:val="18"/>
              </w:rPr>
            </w:pPr>
            <w:r w:rsidRPr="00F12174">
              <w:rPr>
                <w:sz w:val="18"/>
                <w:szCs w:val="18"/>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2FBEB31D" w14:textId="77777777" w:rsidR="00F12174" w:rsidRPr="00F12174" w:rsidRDefault="00F12174" w:rsidP="00F12174">
            <w:pPr>
              <w:jc w:val="center"/>
              <w:rPr>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41EA2AB0" w14:textId="77777777" w:rsidR="00F12174" w:rsidRPr="00F12174" w:rsidRDefault="00F12174" w:rsidP="00F12174">
            <w:pPr>
              <w:jc w:val="center"/>
              <w:rPr>
                <w:sz w:val="18"/>
                <w:szCs w:val="18"/>
              </w:rPr>
            </w:pPr>
          </w:p>
        </w:tc>
      </w:tr>
      <w:tr w:rsidR="00F12174" w:rsidRPr="00F12174" w14:paraId="2CC6284D" w14:textId="77777777" w:rsidTr="003A4437">
        <w:trPr>
          <w:trHeight w:val="142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43CE66AE" w14:textId="77777777" w:rsidR="00F12174" w:rsidRPr="00F12174" w:rsidRDefault="00F12174" w:rsidP="00F12174">
            <w:pPr>
              <w:rPr>
                <w:sz w:val="18"/>
                <w:szCs w:val="18"/>
              </w:rPr>
            </w:pPr>
            <w:r w:rsidRPr="00F12174">
              <w:rPr>
                <w:sz w:val="18"/>
                <w:szCs w:val="18"/>
              </w:rPr>
              <w:t>Qualità e correttezza degli Atti Amministrativi</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6045F2BB" w14:textId="77777777" w:rsidR="00F12174" w:rsidRPr="00F12174" w:rsidRDefault="00F12174" w:rsidP="00F12174">
            <w:pPr>
              <w:rPr>
                <w:sz w:val="18"/>
                <w:szCs w:val="18"/>
              </w:rPr>
            </w:pPr>
            <w:r w:rsidRPr="00F12174">
              <w:rPr>
                <w:sz w:val="18"/>
                <w:szCs w:val="18"/>
              </w:rPr>
              <w:t xml:space="preserve">Evidenzia la capacità  del Responsabile di P.O. di predisporre gli atti amministrativi di competenza soddisfacendo i requisiti previsti nel regolamento dei controlli interni  </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767DE1BF" w14:textId="77777777" w:rsidR="00F12174" w:rsidRPr="00F12174" w:rsidRDefault="00F12174" w:rsidP="00F12174">
            <w:pPr>
              <w:jc w:val="center"/>
              <w:rPr>
                <w:sz w:val="18"/>
                <w:szCs w:val="18"/>
              </w:rPr>
            </w:pPr>
            <w:r w:rsidRPr="00F12174">
              <w:rPr>
                <w:sz w:val="18"/>
                <w:szCs w:val="18"/>
              </w:rPr>
              <w:t>0.40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564A5937" w14:textId="77777777" w:rsidR="00F12174" w:rsidRPr="00F12174" w:rsidRDefault="00F12174" w:rsidP="00F12174">
            <w:pPr>
              <w:rPr>
                <w:sz w:val="18"/>
                <w:szCs w:val="18"/>
              </w:rPr>
            </w:pPr>
            <w:r w:rsidRPr="00F12174">
              <w:rPr>
                <w:sz w:val="18"/>
                <w:szCs w:val="18"/>
              </w:rPr>
              <w:t>Adempimenti attuati</w:t>
            </w:r>
          </w:p>
          <w:p w14:paraId="7D4D847E" w14:textId="77777777" w:rsidR="00F12174" w:rsidRPr="00F12174" w:rsidRDefault="00F12174" w:rsidP="00F12174">
            <w:pPr>
              <w:rPr>
                <w:sz w:val="18"/>
                <w:szCs w:val="18"/>
              </w:rPr>
            </w:pPr>
            <w:r w:rsidRPr="00F12174">
              <w:rPr>
                <w:sz w:val="18"/>
                <w:szCs w:val="18"/>
              </w:rPr>
              <w:t xml:space="preserve">Segnalazioni di irregolarità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E0DD19" w14:textId="77777777" w:rsidR="00F12174" w:rsidRPr="00F12174" w:rsidRDefault="00F12174" w:rsidP="00F12174">
            <w:pPr>
              <w:jc w:val="center"/>
              <w:rPr>
                <w:sz w:val="18"/>
                <w:szCs w:val="18"/>
              </w:rPr>
            </w:pPr>
            <w:r w:rsidRPr="00F12174">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A8EBD5B" w14:textId="77777777" w:rsidR="00F12174" w:rsidRPr="00F12174" w:rsidRDefault="00F12174" w:rsidP="00F12174">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61032B84" w14:textId="77777777" w:rsidR="00F12174" w:rsidRPr="00F12174" w:rsidRDefault="00F12174" w:rsidP="00F12174">
            <w:pPr>
              <w:jc w:val="center"/>
              <w:rPr>
                <w:sz w:val="18"/>
                <w:szCs w:val="18"/>
              </w:rPr>
            </w:pPr>
            <w:r w:rsidRPr="00F12174">
              <w:rPr>
                <w:sz w:val="18"/>
                <w:szCs w:val="18"/>
              </w:rPr>
              <w:t>35</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51A95087"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67832242" w14:textId="77777777" w:rsidR="00F12174" w:rsidRPr="00F12174" w:rsidRDefault="00F12174" w:rsidP="00F12174">
            <w:pPr>
              <w:jc w:val="center"/>
              <w:rPr>
                <w:sz w:val="18"/>
                <w:szCs w:val="18"/>
              </w:rPr>
            </w:pPr>
            <w:r w:rsidRPr="00F12174">
              <w:rPr>
                <w:sz w:val="18"/>
                <w:szCs w:val="18"/>
              </w:rPr>
              <w:t>35 </w:t>
            </w:r>
          </w:p>
        </w:tc>
      </w:tr>
      <w:tr w:rsidR="00F12174" w:rsidRPr="00F12174" w14:paraId="7DB6EFE8" w14:textId="77777777" w:rsidTr="003A4437">
        <w:trPr>
          <w:trHeight w:val="142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4904E225" w14:textId="77777777" w:rsidR="00F12174" w:rsidRPr="00F12174" w:rsidRDefault="00F12174" w:rsidP="00F12174">
            <w:pPr>
              <w:rPr>
                <w:sz w:val="18"/>
                <w:szCs w:val="18"/>
              </w:rPr>
            </w:pPr>
            <w:r w:rsidRPr="00F12174">
              <w:rPr>
                <w:sz w:val="18"/>
                <w:szCs w:val="18"/>
              </w:rPr>
              <w:lastRenderedPageBreak/>
              <w:t>Presenza in servizio del personale</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5B648CEB" w14:textId="77777777" w:rsidR="00F12174" w:rsidRPr="00F12174" w:rsidRDefault="00F12174" w:rsidP="00F12174">
            <w:pPr>
              <w:rPr>
                <w:sz w:val="18"/>
                <w:szCs w:val="18"/>
              </w:rPr>
            </w:pPr>
            <w:r w:rsidRPr="00F12174">
              <w:rPr>
                <w:sz w:val="18"/>
                <w:szCs w:val="18"/>
              </w:rPr>
              <w:t>E’ il dato complementare al tasso di assenteismo. Il computo delle assenze comprende tutti i giorni di mancata presenza lavorativa, a qualsiasi titolo verificatesi</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3B7EE74B" w14:textId="77777777" w:rsidR="00F12174" w:rsidRPr="00F12174" w:rsidRDefault="00F12174" w:rsidP="00F12174">
            <w:pPr>
              <w:jc w:val="center"/>
              <w:rPr>
                <w:sz w:val="18"/>
                <w:szCs w:val="18"/>
              </w:rPr>
            </w:pPr>
            <w:r w:rsidRPr="00F12174">
              <w:rPr>
                <w:sz w:val="18"/>
                <w:szCs w:val="18"/>
              </w:rPr>
              <w:t>0,20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0E7BEC82" w14:textId="77777777" w:rsidR="00F12174" w:rsidRPr="00F12174" w:rsidRDefault="00F12174" w:rsidP="00F12174">
            <w:pPr>
              <w:rPr>
                <w:sz w:val="18"/>
                <w:szCs w:val="18"/>
              </w:rPr>
            </w:pPr>
            <w:r w:rsidRPr="00F12174">
              <w:rPr>
                <w:sz w:val="18"/>
                <w:szCs w:val="18"/>
              </w:rPr>
              <w:t>Formula =[Sommatoria gg lavorati/ (gg lavorativi in un anno* n° dipendenti) ]*100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2CFCE9" w14:textId="77777777" w:rsidR="00F12174" w:rsidRPr="00F12174" w:rsidRDefault="00F12174" w:rsidP="00F12174">
            <w:pPr>
              <w:jc w:val="center"/>
              <w:rPr>
                <w:sz w:val="18"/>
                <w:szCs w:val="18"/>
              </w:rPr>
            </w:pPr>
            <w:r w:rsidRPr="00F12174">
              <w:rPr>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FEF4DA3" w14:textId="77777777" w:rsidR="00F12174" w:rsidRPr="00F12174" w:rsidRDefault="00F12174" w:rsidP="00F12174">
            <w:pPr>
              <w:jc w:val="center"/>
              <w:rPr>
                <w:sz w:val="18"/>
                <w:szCs w:val="18"/>
              </w:rPr>
            </w:pPr>
            <w:r w:rsidRPr="00F12174">
              <w:rPr>
                <w:sz w:val="18"/>
                <w:szCs w:val="18"/>
              </w:rPr>
              <w:t>10</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0A823BA3" w14:textId="77777777" w:rsidR="00F12174" w:rsidRPr="00F12174" w:rsidRDefault="00F12174" w:rsidP="00F12174">
            <w:pPr>
              <w:jc w:val="center"/>
              <w:rPr>
                <w:sz w:val="18"/>
                <w:szCs w:val="18"/>
              </w:rPr>
            </w:pPr>
            <w:r w:rsidRPr="00F12174">
              <w:rPr>
                <w:sz w:val="18"/>
                <w:szCs w:val="18"/>
              </w:rPr>
              <w:t>30</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41369263" w14:textId="77777777" w:rsidR="00F12174" w:rsidRPr="00F12174" w:rsidRDefault="00F12174" w:rsidP="00F12174">
            <w:pPr>
              <w:jc w:val="center"/>
              <w:rPr>
                <w:sz w:val="18"/>
                <w:szCs w:val="18"/>
              </w:rPr>
            </w:pPr>
            <w:r w:rsidRPr="00F12174">
              <w:rPr>
                <w:sz w:val="18"/>
                <w:szCs w:val="18"/>
              </w:rPr>
              <w:t>30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659AC651" w14:textId="77777777" w:rsidR="00F12174" w:rsidRPr="00F12174" w:rsidRDefault="00F12174" w:rsidP="00F12174">
            <w:pPr>
              <w:jc w:val="center"/>
              <w:rPr>
                <w:sz w:val="18"/>
                <w:szCs w:val="18"/>
              </w:rPr>
            </w:pPr>
            <w:r w:rsidRPr="00F12174">
              <w:rPr>
                <w:sz w:val="18"/>
                <w:szCs w:val="18"/>
              </w:rPr>
              <w:t>30</w:t>
            </w:r>
          </w:p>
        </w:tc>
      </w:tr>
      <w:tr w:rsidR="00F12174" w:rsidRPr="00F12174" w14:paraId="376429AE" w14:textId="77777777" w:rsidTr="003A4437">
        <w:trPr>
          <w:trHeight w:val="142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6E1E995B" w14:textId="77777777" w:rsidR="00F12174" w:rsidRPr="00F12174" w:rsidRDefault="00F12174" w:rsidP="00F12174">
            <w:pPr>
              <w:rPr>
                <w:sz w:val="18"/>
                <w:szCs w:val="18"/>
              </w:rPr>
            </w:pPr>
            <w:r w:rsidRPr="00F12174">
              <w:rPr>
                <w:sz w:val="18"/>
                <w:szCs w:val="18"/>
              </w:rPr>
              <w:t xml:space="preserve">Attenzione alla formazione </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26EE1E7D" w14:textId="77777777" w:rsidR="00F12174" w:rsidRPr="00F12174" w:rsidRDefault="00F12174" w:rsidP="00F12174">
            <w:pPr>
              <w:rPr>
                <w:sz w:val="18"/>
                <w:szCs w:val="18"/>
              </w:rPr>
            </w:pPr>
            <w:r w:rsidRPr="00F12174">
              <w:rPr>
                <w:sz w:val="18"/>
                <w:szCs w:val="18"/>
              </w:rPr>
              <w:t>Indica il livello di attenzione dell’amministrazione locale verso la formazione e l’aggiornamento del personale. In particolare permette di capire se viene fatta una pianificazione della formazione</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18146094" w14:textId="77777777" w:rsidR="00F12174" w:rsidRPr="00F12174" w:rsidRDefault="00F12174" w:rsidP="00F12174">
            <w:pPr>
              <w:jc w:val="center"/>
              <w:rPr>
                <w:sz w:val="18"/>
                <w:szCs w:val="18"/>
              </w:rPr>
            </w:pPr>
          </w:p>
          <w:p w14:paraId="60C9C5F6" w14:textId="77777777" w:rsidR="00F12174" w:rsidRPr="00F12174" w:rsidRDefault="00F12174" w:rsidP="00F12174">
            <w:pPr>
              <w:jc w:val="center"/>
              <w:rPr>
                <w:sz w:val="18"/>
                <w:szCs w:val="18"/>
              </w:rPr>
            </w:pPr>
            <w:r w:rsidRPr="00F12174">
              <w:rPr>
                <w:sz w:val="18"/>
                <w:szCs w:val="18"/>
              </w:rPr>
              <w:t>0,50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37BC510C" w14:textId="77777777" w:rsidR="00F12174" w:rsidRPr="00F12174" w:rsidRDefault="00F12174" w:rsidP="00F12174">
            <w:pPr>
              <w:rPr>
                <w:sz w:val="18"/>
                <w:szCs w:val="18"/>
              </w:rPr>
            </w:pPr>
            <w:r w:rsidRPr="00F12174">
              <w:rPr>
                <w:sz w:val="18"/>
                <w:szCs w:val="18"/>
              </w:rPr>
              <w:t xml:space="preserve">€. . risorse stanziate </w:t>
            </w:r>
          </w:p>
          <w:p w14:paraId="4E7E1BAA" w14:textId="77777777" w:rsidR="00F12174" w:rsidRPr="00F12174" w:rsidRDefault="00F12174" w:rsidP="00F12174">
            <w:pPr>
              <w:rPr>
                <w:sz w:val="18"/>
                <w:szCs w:val="18"/>
              </w:rPr>
            </w:pPr>
            <w:r w:rsidRPr="00F12174">
              <w:rPr>
                <w:sz w:val="18"/>
                <w:szCs w:val="18"/>
              </w:rPr>
              <w:t xml:space="preserve">€. Risorse spese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F82E96" w14:textId="77777777" w:rsidR="00F12174" w:rsidRPr="00F12174" w:rsidRDefault="00F12174" w:rsidP="00F12174">
            <w:pPr>
              <w:jc w:val="center"/>
              <w:rPr>
                <w:sz w:val="18"/>
                <w:szCs w:val="18"/>
              </w:rPr>
            </w:pPr>
            <w:r w:rsidRPr="00F12174">
              <w:rPr>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A200491" w14:textId="77777777" w:rsidR="00F12174" w:rsidRPr="00F12174" w:rsidRDefault="00F12174" w:rsidP="00F12174">
            <w:pPr>
              <w:jc w:val="center"/>
              <w:rPr>
                <w:sz w:val="18"/>
                <w:szCs w:val="18"/>
              </w:rPr>
            </w:pPr>
            <w:r w:rsidRPr="00F12174">
              <w:rPr>
                <w:sz w:val="18"/>
                <w:szCs w:val="18"/>
              </w:rPr>
              <w:t>25</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095BDA83" w14:textId="77777777" w:rsidR="00F12174" w:rsidRPr="00F12174" w:rsidRDefault="00F12174" w:rsidP="00F12174">
            <w:pPr>
              <w:jc w:val="center"/>
              <w:rPr>
                <w:sz w:val="18"/>
                <w:szCs w:val="18"/>
              </w:rPr>
            </w:pPr>
            <w:r w:rsidRPr="00F12174">
              <w:rPr>
                <w:sz w:val="18"/>
                <w:szCs w:val="18"/>
              </w:rPr>
              <w:t>25</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23DA9108" w14:textId="77777777" w:rsidR="00F12174" w:rsidRPr="00F12174" w:rsidRDefault="00F12174" w:rsidP="00F12174">
            <w:pPr>
              <w:jc w:val="center"/>
              <w:rPr>
                <w:sz w:val="18"/>
                <w:szCs w:val="18"/>
              </w:rPr>
            </w:pPr>
            <w:r w:rsidRPr="00F12174">
              <w:rPr>
                <w:sz w:val="18"/>
                <w:szCs w:val="18"/>
              </w:rPr>
              <w:t>25</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12FAB7A6" w14:textId="77777777" w:rsidR="00F12174" w:rsidRPr="00F12174" w:rsidRDefault="00F12174" w:rsidP="00F12174">
            <w:pPr>
              <w:jc w:val="center"/>
              <w:rPr>
                <w:sz w:val="18"/>
                <w:szCs w:val="18"/>
              </w:rPr>
            </w:pPr>
            <w:r w:rsidRPr="00F12174">
              <w:rPr>
                <w:sz w:val="18"/>
                <w:szCs w:val="18"/>
              </w:rPr>
              <w:t>25</w:t>
            </w:r>
          </w:p>
        </w:tc>
      </w:tr>
      <w:tr w:rsidR="00F12174" w:rsidRPr="00F12174" w14:paraId="595EE388" w14:textId="77777777" w:rsidTr="003A4437">
        <w:trPr>
          <w:trHeight w:val="1425"/>
        </w:trPr>
        <w:tc>
          <w:tcPr>
            <w:tcW w:w="2346" w:type="dxa"/>
            <w:tcBorders>
              <w:top w:val="single" w:sz="4" w:space="0" w:color="auto"/>
              <w:left w:val="single" w:sz="4" w:space="0" w:color="auto"/>
              <w:bottom w:val="single" w:sz="4" w:space="0" w:color="auto"/>
              <w:right w:val="nil"/>
            </w:tcBorders>
            <w:shd w:val="clear" w:color="000000" w:fill="FFFFFF"/>
            <w:vAlign w:val="center"/>
            <w:hideMark/>
          </w:tcPr>
          <w:p w14:paraId="189FD1E7" w14:textId="77777777" w:rsidR="00F12174" w:rsidRPr="00F12174" w:rsidRDefault="00F12174" w:rsidP="00F12174">
            <w:pPr>
              <w:rPr>
                <w:sz w:val="18"/>
                <w:szCs w:val="18"/>
              </w:rPr>
            </w:pPr>
            <w:r w:rsidRPr="00F12174">
              <w:rPr>
                <w:sz w:val="18"/>
                <w:szCs w:val="18"/>
              </w:rPr>
              <w:t>Ripartizione Risorse Accessorie</w:t>
            </w:r>
          </w:p>
        </w:tc>
        <w:tc>
          <w:tcPr>
            <w:tcW w:w="3188" w:type="dxa"/>
            <w:tcBorders>
              <w:top w:val="single" w:sz="4" w:space="0" w:color="auto"/>
              <w:left w:val="single" w:sz="4" w:space="0" w:color="auto"/>
              <w:bottom w:val="single" w:sz="4" w:space="0" w:color="auto"/>
              <w:right w:val="nil"/>
            </w:tcBorders>
            <w:shd w:val="clear" w:color="000000" w:fill="FFFFFF"/>
            <w:vAlign w:val="center"/>
            <w:hideMark/>
          </w:tcPr>
          <w:p w14:paraId="46444EA7" w14:textId="77777777" w:rsidR="00F12174" w:rsidRPr="00F12174" w:rsidRDefault="00F12174" w:rsidP="00F12174">
            <w:pPr>
              <w:rPr>
                <w:sz w:val="18"/>
                <w:szCs w:val="18"/>
              </w:rPr>
            </w:pPr>
            <w:r w:rsidRPr="00F12174">
              <w:rPr>
                <w:sz w:val="18"/>
                <w:szCs w:val="18"/>
              </w:rPr>
              <w:t>Indica l'attenzione dell'amministrazione nella ripartizione delle risorse accessorie</w:t>
            </w:r>
          </w:p>
        </w:tc>
        <w:tc>
          <w:tcPr>
            <w:tcW w:w="517" w:type="dxa"/>
            <w:tcBorders>
              <w:top w:val="single" w:sz="4" w:space="0" w:color="auto"/>
              <w:left w:val="single" w:sz="4" w:space="0" w:color="auto"/>
              <w:bottom w:val="single" w:sz="4" w:space="0" w:color="auto"/>
              <w:right w:val="single" w:sz="4" w:space="0" w:color="auto"/>
            </w:tcBorders>
            <w:shd w:val="clear" w:color="000000" w:fill="FFFFFF"/>
          </w:tcPr>
          <w:p w14:paraId="458A3E4D" w14:textId="77777777" w:rsidR="00F12174" w:rsidRPr="00F12174" w:rsidRDefault="00F12174" w:rsidP="00F12174">
            <w:pPr>
              <w:jc w:val="center"/>
              <w:rPr>
                <w:sz w:val="18"/>
                <w:szCs w:val="18"/>
              </w:rPr>
            </w:pPr>
          </w:p>
          <w:p w14:paraId="6384DD72" w14:textId="77777777" w:rsidR="00F12174" w:rsidRPr="00F12174" w:rsidRDefault="00F12174" w:rsidP="00F12174">
            <w:pPr>
              <w:jc w:val="center"/>
              <w:rPr>
                <w:sz w:val="18"/>
                <w:szCs w:val="18"/>
              </w:rPr>
            </w:pPr>
            <w:r w:rsidRPr="00F12174">
              <w:rPr>
                <w:sz w:val="18"/>
                <w:szCs w:val="18"/>
              </w:rPr>
              <w:t>0,50</w:t>
            </w:r>
          </w:p>
        </w:tc>
        <w:tc>
          <w:tcPr>
            <w:tcW w:w="3452" w:type="dxa"/>
            <w:tcBorders>
              <w:top w:val="single" w:sz="4" w:space="0" w:color="auto"/>
              <w:left w:val="single" w:sz="4" w:space="0" w:color="auto"/>
              <w:bottom w:val="single" w:sz="4" w:space="0" w:color="auto"/>
              <w:right w:val="nil"/>
            </w:tcBorders>
            <w:shd w:val="clear" w:color="000000" w:fill="FFFFFF"/>
            <w:vAlign w:val="center"/>
            <w:hideMark/>
          </w:tcPr>
          <w:p w14:paraId="7B305792" w14:textId="77777777" w:rsidR="00F12174" w:rsidRPr="00F12174" w:rsidRDefault="00F12174" w:rsidP="00F12174">
            <w:pPr>
              <w:rPr>
                <w:sz w:val="18"/>
                <w:szCs w:val="18"/>
              </w:rPr>
            </w:pPr>
            <w:r w:rsidRPr="00F12174">
              <w:rPr>
                <w:sz w:val="18"/>
                <w:szCs w:val="18"/>
              </w:rPr>
              <w:t>Contrattazione annuale avviata  entro Giugno di ciascun anno. Impegno risorse 31/12</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9C713B" w14:textId="77777777" w:rsidR="00F12174" w:rsidRPr="00F12174" w:rsidRDefault="00F12174" w:rsidP="00F12174">
            <w:pPr>
              <w:jc w:val="center"/>
              <w:rPr>
                <w:sz w:val="18"/>
                <w:szCs w:val="18"/>
              </w:rPr>
            </w:pPr>
            <w:r w:rsidRPr="00F12174">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4B09B34" w14:textId="77777777" w:rsidR="00F12174" w:rsidRPr="00F12174" w:rsidRDefault="00F12174" w:rsidP="00F12174">
            <w:pPr>
              <w:jc w:val="center"/>
              <w:rPr>
                <w:sz w:val="18"/>
                <w:szCs w:val="18"/>
              </w:rPr>
            </w:pPr>
          </w:p>
          <w:p w14:paraId="363F11A1" w14:textId="77777777" w:rsidR="00F12174" w:rsidRPr="00F12174" w:rsidRDefault="00F12174" w:rsidP="00F12174">
            <w:pPr>
              <w:jc w:val="center"/>
              <w:rPr>
                <w:sz w:val="18"/>
                <w:szCs w:val="18"/>
              </w:rPr>
            </w:pPr>
            <w:r w:rsidRPr="00F12174">
              <w:rPr>
                <w:sz w:val="18"/>
                <w:szCs w:val="18"/>
              </w:rPr>
              <w:t>10</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14:paraId="2C940B28" w14:textId="77777777" w:rsidR="00F12174" w:rsidRPr="00F12174" w:rsidRDefault="00F12174" w:rsidP="00F12174">
            <w:pPr>
              <w:jc w:val="center"/>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467CC3D0" w14:textId="77777777" w:rsidR="00F12174" w:rsidRPr="00F12174" w:rsidRDefault="00F12174" w:rsidP="00F12174">
            <w:pPr>
              <w:jc w:val="center"/>
              <w:rPr>
                <w:sz w:val="18"/>
                <w:szCs w:val="18"/>
              </w:rPr>
            </w:pPr>
          </w:p>
          <w:p w14:paraId="3B70EAF0" w14:textId="77777777" w:rsidR="00F12174" w:rsidRPr="00F12174" w:rsidRDefault="00F12174" w:rsidP="00F12174">
            <w:pPr>
              <w:jc w:val="center"/>
              <w:rPr>
                <w:sz w:val="18"/>
                <w:szCs w:val="18"/>
              </w:rPr>
            </w:pPr>
            <w:r w:rsidRPr="00F12174">
              <w:rPr>
                <w:sz w:val="18"/>
                <w:szCs w:val="18"/>
              </w:rPr>
              <w:t>90</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14:paraId="75F1D3FF" w14:textId="77777777" w:rsidR="00F12174" w:rsidRPr="00F12174" w:rsidRDefault="00F12174" w:rsidP="00F12174">
            <w:pPr>
              <w:jc w:val="center"/>
              <w:rPr>
                <w:sz w:val="18"/>
                <w:szCs w:val="18"/>
              </w:rPr>
            </w:pPr>
          </w:p>
        </w:tc>
      </w:tr>
    </w:tbl>
    <w:p w14:paraId="284BC906" w14:textId="77777777" w:rsidR="00F12174" w:rsidRPr="00F12174" w:rsidRDefault="00F12174" w:rsidP="00F12174">
      <w:pPr>
        <w:rPr>
          <w:b/>
          <w:bCs/>
          <w:sz w:val="18"/>
          <w:szCs w:val="18"/>
        </w:rPr>
      </w:pPr>
    </w:p>
    <w:p w14:paraId="7E6BC53D" w14:textId="77777777" w:rsidR="00F12174" w:rsidRPr="00F12174" w:rsidRDefault="00F12174" w:rsidP="00F12174">
      <w:pPr>
        <w:rPr>
          <w:b/>
          <w:bCs/>
          <w:sz w:val="18"/>
          <w:szCs w:val="18"/>
        </w:rPr>
      </w:pPr>
      <w:r w:rsidRPr="00F12174">
        <w:rPr>
          <w:b/>
          <w:bCs/>
          <w:sz w:val="18"/>
          <w:szCs w:val="18"/>
        </w:rPr>
        <w:t xml:space="preserve">4) Valorizzazione risorse naturali ambiente e territorio </w:t>
      </w:r>
    </w:p>
    <w:p w14:paraId="077AC21B" w14:textId="77777777" w:rsidR="00F12174" w:rsidRPr="00F12174" w:rsidRDefault="00F12174" w:rsidP="00F12174">
      <w:pPr>
        <w:rPr>
          <w:b/>
          <w:bCs/>
          <w:sz w:val="18"/>
          <w:szCs w:val="18"/>
        </w:rPr>
      </w:pPr>
    </w:p>
    <w:tbl>
      <w:tblPr>
        <w:tblW w:w="14889" w:type="dxa"/>
        <w:tblInd w:w="65" w:type="dxa"/>
        <w:tblCellMar>
          <w:left w:w="70" w:type="dxa"/>
          <w:right w:w="70" w:type="dxa"/>
        </w:tblCellMar>
        <w:tblLook w:val="04A0" w:firstRow="1" w:lastRow="0" w:firstColumn="1" w:lastColumn="0" w:noHBand="0" w:noVBand="1"/>
      </w:tblPr>
      <w:tblGrid>
        <w:gridCol w:w="1709"/>
        <w:gridCol w:w="3777"/>
        <w:gridCol w:w="566"/>
        <w:gridCol w:w="2884"/>
        <w:gridCol w:w="1275"/>
        <w:gridCol w:w="1186"/>
        <w:gridCol w:w="1230"/>
        <w:gridCol w:w="1131"/>
        <w:gridCol w:w="1131"/>
      </w:tblGrid>
      <w:tr w:rsidR="00F12174" w:rsidRPr="00F12174" w14:paraId="2D8C0854" w14:textId="77777777" w:rsidTr="003A4437">
        <w:trPr>
          <w:trHeight w:val="1163"/>
        </w:trPr>
        <w:tc>
          <w:tcPr>
            <w:tcW w:w="1709" w:type="dxa"/>
            <w:tcBorders>
              <w:top w:val="single" w:sz="4" w:space="0" w:color="auto"/>
              <w:left w:val="single" w:sz="4" w:space="0" w:color="auto"/>
              <w:bottom w:val="single" w:sz="4" w:space="0" w:color="auto"/>
              <w:right w:val="nil"/>
            </w:tcBorders>
            <w:shd w:val="clear" w:color="000000" w:fill="FFFFFF"/>
            <w:vAlign w:val="center"/>
            <w:hideMark/>
          </w:tcPr>
          <w:p w14:paraId="0B752C8D" w14:textId="77777777" w:rsidR="00F12174" w:rsidRPr="00F12174" w:rsidRDefault="00F12174" w:rsidP="00F12174">
            <w:pPr>
              <w:rPr>
                <w:sz w:val="18"/>
                <w:szCs w:val="18"/>
              </w:rPr>
            </w:pPr>
            <w:r w:rsidRPr="00F12174">
              <w:rPr>
                <w:sz w:val="18"/>
                <w:szCs w:val="18"/>
              </w:rPr>
              <w:t>Indicatore</w:t>
            </w:r>
          </w:p>
        </w:tc>
        <w:tc>
          <w:tcPr>
            <w:tcW w:w="3777" w:type="dxa"/>
            <w:tcBorders>
              <w:top w:val="single" w:sz="4" w:space="0" w:color="auto"/>
              <w:left w:val="single" w:sz="4" w:space="0" w:color="auto"/>
              <w:bottom w:val="single" w:sz="4" w:space="0" w:color="auto"/>
              <w:right w:val="nil"/>
            </w:tcBorders>
            <w:shd w:val="clear" w:color="000000" w:fill="FFFFFF"/>
            <w:vAlign w:val="center"/>
            <w:hideMark/>
          </w:tcPr>
          <w:p w14:paraId="293ACD2E" w14:textId="77777777" w:rsidR="00F12174" w:rsidRPr="00F12174" w:rsidRDefault="00F12174" w:rsidP="00F12174">
            <w:pPr>
              <w:rPr>
                <w:sz w:val="18"/>
                <w:szCs w:val="18"/>
              </w:rPr>
            </w:pPr>
            <w:r w:rsidRPr="00F12174">
              <w:rPr>
                <w:sz w:val="18"/>
                <w:szCs w:val="18"/>
              </w:rPr>
              <w:t xml:space="preserve">Descrizione </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4FDE1AC7" w14:textId="77777777" w:rsidR="00F12174" w:rsidRPr="00F12174" w:rsidRDefault="00F12174" w:rsidP="00F12174">
            <w:pPr>
              <w:jc w:val="center"/>
              <w:rPr>
                <w:sz w:val="18"/>
                <w:szCs w:val="18"/>
              </w:rPr>
            </w:pPr>
            <w:r w:rsidRPr="00F12174">
              <w:rPr>
                <w:sz w:val="18"/>
                <w:szCs w:val="18"/>
              </w:rPr>
              <w:t>Peso</w:t>
            </w:r>
          </w:p>
          <w:p w14:paraId="16B61F8F" w14:textId="77777777" w:rsidR="00F12174" w:rsidRPr="00F12174" w:rsidRDefault="00F12174" w:rsidP="00F12174">
            <w:pPr>
              <w:jc w:val="center"/>
              <w:rPr>
                <w:sz w:val="18"/>
                <w:szCs w:val="18"/>
              </w:rPr>
            </w:pPr>
            <w:r w:rsidRPr="00F12174">
              <w:rPr>
                <w:sz w:val="18"/>
                <w:szCs w:val="18"/>
              </w:rPr>
              <w:t>1,5</w:t>
            </w:r>
          </w:p>
        </w:tc>
        <w:tc>
          <w:tcPr>
            <w:tcW w:w="2884" w:type="dxa"/>
            <w:tcBorders>
              <w:top w:val="single" w:sz="4" w:space="0" w:color="auto"/>
              <w:left w:val="single" w:sz="4" w:space="0" w:color="auto"/>
              <w:bottom w:val="single" w:sz="4" w:space="0" w:color="auto"/>
              <w:right w:val="nil"/>
            </w:tcBorders>
            <w:shd w:val="clear" w:color="000000" w:fill="FFFFFF"/>
            <w:vAlign w:val="center"/>
            <w:hideMark/>
          </w:tcPr>
          <w:p w14:paraId="63E56D90" w14:textId="77777777" w:rsidR="00F12174" w:rsidRPr="00F12174" w:rsidRDefault="00F12174" w:rsidP="00F12174">
            <w:pPr>
              <w:rPr>
                <w:sz w:val="18"/>
                <w:szCs w:val="18"/>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A92B7D" w14:textId="77777777" w:rsidR="00F12174" w:rsidRPr="00F12174" w:rsidRDefault="00F12174" w:rsidP="00F12174">
            <w:pPr>
              <w:jc w:val="center"/>
              <w:rPr>
                <w:sz w:val="18"/>
                <w:szCs w:val="18"/>
              </w:rPr>
            </w:pPr>
            <w:r w:rsidRPr="00F12174">
              <w:rPr>
                <w:sz w:val="18"/>
                <w:szCs w:val="18"/>
              </w:rPr>
              <w:t xml:space="preserve">Risultato </w:t>
            </w:r>
          </w:p>
          <w:p w14:paraId="3BF6561E" w14:textId="77777777" w:rsidR="00F12174" w:rsidRPr="00F12174" w:rsidRDefault="00F12174" w:rsidP="00F12174">
            <w:pPr>
              <w:jc w:val="center"/>
              <w:rPr>
                <w:sz w:val="18"/>
                <w:szCs w:val="18"/>
              </w:rPr>
            </w:pPr>
            <w:r w:rsidRPr="00F12174">
              <w:rPr>
                <w:sz w:val="18"/>
                <w:szCs w:val="18"/>
              </w:rPr>
              <w:t xml:space="preserve">Da conseguire </w:t>
            </w:r>
          </w:p>
        </w:tc>
        <w:tc>
          <w:tcPr>
            <w:tcW w:w="1186" w:type="dxa"/>
            <w:tcBorders>
              <w:top w:val="single" w:sz="4" w:space="0" w:color="auto"/>
              <w:left w:val="single" w:sz="4" w:space="0" w:color="auto"/>
              <w:bottom w:val="single" w:sz="4" w:space="0" w:color="auto"/>
              <w:right w:val="single" w:sz="4" w:space="0" w:color="000000"/>
            </w:tcBorders>
            <w:shd w:val="clear" w:color="000000" w:fill="FFFFFF"/>
            <w:vAlign w:val="center"/>
          </w:tcPr>
          <w:p w14:paraId="7452928A" w14:textId="77777777" w:rsidR="00F12174" w:rsidRPr="00F12174" w:rsidRDefault="00F12174" w:rsidP="00F12174">
            <w:pPr>
              <w:ind w:left="-212" w:firstLine="212"/>
              <w:jc w:val="center"/>
              <w:rPr>
                <w:sz w:val="20"/>
                <w:szCs w:val="20"/>
              </w:rPr>
            </w:pPr>
            <w:r w:rsidRPr="00F12174">
              <w:rPr>
                <w:sz w:val="20"/>
                <w:szCs w:val="20"/>
              </w:rPr>
              <w:t>Misura contributo</w:t>
            </w:r>
          </w:p>
          <w:p w14:paraId="1ECCA994" w14:textId="77777777" w:rsidR="00F12174" w:rsidRPr="00F12174" w:rsidRDefault="00F12174" w:rsidP="00F12174">
            <w:pPr>
              <w:ind w:left="-212" w:firstLine="212"/>
              <w:jc w:val="center"/>
              <w:rPr>
                <w:sz w:val="20"/>
                <w:szCs w:val="20"/>
              </w:rPr>
            </w:pPr>
            <w:r w:rsidRPr="00F12174">
              <w:rPr>
                <w:sz w:val="20"/>
                <w:szCs w:val="20"/>
              </w:rPr>
              <w:t xml:space="preserve">Segretario com unale  </w:t>
            </w:r>
          </w:p>
        </w:tc>
        <w:tc>
          <w:tcPr>
            <w:tcW w:w="1230" w:type="dxa"/>
            <w:tcBorders>
              <w:top w:val="single" w:sz="4" w:space="0" w:color="auto"/>
              <w:left w:val="single" w:sz="4" w:space="0" w:color="auto"/>
              <w:bottom w:val="single" w:sz="4" w:space="0" w:color="auto"/>
              <w:right w:val="single" w:sz="4" w:space="0" w:color="auto"/>
            </w:tcBorders>
            <w:shd w:val="clear" w:color="000000" w:fill="FFFFFF"/>
          </w:tcPr>
          <w:p w14:paraId="2C92468B" w14:textId="77777777" w:rsidR="00F12174" w:rsidRPr="00F12174" w:rsidRDefault="00F12174" w:rsidP="00F12174">
            <w:pPr>
              <w:rPr>
                <w:sz w:val="20"/>
                <w:szCs w:val="20"/>
              </w:rPr>
            </w:pPr>
          </w:p>
          <w:p w14:paraId="02A909AF" w14:textId="77777777" w:rsidR="00F12174" w:rsidRPr="00F12174" w:rsidRDefault="00F12174" w:rsidP="00F12174">
            <w:pPr>
              <w:rPr>
                <w:sz w:val="20"/>
                <w:szCs w:val="20"/>
              </w:rPr>
            </w:pPr>
            <w:r w:rsidRPr="00F12174">
              <w:rPr>
                <w:sz w:val="20"/>
                <w:szCs w:val="20"/>
              </w:rPr>
              <w:t>Misura contributo</w:t>
            </w:r>
          </w:p>
          <w:p w14:paraId="29E5211E" w14:textId="77777777" w:rsidR="00F12174" w:rsidRPr="00F12174" w:rsidRDefault="00F12174" w:rsidP="00F12174">
            <w:pPr>
              <w:rPr>
                <w:sz w:val="20"/>
                <w:szCs w:val="20"/>
              </w:rPr>
            </w:pPr>
            <w:r w:rsidRPr="00F12174">
              <w:rPr>
                <w:sz w:val="20"/>
                <w:szCs w:val="20"/>
              </w:rPr>
              <w:t xml:space="preserve">Servizio  </w:t>
            </w:r>
            <w:r w:rsidRPr="00F12174">
              <w:rPr>
                <w:sz w:val="18"/>
                <w:szCs w:val="18"/>
              </w:rPr>
              <w:t>amministrativo</w:t>
            </w:r>
          </w:p>
        </w:tc>
        <w:tc>
          <w:tcPr>
            <w:tcW w:w="1131" w:type="dxa"/>
            <w:tcBorders>
              <w:top w:val="single" w:sz="4" w:space="0" w:color="auto"/>
              <w:left w:val="single" w:sz="4" w:space="0" w:color="auto"/>
              <w:bottom w:val="single" w:sz="4" w:space="0" w:color="auto"/>
              <w:right w:val="single" w:sz="4" w:space="0" w:color="000000"/>
            </w:tcBorders>
            <w:shd w:val="clear" w:color="000000" w:fill="FFFFFF"/>
            <w:vAlign w:val="center"/>
          </w:tcPr>
          <w:p w14:paraId="56344BA0" w14:textId="77777777" w:rsidR="00F12174" w:rsidRPr="00F12174" w:rsidRDefault="00F12174" w:rsidP="00F12174">
            <w:pPr>
              <w:rPr>
                <w:sz w:val="20"/>
                <w:szCs w:val="20"/>
              </w:rPr>
            </w:pPr>
            <w:r w:rsidRPr="00F12174">
              <w:rPr>
                <w:sz w:val="20"/>
                <w:szCs w:val="20"/>
              </w:rPr>
              <w:t xml:space="preserve">Misura contributo servizio  </w:t>
            </w:r>
            <w:r w:rsidRPr="00F12174">
              <w:rPr>
                <w:sz w:val="18"/>
                <w:szCs w:val="18"/>
              </w:rPr>
              <w:t>Finanziario</w:t>
            </w:r>
          </w:p>
        </w:tc>
        <w:tc>
          <w:tcPr>
            <w:tcW w:w="1131" w:type="dxa"/>
            <w:tcBorders>
              <w:top w:val="single" w:sz="4" w:space="0" w:color="auto"/>
              <w:left w:val="single" w:sz="4" w:space="0" w:color="auto"/>
              <w:bottom w:val="single" w:sz="4" w:space="0" w:color="auto"/>
              <w:right w:val="single" w:sz="4" w:space="0" w:color="000000"/>
            </w:tcBorders>
            <w:shd w:val="clear" w:color="000000" w:fill="FFFFFF"/>
            <w:vAlign w:val="center"/>
          </w:tcPr>
          <w:p w14:paraId="2F460DCC" w14:textId="77777777" w:rsidR="00F12174" w:rsidRPr="00F12174" w:rsidRDefault="00F12174" w:rsidP="00F12174">
            <w:pPr>
              <w:jc w:val="center"/>
              <w:rPr>
                <w:sz w:val="20"/>
                <w:szCs w:val="20"/>
              </w:rPr>
            </w:pPr>
            <w:r w:rsidRPr="00F12174">
              <w:rPr>
                <w:sz w:val="20"/>
                <w:szCs w:val="20"/>
              </w:rPr>
              <w:t xml:space="preserve">Misura contributo Servizio </w:t>
            </w:r>
            <w:r w:rsidRPr="00F12174">
              <w:rPr>
                <w:sz w:val="18"/>
                <w:szCs w:val="18"/>
              </w:rPr>
              <w:t>Tecnico</w:t>
            </w:r>
          </w:p>
        </w:tc>
      </w:tr>
      <w:tr w:rsidR="00F12174" w:rsidRPr="00F12174" w14:paraId="326B699D" w14:textId="77777777" w:rsidTr="003A4437">
        <w:trPr>
          <w:trHeight w:val="856"/>
        </w:trPr>
        <w:tc>
          <w:tcPr>
            <w:tcW w:w="1709" w:type="dxa"/>
            <w:tcBorders>
              <w:top w:val="single" w:sz="4" w:space="0" w:color="auto"/>
              <w:left w:val="single" w:sz="4" w:space="0" w:color="auto"/>
              <w:bottom w:val="single" w:sz="4" w:space="0" w:color="auto"/>
              <w:right w:val="nil"/>
            </w:tcBorders>
            <w:shd w:val="clear" w:color="000000" w:fill="FFFFFF"/>
            <w:vAlign w:val="center"/>
            <w:hideMark/>
          </w:tcPr>
          <w:p w14:paraId="70284159" w14:textId="77777777" w:rsidR="00F12174" w:rsidRPr="00F12174" w:rsidRDefault="00F12174" w:rsidP="00F12174">
            <w:pPr>
              <w:rPr>
                <w:sz w:val="18"/>
                <w:szCs w:val="18"/>
              </w:rPr>
            </w:pPr>
            <w:r w:rsidRPr="00F12174">
              <w:rPr>
                <w:sz w:val="18"/>
                <w:szCs w:val="18"/>
              </w:rPr>
              <w:t xml:space="preserve">Capacità spesa </w:t>
            </w:r>
          </w:p>
        </w:tc>
        <w:tc>
          <w:tcPr>
            <w:tcW w:w="3777" w:type="dxa"/>
            <w:tcBorders>
              <w:top w:val="single" w:sz="4" w:space="0" w:color="auto"/>
              <w:left w:val="single" w:sz="4" w:space="0" w:color="auto"/>
              <w:bottom w:val="single" w:sz="4" w:space="0" w:color="auto"/>
              <w:right w:val="nil"/>
            </w:tcBorders>
            <w:shd w:val="clear" w:color="000000" w:fill="FFFFFF"/>
            <w:vAlign w:val="center"/>
            <w:hideMark/>
          </w:tcPr>
          <w:p w14:paraId="535FF46F" w14:textId="77777777" w:rsidR="00F12174" w:rsidRPr="00F12174" w:rsidRDefault="00F12174" w:rsidP="00F12174">
            <w:pPr>
              <w:rPr>
                <w:sz w:val="18"/>
                <w:szCs w:val="18"/>
              </w:rPr>
            </w:pPr>
            <w:r w:rsidRPr="00F12174">
              <w:rPr>
                <w:sz w:val="18"/>
                <w:szCs w:val="18"/>
              </w:rPr>
              <w:t>Indica il grado di utilizzo delle risorse per la manutenzione strade e immobili comunali rispetto alle risorse stanziate</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23311EF7" w14:textId="77777777" w:rsidR="00F12174" w:rsidRPr="00F12174" w:rsidRDefault="00F12174" w:rsidP="00F12174">
            <w:pPr>
              <w:jc w:val="center"/>
              <w:rPr>
                <w:sz w:val="18"/>
                <w:szCs w:val="18"/>
              </w:rPr>
            </w:pPr>
            <w:r w:rsidRPr="00F12174">
              <w:rPr>
                <w:sz w:val="18"/>
                <w:szCs w:val="18"/>
              </w:rPr>
              <w:t>0,5</w:t>
            </w:r>
          </w:p>
        </w:tc>
        <w:tc>
          <w:tcPr>
            <w:tcW w:w="2884" w:type="dxa"/>
            <w:tcBorders>
              <w:top w:val="single" w:sz="4" w:space="0" w:color="auto"/>
              <w:left w:val="single" w:sz="4" w:space="0" w:color="auto"/>
              <w:bottom w:val="single" w:sz="4" w:space="0" w:color="auto"/>
              <w:right w:val="nil"/>
            </w:tcBorders>
            <w:shd w:val="clear" w:color="000000" w:fill="FFFFFF"/>
            <w:vAlign w:val="center"/>
            <w:hideMark/>
          </w:tcPr>
          <w:p w14:paraId="2E7DBF00" w14:textId="77777777" w:rsidR="00F12174" w:rsidRPr="00F12174" w:rsidRDefault="00F12174" w:rsidP="00F12174">
            <w:pPr>
              <w:rPr>
                <w:sz w:val="18"/>
                <w:szCs w:val="18"/>
              </w:rPr>
            </w:pPr>
            <w:r w:rsidRPr="00F12174">
              <w:rPr>
                <w:sz w:val="18"/>
                <w:szCs w:val="18"/>
              </w:rPr>
              <w:t xml:space="preserve">€. . Risorse stanziate </w:t>
            </w:r>
          </w:p>
          <w:p w14:paraId="2915319A" w14:textId="77777777" w:rsidR="00F12174" w:rsidRPr="00F12174" w:rsidRDefault="00F12174" w:rsidP="00F12174">
            <w:pPr>
              <w:rPr>
                <w:sz w:val="18"/>
                <w:szCs w:val="18"/>
              </w:rPr>
            </w:pPr>
            <w:r w:rsidRPr="00F12174">
              <w:rPr>
                <w:sz w:val="18"/>
                <w:szCs w:val="18"/>
              </w:rPr>
              <w:t>€. Risorse spese</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1CA92D" w14:textId="77777777" w:rsidR="00F12174" w:rsidRPr="00F12174" w:rsidRDefault="00F12174" w:rsidP="00F12174">
            <w:pPr>
              <w:jc w:val="center"/>
              <w:rPr>
                <w:sz w:val="18"/>
                <w:szCs w:val="18"/>
              </w:rPr>
            </w:pPr>
            <w:r w:rsidRPr="00F12174">
              <w:rPr>
                <w:sz w:val="18"/>
                <w:szCs w:val="18"/>
              </w:rPr>
              <w:t>80%</w:t>
            </w:r>
          </w:p>
        </w:tc>
        <w:tc>
          <w:tcPr>
            <w:tcW w:w="1186" w:type="dxa"/>
            <w:tcBorders>
              <w:top w:val="single" w:sz="4" w:space="0" w:color="auto"/>
              <w:left w:val="single" w:sz="4" w:space="0" w:color="auto"/>
              <w:bottom w:val="single" w:sz="4" w:space="0" w:color="auto"/>
              <w:right w:val="single" w:sz="4" w:space="0" w:color="000000"/>
            </w:tcBorders>
            <w:shd w:val="clear" w:color="000000" w:fill="FFFFFF"/>
          </w:tcPr>
          <w:p w14:paraId="3F930115" w14:textId="77777777" w:rsidR="00F12174" w:rsidRPr="00F12174" w:rsidRDefault="00F12174" w:rsidP="00F12174">
            <w:pPr>
              <w:jc w:val="center"/>
              <w:rPr>
                <w:sz w:val="18"/>
                <w:szCs w:val="18"/>
              </w:rPr>
            </w:pPr>
          </w:p>
          <w:p w14:paraId="059D6563" w14:textId="77777777" w:rsidR="00F12174" w:rsidRPr="00F12174" w:rsidRDefault="00F12174" w:rsidP="00F12174">
            <w:pPr>
              <w:jc w:val="center"/>
              <w:rPr>
                <w:sz w:val="18"/>
                <w:szCs w:val="18"/>
              </w:rPr>
            </w:pPr>
            <w:r w:rsidRPr="00F12174">
              <w:rPr>
                <w:sz w:val="18"/>
                <w:szCs w:val="18"/>
              </w:rPr>
              <w:t>10</w:t>
            </w:r>
          </w:p>
        </w:tc>
        <w:tc>
          <w:tcPr>
            <w:tcW w:w="1230" w:type="dxa"/>
            <w:tcBorders>
              <w:top w:val="single" w:sz="4" w:space="0" w:color="auto"/>
              <w:left w:val="single" w:sz="4" w:space="0" w:color="auto"/>
              <w:bottom w:val="single" w:sz="4" w:space="0" w:color="auto"/>
              <w:right w:val="single" w:sz="4" w:space="0" w:color="auto"/>
            </w:tcBorders>
            <w:shd w:val="clear" w:color="000000" w:fill="FFFFFF"/>
          </w:tcPr>
          <w:p w14:paraId="024749E1" w14:textId="77777777" w:rsidR="00F12174" w:rsidRPr="00F12174" w:rsidRDefault="00F12174" w:rsidP="00F12174">
            <w:pPr>
              <w:jc w:val="center"/>
              <w:rPr>
                <w:sz w:val="18"/>
                <w:szCs w:val="18"/>
              </w:rPr>
            </w:pPr>
          </w:p>
          <w:p w14:paraId="03E9F816" w14:textId="77777777" w:rsidR="00F12174" w:rsidRPr="00F12174" w:rsidRDefault="00F12174" w:rsidP="00F12174">
            <w:pPr>
              <w:jc w:val="cente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41DF1213" w14:textId="77777777" w:rsidR="00F12174" w:rsidRPr="00F12174" w:rsidRDefault="00F12174" w:rsidP="00F12174">
            <w:pPr>
              <w:jc w:val="center"/>
              <w:rPr>
                <w:sz w:val="18"/>
                <w:szCs w:val="18"/>
              </w:rPr>
            </w:pPr>
          </w:p>
          <w:p w14:paraId="25C54893" w14:textId="77777777" w:rsidR="00F12174" w:rsidRPr="00F12174" w:rsidRDefault="00F12174" w:rsidP="00F12174">
            <w:pPr>
              <w:jc w:val="cente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1C7DE641" w14:textId="77777777" w:rsidR="00F12174" w:rsidRPr="00F12174" w:rsidRDefault="00F12174" w:rsidP="00F12174">
            <w:pPr>
              <w:jc w:val="center"/>
              <w:rPr>
                <w:sz w:val="18"/>
                <w:szCs w:val="18"/>
              </w:rPr>
            </w:pPr>
          </w:p>
          <w:p w14:paraId="24F6FD98" w14:textId="77777777" w:rsidR="00F12174" w:rsidRPr="00F12174" w:rsidRDefault="00F12174" w:rsidP="00F12174">
            <w:pPr>
              <w:jc w:val="center"/>
              <w:rPr>
                <w:sz w:val="18"/>
                <w:szCs w:val="18"/>
              </w:rPr>
            </w:pPr>
            <w:r w:rsidRPr="00F12174">
              <w:rPr>
                <w:sz w:val="18"/>
                <w:szCs w:val="18"/>
              </w:rPr>
              <w:t>30</w:t>
            </w:r>
          </w:p>
        </w:tc>
      </w:tr>
      <w:tr w:rsidR="00F12174" w:rsidRPr="00F12174" w14:paraId="4B891AEB" w14:textId="77777777" w:rsidTr="003A4437">
        <w:trPr>
          <w:trHeight w:val="1408"/>
        </w:trPr>
        <w:tc>
          <w:tcPr>
            <w:tcW w:w="1709" w:type="dxa"/>
            <w:tcBorders>
              <w:top w:val="single" w:sz="4" w:space="0" w:color="auto"/>
              <w:left w:val="single" w:sz="4" w:space="0" w:color="auto"/>
              <w:bottom w:val="single" w:sz="4" w:space="0" w:color="auto"/>
              <w:right w:val="nil"/>
            </w:tcBorders>
            <w:shd w:val="clear" w:color="000000" w:fill="FFFFFF"/>
            <w:vAlign w:val="center"/>
            <w:hideMark/>
          </w:tcPr>
          <w:p w14:paraId="5DBF8B1E" w14:textId="77777777" w:rsidR="00F12174" w:rsidRPr="00F12174" w:rsidRDefault="00F12174" w:rsidP="00F12174">
            <w:pPr>
              <w:rPr>
                <w:sz w:val="18"/>
                <w:szCs w:val="18"/>
              </w:rPr>
            </w:pPr>
            <w:r w:rsidRPr="00F12174">
              <w:rPr>
                <w:sz w:val="18"/>
                <w:szCs w:val="18"/>
              </w:rPr>
              <w:t xml:space="preserve">Tempestività pagamenti entro 30 giorni </w:t>
            </w:r>
          </w:p>
        </w:tc>
        <w:tc>
          <w:tcPr>
            <w:tcW w:w="3777" w:type="dxa"/>
            <w:tcBorders>
              <w:top w:val="single" w:sz="4" w:space="0" w:color="auto"/>
              <w:left w:val="single" w:sz="4" w:space="0" w:color="auto"/>
              <w:bottom w:val="single" w:sz="4" w:space="0" w:color="auto"/>
              <w:right w:val="nil"/>
            </w:tcBorders>
            <w:shd w:val="clear" w:color="000000" w:fill="FFFFFF"/>
            <w:vAlign w:val="center"/>
            <w:hideMark/>
          </w:tcPr>
          <w:p w14:paraId="1848EAFF" w14:textId="77777777" w:rsidR="00F12174" w:rsidRPr="00F12174" w:rsidRDefault="00F12174" w:rsidP="00F12174">
            <w:pPr>
              <w:rPr>
                <w:sz w:val="18"/>
                <w:szCs w:val="18"/>
              </w:rPr>
            </w:pPr>
            <w:r w:rsidRPr="00F12174">
              <w:rPr>
                <w:sz w:val="18"/>
                <w:szCs w:val="18"/>
              </w:rPr>
              <w:t xml:space="preserve">Contributi ai privati interventi manutenzione patrimonio immobiliare </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406BFE18" w14:textId="77777777" w:rsidR="00F12174" w:rsidRPr="00F12174" w:rsidRDefault="00F12174" w:rsidP="00F12174">
            <w:pPr>
              <w:jc w:val="center"/>
              <w:rPr>
                <w:sz w:val="18"/>
                <w:szCs w:val="18"/>
              </w:rPr>
            </w:pPr>
          </w:p>
          <w:p w14:paraId="09FFC72C" w14:textId="77777777" w:rsidR="00F12174" w:rsidRPr="00F12174" w:rsidRDefault="00F12174" w:rsidP="00F12174">
            <w:pPr>
              <w:jc w:val="center"/>
              <w:rPr>
                <w:sz w:val="18"/>
                <w:szCs w:val="18"/>
              </w:rPr>
            </w:pPr>
            <w:r w:rsidRPr="00F12174">
              <w:rPr>
                <w:sz w:val="18"/>
                <w:szCs w:val="18"/>
              </w:rPr>
              <w:t>0,50</w:t>
            </w:r>
          </w:p>
        </w:tc>
        <w:tc>
          <w:tcPr>
            <w:tcW w:w="2884" w:type="dxa"/>
            <w:tcBorders>
              <w:top w:val="single" w:sz="4" w:space="0" w:color="auto"/>
              <w:left w:val="single" w:sz="4" w:space="0" w:color="auto"/>
              <w:bottom w:val="single" w:sz="4" w:space="0" w:color="auto"/>
              <w:right w:val="nil"/>
            </w:tcBorders>
            <w:shd w:val="clear" w:color="000000" w:fill="FFFFFF"/>
            <w:vAlign w:val="center"/>
            <w:hideMark/>
          </w:tcPr>
          <w:p w14:paraId="34889E67" w14:textId="77777777" w:rsidR="00F12174" w:rsidRPr="00F12174" w:rsidRDefault="00F12174" w:rsidP="00F12174">
            <w:pPr>
              <w:rPr>
                <w:sz w:val="18"/>
                <w:szCs w:val="18"/>
              </w:rPr>
            </w:pPr>
            <w:r w:rsidRPr="00F12174">
              <w:rPr>
                <w:sz w:val="18"/>
                <w:szCs w:val="18"/>
              </w:rPr>
              <w:t xml:space="preserve">Tempo intercorso fra la richieste di pagamento e liquidazione </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31B0D4" w14:textId="77777777" w:rsidR="00F12174" w:rsidRPr="00F12174" w:rsidRDefault="00F12174" w:rsidP="00F12174">
            <w:pPr>
              <w:jc w:val="center"/>
              <w:rPr>
                <w:sz w:val="18"/>
                <w:szCs w:val="18"/>
              </w:rPr>
            </w:pPr>
            <w:r w:rsidRPr="00F12174">
              <w:rPr>
                <w:sz w:val="18"/>
                <w:szCs w:val="18"/>
              </w:rPr>
              <w:t>90%</w:t>
            </w:r>
          </w:p>
        </w:tc>
        <w:tc>
          <w:tcPr>
            <w:tcW w:w="1186" w:type="dxa"/>
            <w:tcBorders>
              <w:top w:val="single" w:sz="4" w:space="0" w:color="auto"/>
              <w:left w:val="single" w:sz="4" w:space="0" w:color="auto"/>
              <w:bottom w:val="single" w:sz="4" w:space="0" w:color="auto"/>
              <w:right w:val="single" w:sz="4" w:space="0" w:color="000000"/>
            </w:tcBorders>
            <w:shd w:val="clear" w:color="000000" w:fill="FFFFFF"/>
          </w:tcPr>
          <w:p w14:paraId="2559A5EF" w14:textId="77777777" w:rsidR="00F12174" w:rsidRPr="00F12174" w:rsidRDefault="00F12174" w:rsidP="00F12174">
            <w:pPr>
              <w:jc w:val="center"/>
              <w:rPr>
                <w:sz w:val="18"/>
                <w:szCs w:val="18"/>
              </w:rPr>
            </w:pPr>
          </w:p>
          <w:p w14:paraId="7B3F9178" w14:textId="77777777" w:rsidR="00F12174" w:rsidRPr="00F12174" w:rsidRDefault="00F12174" w:rsidP="00F12174">
            <w:pPr>
              <w:jc w:val="center"/>
              <w:rPr>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000000" w:fill="FFFFFF"/>
          </w:tcPr>
          <w:p w14:paraId="50BCAC04" w14:textId="77777777" w:rsidR="00F12174" w:rsidRPr="00F12174" w:rsidRDefault="00F12174" w:rsidP="00F12174">
            <w:pPr>
              <w:jc w:val="center"/>
              <w:rPr>
                <w:sz w:val="18"/>
                <w:szCs w:val="18"/>
              </w:rPr>
            </w:pPr>
          </w:p>
          <w:p w14:paraId="7120065E" w14:textId="77777777" w:rsidR="00F12174" w:rsidRPr="00F12174" w:rsidRDefault="00F12174" w:rsidP="00F12174">
            <w:pPr>
              <w:jc w:val="cente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74A13A15" w14:textId="77777777" w:rsidR="00F12174" w:rsidRPr="00F12174" w:rsidRDefault="00F12174" w:rsidP="00F12174">
            <w:pPr>
              <w:jc w:val="center"/>
              <w:rPr>
                <w:sz w:val="18"/>
                <w:szCs w:val="18"/>
              </w:rPr>
            </w:pPr>
          </w:p>
          <w:p w14:paraId="683E343C" w14:textId="77777777" w:rsidR="00F12174" w:rsidRPr="00F12174" w:rsidRDefault="00F12174" w:rsidP="00F12174">
            <w:pPr>
              <w:jc w:val="center"/>
              <w:rPr>
                <w:sz w:val="18"/>
                <w:szCs w:val="18"/>
              </w:rPr>
            </w:pPr>
            <w:r w:rsidRPr="00F12174">
              <w:rPr>
                <w:sz w:val="18"/>
                <w:szCs w:val="18"/>
              </w:rPr>
              <w:t>20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3566BE56" w14:textId="77777777" w:rsidR="00F12174" w:rsidRPr="00F12174" w:rsidRDefault="00F12174" w:rsidP="00F12174">
            <w:pPr>
              <w:jc w:val="center"/>
              <w:rPr>
                <w:sz w:val="18"/>
                <w:szCs w:val="18"/>
              </w:rPr>
            </w:pPr>
          </w:p>
          <w:p w14:paraId="41A0A93B" w14:textId="77777777" w:rsidR="00F12174" w:rsidRPr="00F12174" w:rsidRDefault="00F12174" w:rsidP="00F12174">
            <w:pPr>
              <w:jc w:val="center"/>
              <w:rPr>
                <w:sz w:val="18"/>
                <w:szCs w:val="18"/>
              </w:rPr>
            </w:pPr>
            <w:r w:rsidRPr="00F12174">
              <w:rPr>
                <w:sz w:val="18"/>
                <w:szCs w:val="18"/>
              </w:rPr>
              <w:t>80</w:t>
            </w:r>
          </w:p>
        </w:tc>
      </w:tr>
      <w:tr w:rsidR="00F12174" w:rsidRPr="00F12174" w14:paraId="23F93BF9" w14:textId="77777777" w:rsidTr="003A4437">
        <w:trPr>
          <w:trHeight w:val="945"/>
        </w:trPr>
        <w:tc>
          <w:tcPr>
            <w:tcW w:w="1709" w:type="dxa"/>
            <w:tcBorders>
              <w:top w:val="single" w:sz="4" w:space="0" w:color="auto"/>
              <w:left w:val="single" w:sz="4" w:space="0" w:color="auto"/>
              <w:bottom w:val="single" w:sz="4" w:space="0" w:color="auto"/>
              <w:right w:val="nil"/>
            </w:tcBorders>
            <w:shd w:val="clear" w:color="000000" w:fill="FFFFFF"/>
            <w:vAlign w:val="center"/>
            <w:hideMark/>
          </w:tcPr>
          <w:p w14:paraId="65DA8515" w14:textId="77777777" w:rsidR="00F12174" w:rsidRPr="00F12174" w:rsidRDefault="00F12174" w:rsidP="00F12174">
            <w:pPr>
              <w:rPr>
                <w:sz w:val="18"/>
                <w:szCs w:val="18"/>
              </w:rPr>
            </w:pPr>
            <w:r w:rsidRPr="00F12174">
              <w:rPr>
                <w:sz w:val="18"/>
                <w:szCs w:val="18"/>
              </w:rPr>
              <w:t xml:space="preserve">Capacità realizzare entrata </w:t>
            </w:r>
          </w:p>
        </w:tc>
        <w:tc>
          <w:tcPr>
            <w:tcW w:w="3777" w:type="dxa"/>
            <w:tcBorders>
              <w:top w:val="single" w:sz="4" w:space="0" w:color="auto"/>
              <w:left w:val="single" w:sz="4" w:space="0" w:color="auto"/>
              <w:bottom w:val="single" w:sz="4" w:space="0" w:color="auto"/>
              <w:right w:val="nil"/>
            </w:tcBorders>
            <w:shd w:val="clear" w:color="000000" w:fill="FFFFFF"/>
            <w:vAlign w:val="center"/>
            <w:hideMark/>
          </w:tcPr>
          <w:p w14:paraId="0B305D0F" w14:textId="77777777" w:rsidR="00F12174" w:rsidRPr="00F12174" w:rsidRDefault="00F12174" w:rsidP="00F12174">
            <w:pPr>
              <w:rPr>
                <w:sz w:val="18"/>
                <w:szCs w:val="18"/>
              </w:rPr>
            </w:pPr>
            <w:r w:rsidRPr="00F12174">
              <w:rPr>
                <w:sz w:val="18"/>
                <w:szCs w:val="18"/>
              </w:rPr>
              <w:t xml:space="preserve">Capacità incassare proventi una tantum - </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596EC78A" w14:textId="77777777" w:rsidR="00F12174" w:rsidRPr="00F12174" w:rsidRDefault="00F12174" w:rsidP="00F12174">
            <w:pPr>
              <w:jc w:val="center"/>
              <w:rPr>
                <w:sz w:val="18"/>
                <w:szCs w:val="18"/>
              </w:rPr>
            </w:pPr>
          </w:p>
          <w:p w14:paraId="09E9D0BA" w14:textId="77777777" w:rsidR="00F12174" w:rsidRPr="00F12174" w:rsidRDefault="00F12174" w:rsidP="00F12174">
            <w:pPr>
              <w:jc w:val="center"/>
              <w:rPr>
                <w:sz w:val="18"/>
                <w:szCs w:val="18"/>
              </w:rPr>
            </w:pPr>
            <w:r w:rsidRPr="00F12174">
              <w:rPr>
                <w:sz w:val="18"/>
                <w:szCs w:val="18"/>
              </w:rPr>
              <w:t>0,50</w:t>
            </w:r>
          </w:p>
        </w:tc>
        <w:tc>
          <w:tcPr>
            <w:tcW w:w="2884" w:type="dxa"/>
            <w:tcBorders>
              <w:top w:val="single" w:sz="4" w:space="0" w:color="auto"/>
              <w:left w:val="single" w:sz="4" w:space="0" w:color="auto"/>
              <w:bottom w:val="single" w:sz="4" w:space="0" w:color="auto"/>
              <w:right w:val="nil"/>
            </w:tcBorders>
            <w:shd w:val="clear" w:color="000000" w:fill="FFFFFF"/>
            <w:vAlign w:val="center"/>
            <w:hideMark/>
          </w:tcPr>
          <w:p w14:paraId="69F93002" w14:textId="77777777" w:rsidR="00F12174" w:rsidRPr="00F12174" w:rsidRDefault="00F12174" w:rsidP="00F12174">
            <w:pPr>
              <w:rPr>
                <w:sz w:val="18"/>
                <w:szCs w:val="18"/>
              </w:rPr>
            </w:pPr>
            <w:r w:rsidRPr="00F12174">
              <w:rPr>
                <w:sz w:val="18"/>
                <w:szCs w:val="18"/>
              </w:rPr>
              <w:t>Entrata prevista</w:t>
            </w:r>
          </w:p>
          <w:p w14:paraId="17B39EA9" w14:textId="77777777" w:rsidR="00F12174" w:rsidRPr="00F12174" w:rsidRDefault="00F12174" w:rsidP="00F12174">
            <w:pPr>
              <w:rPr>
                <w:sz w:val="18"/>
                <w:szCs w:val="18"/>
              </w:rPr>
            </w:pPr>
            <w:r w:rsidRPr="00F12174">
              <w:rPr>
                <w:sz w:val="18"/>
                <w:szCs w:val="18"/>
              </w:rPr>
              <w:t xml:space="preserve">Entrata realizzata </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DA7C61" w14:textId="77777777" w:rsidR="00F12174" w:rsidRPr="00F12174" w:rsidRDefault="00F12174" w:rsidP="00F12174">
            <w:pPr>
              <w:jc w:val="center"/>
              <w:rPr>
                <w:sz w:val="18"/>
                <w:szCs w:val="18"/>
              </w:rPr>
            </w:pPr>
            <w:r w:rsidRPr="00F12174">
              <w:rPr>
                <w:sz w:val="18"/>
                <w:szCs w:val="18"/>
              </w:rPr>
              <w:t>90</w:t>
            </w:r>
          </w:p>
        </w:tc>
        <w:tc>
          <w:tcPr>
            <w:tcW w:w="1186" w:type="dxa"/>
            <w:tcBorders>
              <w:top w:val="single" w:sz="4" w:space="0" w:color="auto"/>
              <w:left w:val="single" w:sz="4" w:space="0" w:color="auto"/>
              <w:bottom w:val="single" w:sz="4" w:space="0" w:color="auto"/>
              <w:right w:val="single" w:sz="4" w:space="0" w:color="000000"/>
            </w:tcBorders>
            <w:shd w:val="clear" w:color="000000" w:fill="FFFFFF"/>
          </w:tcPr>
          <w:p w14:paraId="38E27DEA" w14:textId="77777777" w:rsidR="00F12174" w:rsidRPr="00F12174" w:rsidRDefault="00F12174" w:rsidP="00F12174">
            <w:pPr>
              <w:jc w:val="center"/>
              <w:rPr>
                <w:sz w:val="18"/>
                <w:szCs w:val="18"/>
              </w:rPr>
            </w:pPr>
          </w:p>
          <w:p w14:paraId="64054A54" w14:textId="77777777" w:rsidR="00F12174" w:rsidRPr="00F12174" w:rsidRDefault="00F12174" w:rsidP="00F12174">
            <w:pPr>
              <w:jc w:val="center"/>
              <w:rPr>
                <w:sz w:val="18"/>
                <w:szCs w:val="18"/>
              </w:rPr>
            </w:pPr>
            <w:r w:rsidRPr="00F12174">
              <w:rPr>
                <w:sz w:val="18"/>
                <w:szCs w:val="18"/>
              </w:rPr>
              <w:t>10</w:t>
            </w:r>
          </w:p>
        </w:tc>
        <w:tc>
          <w:tcPr>
            <w:tcW w:w="1230" w:type="dxa"/>
            <w:tcBorders>
              <w:top w:val="single" w:sz="4" w:space="0" w:color="auto"/>
              <w:left w:val="single" w:sz="4" w:space="0" w:color="auto"/>
              <w:bottom w:val="single" w:sz="4" w:space="0" w:color="auto"/>
              <w:right w:val="single" w:sz="4" w:space="0" w:color="auto"/>
            </w:tcBorders>
            <w:shd w:val="clear" w:color="000000" w:fill="FFFFFF"/>
          </w:tcPr>
          <w:p w14:paraId="3A016DEE" w14:textId="77777777" w:rsidR="00F12174" w:rsidRPr="00F12174" w:rsidRDefault="00F12174" w:rsidP="00F12174">
            <w:pPr>
              <w:jc w:val="center"/>
              <w:rPr>
                <w:sz w:val="18"/>
                <w:szCs w:val="18"/>
              </w:rPr>
            </w:pPr>
          </w:p>
          <w:p w14:paraId="63E30F23" w14:textId="77777777" w:rsidR="00F12174" w:rsidRPr="00F12174" w:rsidRDefault="00F12174" w:rsidP="00F12174">
            <w:pPr>
              <w:jc w:val="center"/>
              <w:rPr>
                <w:sz w:val="18"/>
                <w:szCs w:val="18"/>
              </w:rPr>
            </w:pPr>
            <w:r w:rsidRPr="00F12174">
              <w:rPr>
                <w:sz w:val="18"/>
                <w:szCs w:val="18"/>
              </w:rPr>
              <w:t>30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18C89D17" w14:textId="77777777" w:rsidR="00F12174" w:rsidRPr="00F12174" w:rsidRDefault="00F12174" w:rsidP="00F12174">
            <w:pPr>
              <w:jc w:val="center"/>
              <w:rPr>
                <w:sz w:val="18"/>
                <w:szCs w:val="18"/>
              </w:rPr>
            </w:pPr>
          </w:p>
          <w:p w14:paraId="633F39FE" w14:textId="77777777" w:rsidR="00F12174" w:rsidRPr="00F12174" w:rsidRDefault="00F12174" w:rsidP="00F12174">
            <w:pPr>
              <w:jc w:val="center"/>
              <w:rPr>
                <w:sz w:val="18"/>
                <w:szCs w:val="18"/>
              </w:rPr>
            </w:pPr>
            <w:r w:rsidRPr="00F12174">
              <w:rPr>
                <w:sz w:val="18"/>
                <w:szCs w:val="18"/>
              </w:rPr>
              <w:t>30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0BA0BFC9" w14:textId="77777777" w:rsidR="00F12174" w:rsidRPr="00F12174" w:rsidRDefault="00F12174" w:rsidP="00F12174">
            <w:pPr>
              <w:jc w:val="center"/>
              <w:rPr>
                <w:sz w:val="18"/>
                <w:szCs w:val="18"/>
              </w:rPr>
            </w:pPr>
          </w:p>
          <w:p w14:paraId="30EA34D2" w14:textId="77777777" w:rsidR="00F12174" w:rsidRPr="00F12174" w:rsidRDefault="00F12174" w:rsidP="00F12174">
            <w:pPr>
              <w:jc w:val="center"/>
              <w:rPr>
                <w:sz w:val="18"/>
                <w:szCs w:val="18"/>
              </w:rPr>
            </w:pPr>
            <w:r w:rsidRPr="00F12174">
              <w:rPr>
                <w:sz w:val="18"/>
                <w:szCs w:val="18"/>
              </w:rPr>
              <w:t>30</w:t>
            </w:r>
          </w:p>
        </w:tc>
      </w:tr>
    </w:tbl>
    <w:p w14:paraId="2B7E9793" w14:textId="77777777" w:rsidR="00F12174" w:rsidRPr="00F12174" w:rsidRDefault="00F12174" w:rsidP="00F12174">
      <w:pPr>
        <w:jc w:val="both"/>
        <w:rPr>
          <w:b/>
          <w:bCs/>
          <w:sz w:val="18"/>
          <w:szCs w:val="18"/>
        </w:rPr>
      </w:pPr>
    </w:p>
    <w:p w14:paraId="3289AD42" w14:textId="77777777" w:rsidR="00F12174" w:rsidRPr="00F12174" w:rsidRDefault="00F12174" w:rsidP="00F12174">
      <w:pPr>
        <w:jc w:val="both"/>
        <w:rPr>
          <w:rFonts w:eastAsia="Calibri"/>
          <w:bCs/>
          <w:sz w:val="18"/>
          <w:szCs w:val="18"/>
          <w:lang w:eastAsia="en-US"/>
        </w:rPr>
      </w:pPr>
      <w:r w:rsidRPr="00F12174">
        <w:rPr>
          <w:b/>
          <w:bCs/>
          <w:sz w:val="18"/>
          <w:szCs w:val="18"/>
        </w:rPr>
        <w:t>5)</w:t>
      </w:r>
      <w:r w:rsidRPr="00F12174">
        <w:rPr>
          <w:rFonts w:eastAsia="Calibri"/>
          <w:bCs/>
          <w:sz w:val="18"/>
          <w:szCs w:val="18"/>
          <w:lang w:eastAsia="en-US"/>
        </w:rPr>
        <w:t xml:space="preserve"> Soddisfazione dell'utenza servizi sociale, culturale, sportiva - tempestività risposta alle istanze presentate</w:t>
      </w:r>
    </w:p>
    <w:p w14:paraId="66C8820F" w14:textId="77777777" w:rsidR="00F12174" w:rsidRPr="00F12174" w:rsidRDefault="00F12174" w:rsidP="00F12174">
      <w:pPr>
        <w:rPr>
          <w:b/>
          <w:bCs/>
          <w:sz w:val="18"/>
          <w:szCs w:val="18"/>
        </w:rPr>
      </w:pPr>
    </w:p>
    <w:p w14:paraId="3532656C" w14:textId="77777777" w:rsidR="00F12174" w:rsidRPr="00F12174" w:rsidRDefault="00F12174" w:rsidP="00F12174">
      <w:pPr>
        <w:rPr>
          <w:b/>
          <w:bCs/>
          <w:sz w:val="18"/>
          <w:szCs w:val="18"/>
        </w:rPr>
      </w:pPr>
    </w:p>
    <w:tbl>
      <w:tblPr>
        <w:tblW w:w="14889" w:type="dxa"/>
        <w:tblInd w:w="65" w:type="dxa"/>
        <w:tblCellMar>
          <w:left w:w="70" w:type="dxa"/>
          <w:right w:w="70" w:type="dxa"/>
        </w:tblCellMar>
        <w:tblLook w:val="04A0" w:firstRow="1" w:lastRow="0" w:firstColumn="1" w:lastColumn="0" w:noHBand="0" w:noVBand="1"/>
      </w:tblPr>
      <w:tblGrid>
        <w:gridCol w:w="2391"/>
        <w:gridCol w:w="3091"/>
        <w:gridCol w:w="565"/>
        <w:gridCol w:w="3231"/>
        <w:gridCol w:w="1130"/>
        <w:gridCol w:w="989"/>
        <w:gridCol w:w="1230"/>
        <w:gridCol w:w="1131"/>
        <w:gridCol w:w="1131"/>
      </w:tblGrid>
      <w:tr w:rsidR="00F12174" w:rsidRPr="00F12174" w14:paraId="6F330EE8" w14:textId="77777777" w:rsidTr="003A4437">
        <w:trPr>
          <w:trHeight w:val="1163"/>
        </w:trPr>
        <w:tc>
          <w:tcPr>
            <w:tcW w:w="2391" w:type="dxa"/>
            <w:tcBorders>
              <w:top w:val="single" w:sz="4" w:space="0" w:color="auto"/>
              <w:left w:val="single" w:sz="4" w:space="0" w:color="auto"/>
              <w:bottom w:val="single" w:sz="4" w:space="0" w:color="auto"/>
              <w:right w:val="nil"/>
            </w:tcBorders>
            <w:shd w:val="clear" w:color="000000" w:fill="FFFFFF"/>
            <w:vAlign w:val="center"/>
            <w:hideMark/>
          </w:tcPr>
          <w:p w14:paraId="6969B041" w14:textId="77777777" w:rsidR="00F12174" w:rsidRPr="00F12174" w:rsidRDefault="00F12174" w:rsidP="00F12174">
            <w:pPr>
              <w:rPr>
                <w:sz w:val="18"/>
                <w:szCs w:val="18"/>
              </w:rPr>
            </w:pPr>
            <w:r w:rsidRPr="00F12174">
              <w:rPr>
                <w:sz w:val="18"/>
                <w:szCs w:val="18"/>
              </w:rPr>
              <w:t>Indicatore</w:t>
            </w:r>
          </w:p>
        </w:tc>
        <w:tc>
          <w:tcPr>
            <w:tcW w:w="3091" w:type="dxa"/>
            <w:tcBorders>
              <w:top w:val="single" w:sz="4" w:space="0" w:color="auto"/>
              <w:left w:val="single" w:sz="4" w:space="0" w:color="auto"/>
              <w:bottom w:val="single" w:sz="4" w:space="0" w:color="auto"/>
              <w:right w:val="nil"/>
            </w:tcBorders>
            <w:shd w:val="clear" w:color="000000" w:fill="FFFFFF"/>
            <w:vAlign w:val="center"/>
            <w:hideMark/>
          </w:tcPr>
          <w:p w14:paraId="169BAD85" w14:textId="77777777" w:rsidR="00F12174" w:rsidRPr="00F12174" w:rsidRDefault="00F12174" w:rsidP="00F12174">
            <w:pPr>
              <w:rPr>
                <w:sz w:val="18"/>
                <w:szCs w:val="18"/>
              </w:rPr>
            </w:pPr>
            <w:r w:rsidRPr="00F12174">
              <w:rPr>
                <w:sz w:val="18"/>
                <w:szCs w:val="18"/>
              </w:rPr>
              <w:t xml:space="preserve">Descrizione </w:t>
            </w:r>
          </w:p>
        </w:tc>
        <w:tc>
          <w:tcPr>
            <w:tcW w:w="565" w:type="dxa"/>
            <w:tcBorders>
              <w:top w:val="single" w:sz="4" w:space="0" w:color="auto"/>
              <w:left w:val="single" w:sz="4" w:space="0" w:color="auto"/>
              <w:bottom w:val="single" w:sz="4" w:space="0" w:color="auto"/>
              <w:right w:val="single" w:sz="4" w:space="0" w:color="auto"/>
            </w:tcBorders>
            <w:shd w:val="clear" w:color="000000" w:fill="FFFFFF"/>
          </w:tcPr>
          <w:p w14:paraId="6D5C7D1D" w14:textId="77777777" w:rsidR="00F12174" w:rsidRPr="00F12174" w:rsidRDefault="00F12174" w:rsidP="00F12174">
            <w:pPr>
              <w:jc w:val="center"/>
              <w:rPr>
                <w:sz w:val="18"/>
                <w:szCs w:val="18"/>
              </w:rPr>
            </w:pPr>
            <w:r w:rsidRPr="00F12174">
              <w:rPr>
                <w:sz w:val="18"/>
                <w:szCs w:val="18"/>
              </w:rPr>
              <w:t>Peso</w:t>
            </w:r>
          </w:p>
          <w:p w14:paraId="1038AB69" w14:textId="77777777" w:rsidR="00F12174" w:rsidRPr="00F12174" w:rsidRDefault="00F12174" w:rsidP="00F12174">
            <w:pPr>
              <w:jc w:val="center"/>
              <w:rPr>
                <w:sz w:val="18"/>
                <w:szCs w:val="18"/>
              </w:rPr>
            </w:pPr>
            <w:r w:rsidRPr="00F12174">
              <w:rPr>
                <w:sz w:val="18"/>
                <w:szCs w:val="18"/>
              </w:rPr>
              <w:t>1</w:t>
            </w:r>
          </w:p>
        </w:tc>
        <w:tc>
          <w:tcPr>
            <w:tcW w:w="3231" w:type="dxa"/>
            <w:tcBorders>
              <w:top w:val="single" w:sz="4" w:space="0" w:color="auto"/>
              <w:left w:val="single" w:sz="4" w:space="0" w:color="auto"/>
              <w:bottom w:val="single" w:sz="4" w:space="0" w:color="auto"/>
              <w:right w:val="nil"/>
            </w:tcBorders>
            <w:shd w:val="clear" w:color="000000" w:fill="FFFFFF"/>
            <w:vAlign w:val="center"/>
            <w:hideMark/>
          </w:tcPr>
          <w:p w14:paraId="6914A7F2" w14:textId="77777777" w:rsidR="00F12174" w:rsidRPr="00F12174" w:rsidRDefault="00F12174" w:rsidP="00F12174">
            <w:pPr>
              <w:rPr>
                <w:sz w:val="18"/>
                <w:szCs w:val="18"/>
              </w:rPr>
            </w:pPr>
          </w:p>
        </w:tc>
        <w:tc>
          <w:tcPr>
            <w:tcW w:w="11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7BCFB8" w14:textId="77777777" w:rsidR="00F12174" w:rsidRPr="00F12174" w:rsidRDefault="00F12174" w:rsidP="00F12174">
            <w:pPr>
              <w:jc w:val="center"/>
              <w:rPr>
                <w:sz w:val="18"/>
                <w:szCs w:val="18"/>
              </w:rPr>
            </w:pPr>
            <w:r w:rsidRPr="00F12174">
              <w:rPr>
                <w:sz w:val="18"/>
                <w:szCs w:val="18"/>
              </w:rPr>
              <w:t xml:space="preserve">Risultato </w:t>
            </w:r>
          </w:p>
          <w:p w14:paraId="20DCB9C3" w14:textId="77777777" w:rsidR="00F12174" w:rsidRPr="00F12174" w:rsidRDefault="00F12174" w:rsidP="00F12174">
            <w:pPr>
              <w:jc w:val="center"/>
              <w:rPr>
                <w:sz w:val="18"/>
                <w:szCs w:val="18"/>
              </w:rPr>
            </w:pPr>
            <w:r w:rsidRPr="00F12174">
              <w:rPr>
                <w:sz w:val="18"/>
                <w:szCs w:val="18"/>
              </w:rPr>
              <w:t xml:space="preserve">Da conseguire </w:t>
            </w:r>
          </w:p>
        </w:tc>
        <w:tc>
          <w:tcPr>
            <w:tcW w:w="989" w:type="dxa"/>
            <w:tcBorders>
              <w:top w:val="single" w:sz="4" w:space="0" w:color="auto"/>
              <w:left w:val="single" w:sz="4" w:space="0" w:color="auto"/>
              <w:bottom w:val="single" w:sz="4" w:space="0" w:color="auto"/>
              <w:right w:val="single" w:sz="4" w:space="0" w:color="000000"/>
            </w:tcBorders>
            <w:shd w:val="clear" w:color="000000" w:fill="FFFFFF"/>
            <w:vAlign w:val="center"/>
          </w:tcPr>
          <w:p w14:paraId="4ECF213D" w14:textId="77777777" w:rsidR="00F12174" w:rsidRPr="00F12174" w:rsidRDefault="00F12174" w:rsidP="00F12174">
            <w:pPr>
              <w:ind w:left="-212" w:firstLine="212"/>
              <w:jc w:val="center"/>
              <w:rPr>
                <w:sz w:val="20"/>
                <w:szCs w:val="20"/>
              </w:rPr>
            </w:pPr>
            <w:r w:rsidRPr="00F12174">
              <w:rPr>
                <w:sz w:val="20"/>
                <w:szCs w:val="20"/>
              </w:rPr>
              <w:t>Misura ccontributo</w:t>
            </w:r>
          </w:p>
          <w:p w14:paraId="7B3B1239" w14:textId="77777777" w:rsidR="00F12174" w:rsidRPr="00F12174" w:rsidRDefault="00F12174" w:rsidP="00F12174">
            <w:pPr>
              <w:ind w:left="-212" w:firstLine="212"/>
              <w:jc w:val="center"/>
              <w:rPr>
                <w:sz w:val="20"/>
                <w:szCs w:val="20"/>
              </w:rPr>
            </w:pPr>
            <w:r w:rsidRPr="00F12174">
              <w:rPr>
                <w:sz w:val="20"/>
                <w:szCs w:val="20"/>
              </w:rPr>
              <w:t xml:space="preserve">Segretario com unale  </w:t>
            </w:r>
          </w:p>
        </w:tc>
        <w:tc>
          <w:tcPr>
            <w:tcW w:w="1230" w:type="dxa"/>
            <w:tcBorders>
              <w:top w:val="single" w:sz="4" w:space="0" w:color="auto"/>
              <w:left w:val="single" w:sz="4" w:space="0" w:color="auto"/>
              <w:bottom w:val="single" w:sz="4" w:space="0" w:color="auto"/>
              <w:right w:val="single" w:sz="4" w:space="0" w:color="000000"/>
            </w:tcBorders>
            <w:shd w:val="clear" w:color="000000" w:fill="FFFFFF"/>
          </w:tcPr>
          <w:p w14:paraId="24371895" w14:textId="77777777" w:rsidR="00F12174" w:rsidRPr="00F12174" w:rsidRDefault="00F12174" w:rsidP="00F12174">
            <w:pPr>
              <w:rPr>
                <w:sz w:val="20"/>
                <w:szCs w:val="20"/>
              </w:rPr>
            </w:pPr>
          </w:p>
          <w:p w14:paraId="70B6D9FA" w14:textId="77777777" w:rsidR="00F12174" w:rsidRPr="00F12174" w:rsidRDefault="00F12174" w:rsidP="00F12174">
            <w:pPr>
              <w:rPr>
                <w:sz w:val="20"/>
                <w:szCs w:val="20"/>
              </w:rPr>
            </w:pPr>
            <w:r w:rsidRPr="00F12174">
              <w:rPr>
                <w:sz w:val="20"/>
                <w:szCs w:val="20"/>
              </w:rPr>
              <w:t>Misura contributo</w:t>
            </w:r>
          </w:p>
          <w:p w14:paraId="31D54175" w14:textId="77777777" w:rsidR="00F12174" w:rsidRPr="00F12174" w:rsidRDefault="00F12174" w:rsidP="00F12174">
            <w:pPr>
              <w:rPr>
                <w:sz w:val="20"/>
                <w:szCs w:val="20"/>
              </w:rPr>
            </w:pPr>
            <w:r w:rsidRPr="00F12174">
              <w:rPr>
                <w:sz w:val="20"/>
                <w:szCs w:val="20"/>
              </w:rPr>
              <w:t xml:space="preserve">Servizio  </w:t>
            </w:r>
            <w:r w:rsidRPr="00F12174">
              <w:rPr>
                <w:sz w:val="18"/>
                <w:szCs w:val="18"/>
              </w:rPr>
              <w:t>amministrativo</w:t>
            </w:r>
          </w:p>
        </w:tc>
        <w:tc>
          <w:tcPr>
            <w:tcW w:w="1131" w:type="dxa"/>
            <w:tcBorders>
              <w:top w:val="single" w:sz="4" w:space="0" w:color="auto"/>
              <w:left w:val="single" w:sz="4" w:space="0" w:color="auto"/>
              <w:bottom w:val="single" w:sz="4" w:space="0" w:color="auto"/>
              <w:right w:val="single" w:sz="4" w:space="0" w:color="000000"/>
            </w:tcBorders>
            <w:shd w:val="clear" w:color="000000" w:fill="FFFFFF"/>
            <w:vAlign w:val="center"/>
          </w:tcPr>
          <w:p w14:paraId="5D3D063C" w14:textId="77777777" w:rsidR="00F12174" w:rsidRPr="00F12174" w:rsidRDefault="00F12174" w:rsidP="00F12174">
            <w:pPr>
              <w:rPr>
                <w:sz w:val="20"/>
                <w:szCs w:val="20"/>
              </w:rPr>
            </w:pPr>
            <w:r w:rsidRPr="00F12174">
              <w:rPr>
                <w:sz w:val="20"/>
                <w:szCs w:val="20"/>
              </w:rPr>
              <w:t xml:space="preserve">Misura contributo Servizio </w:t>
            </w:r>
            <w:r w:rsidRPr="00F12174">
              <w:rPr>
                <w:sz w:val="18"/>
                <w:szCs w:val="18"/>
              </w:rPr>
              <w:t>Finanziario</w:t>
            </w:r>
          </w:p>
        </w:tc>
        <w:tc>
          <w:tcPr>
            <w:tcW w:w="1131" w:type="dxa"/>
            <w:tcBorders>
              <w:top w:val="single" w:sz="4" w:space="0" w:color="auto"/>
              <w:left w:val="single" w:sz="4" w:space="0" w:color="auto"/>
              <w:bottom w:val="single" w:sz="4" w:space="0" w:color="auto"/>
              <w:right w:val="single" w:sz="4" w:space="0" w:color="000000"/>
            </w:tcBorders>
            <w:shd w:val="clear" w:color="000000" w:fill="FFFFFF"/>
            <w:vAlign w:val="center"/>
          </w:tcPr>
          <w:p w14:paraId="092518BF" w14:textId="77777777" w:rsidR="00F12174" w:rsidRPr="00F12174" w:rsidRDefault="00F12174" w:rsidP="00F12174">
            <w:pPr>
              <w:jc w:val="center"/>
              <w:rPr>
                <w:sz w:val="20"/>
                <w:szCs w:val="20"/>
              </w:rPr>
            </w:pPr>
            <w:r w:rsidRPr="00F12174">
              <w:rPr>
                <w:sz w:val="20"/>
                <w:szCs w:val="20"/>
              </w:rPr>
              <w:t xml:space="preserve">Misura contributo Servizio </w:t>
            </w:r>
            <w:r w:rsidRPr="00F12174">
              <w:rPr>
                <w:sz w:val="18"/>
                <w:szCs w:val="18"/>
              </w:rPr>
              <w:t>Tecnico</w:t>
            </w:r>
          </w:p>
        </w:tc>
      </w:tr>
      <w:tr w:rsidR="00F12174" w:rsidRPr="00F12174" w14:paraId="5B03CFCC" w14:textId="77777777" w:rsidTr="003A4437">
        <w:trPr>
          <w:trHeight w:val="1163"/>
        </w:trPr>
        <w:tc>
          <w:tcPr>
            <w:tcW w:w="2391" w:type="dxa"/>
            <w:tcBorders>
              <w:top w:val="single" w:sz="4" w:space="0" w:color="auto"/>
              <w:left w:val="single" w:sz="4" w:space="0" w:color="auto"/>
              <w:bottom w:val="single" w:sz="4" w:space="0" w:color="auto"/>
              <w:right w:val="nil"/>
            </w:tcBorders>
            <w:shd w:val="clear" w:color="000000" w:fill="FFFFFF"/>
            <w:vAlign w:val="center"/>
            <w:hideMark/>
          </w:tcPr>
          <w:p w14:paraId="14CFCAFA" w14:textId="77777777" w:rsidR="00F12174" w:rsidRPr="00F12174" w:rsidRDefault="00F12174" w:rsidP="00F12174">
            <w:pPr>
              <w:rPr>
                <w:sz w:val="18"/>
                <w:szCs w:val="18"/>
              </w:rPr>
            </w:pPr>
            <w:r w:rsidRPr="00F12174">
              <w:rPr>
                <w:sz w:val="18"/>
                <w:szCs w:val="18"/>
              </w:rPr>
              <w:t>Grado di Soddisfazione degli utenti sulla Qualità dei servizi</w:t>
            </w:r>
          </w:p>
        </w:tc>
        <w:tc>
          <w:tcPr>
            <w:tcW w:w="3091" w:type="dxa"/>
            <w:tcBorders>
              <w:top w:val="single" w:sz="4" w:space="0" w:color="auto"/>
              <w:left w:val="single" w:sz="4" w:space="0" w:color="auto"/>
              <w:bottom w:val="single" w:sz="4" w:space="0" w:color="auto"/>
              <w:right w:val="nil"/>
            </w:tcBorders>
            <w:shd w:val="clear" w:color="000000" w:fill="FFFFFF"/>
            <w:vAlign w:val="center"/>
            <w:hideMark/>
          </w:tcPr>
          <w:p w14:paraId="02AA937E" w14:textId="77777777" w:rsidR="00F12174" w:rsidRPr="00F12174" w:rsidRDefault="00F12174" w:rsidP="00F12174">
            <w:pPr>
              <w:rPr>
                <w:sz w:val="18"/>
                <w:szCs w:val="18"/>
              </w:rPr>
            </w:pPr>
            <w:r w:rsidRPr="00F12174">
              <w:rPr>
                <w:sz w:val="18"/>
                <w:szCs w:val="18"/>
              </w:rPr>
              <w:t>Permette di trasformare in valutazione quantitativa il parere soggettivo dei cittadini riguardo alla capacità della propria amministrazione</w:t>
            </w:r>
            <w:r w:rsidRPr="00F12174">
              <w:rPr>
                <w:sz w:val="18"/>
                <w:szCs w:val="18"/>
              </w:rPr>
              <w:br/>
              <w:t>locale di ascoltare le loro esigenze</w:t>
            </w:r>
          </w:p>
        </w:tc>
        <w:tc>
          <w:tcPr>
            <w:tcW w:w="565" w:type="dxa"/>
            <w:tcBorders>
              <w:top w:val="single" w:sz="4" w:space="0" w:color="auto"/>
              <w:left w:val="single" w:sz="4" w:space="0" w:color="auto"/>
              <w:bottom w:val="single" w:sz="4" w:space="0" w:color="auto"/>
              <w:right w:val="single" w:sz="4" w:space="0" w:color="auto"/>
            </w:tcBorders>
            <w:shd w:val="clear" w:color="000000" w:fill="FFFFFF"/>
          </w:tcPr>
          <w:p w14:paraId="64E904DD" w14:textId="77777777" w:rsidR="00F12174" w:rsidRPr="00F12174" w:rsidRDefault="00F12174" w:rsidP="00F12174">
            <w:pPr>
              <w:jc w:val="center"/>
              <w:rPr>
                <w:sz w:val="18"/>
                <w:szCs w:val="18"/>
              </w:rPr>
            </w:pPr>
            <w:r w:rsidRPr="00F12174">
              <w:rPr>
                <w:sz w:val="18"/>
                <w:szCs w:val="18"/>
              </w:rPr>
              <w:t>0,25</w:t>
            </w:r>
          </w:p>
        </w:tc>
        <w:tc>
          <w:tcPr>
            <w:tcW w:w="3231" w:type="dxa"/>
            <w:tcBorders>
              <w:top w:val="single" w:sz="4" w:space="0" w:color="auto"/>
              <w:left w:val="single" w:sz="4" w:space="0" w:color="auto"/>
              <w:bottom w:val="single" w:sz="4" w:space="0" w:color="auto"/>
              <w:right w:val="nil"/>
            </w:tcBorders>
            <w:shd w:val="clear" w:color="000000" w:fill="FFFFFF"/>
            <w:vAlign w:val="center"/>
            <w:hideMark/>
          </w:tcPr>
          <w:p w14:paraId="5A6C860D" w14:textId="77777777" w:rsidR="00F12174" w:rsidRPr="00F12174" w:rsidRDefault="00F12174" w:rsidP="00F12174">
            <w:pPr>
              <w:rPr>
                <w:sz w:val="18"/>
                <w:szCs w:val="18"/>
              </w:rPr>
            </w:pPr>
            <w:r w:rsidRPr="00F12174">
              <w:rPr>
                <w:sz w:val="18"/>
                <w:szCs w:val="18"/>
              </w:rPr>
              <w:t xml:space="preserve">Pareri espressi per servizio </w:t>
            </w:r>
          </w:p>
        </w:tc>
        <w:tc>
          <w:tcPr>
            <w:tcW w:w="11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5F838E" w14:textId="77777777" w:rsidR="00F12174" w:rsidRPr="00F12174" w:rsidRDefault="00F12174" w:rsidP="00F12174">
            <w:pPr>
              <w:jc w:val="center"/>
              <w:rPr>
                <w:sz w:val="18"/>
                <w:szCs w:val="18"/>
              </w:rPr>
            </w:pPr>
            <w:r w:rsidRPr="00F12174">
              <w:rPr>
                <w:sz w:val="18"/>
                <w:szCs w:val="18"/>
              </w:rPr>
              <w:t>70%</w:t>
            </w:r>
          </w:p>
        </w:tc>
        <w:tc>
          <w:tcPr>
            <w:tcW w:w="989" w:type="dxa"/>
            <w:tcBorders>
              <w:top w:val="single" w:sz="4" w:space="0" w:color="auto"/>
              <w:left w:val="single" w:sz="4" w:space="0" w:color="auto"/>
              <w:bottom w:val="single" w:sz="4" w:space="0" w:color="auto"/>
              <w:right w:val="single" w:sz="4" w:space="0" w:color="000000"/>
            </w:tcBorders>
            <w:shd w:val="clear" w:color="000000" w:fill="FFFFFF"/>
          </w:tcPr>
          <w:p w14:paraId="3B46A877" w14:textId="77777777" w:rsidR="00F12174" w:rsidRPr="00F12174" w:rsidRDefault="00F12174" w:rsidP="00F12174">
            <w:pPr>
              <w:jc w:val="center"/>
              <w:rPr>
                <w:sz w:val="18"/>
                <w:szCs w:val="18"/>
              </w:rPr>
            </w:pPr>
          </w:p>
          <w:p w14:paraId="20B9BAD1" w14:textId="77777777" w:rsidR="00F12174" w:rsidRPr="00F12174" w:rsidRDefault="00F12174" w:rsidP="00F12174">
            <w:pPr>
              <w:jc w:val="center"/>
              <w:rPr>
                <w:sz w:val="18"/>
                <w:szCs w:val="18"/>
              </w:rPr>
            </w:pPr>
            <w:r w:rsidRPr="00F12174">
              <w:rPr>
                <w:sz w:val="18"/>
                <w:szCs w:val="18"/>
              </w:rPr>
              <w:t>10 </w:t>
            </w:r>
          </w:p>
        </w:tc>
        <w:tc>
          <w:tcPr>
            <w:tcW w:w="1230" w:type="dxa"/>
            <w:tcBorders>
              <w:top w:val="single" w:sz="4" w:space="0" w:color="auto"/>
              <w:left w:val="single" w:sz="4" w:space="0" w:color="auto"/>
              <w:bottom w:val="single" w:sz="4" w:space="0" w:color="auto"/>
              <w:right w:val="single" w:sz="4" w:space="0" w:color="000000"/>
            </w:tcBorders>
            <w:shd w:val="clear" w:color="000000" w:fill="FFFFFF"/>
          </w:tcPr>
          <w:p w14:paraId="1040B8BF" w14:textId="77777777" w:rsidR="00F12174" w:rsidRPr="00F12174" w:rsidRDefault="00F12174" w:rsidP="00F12174">
            <w:pPr>
              <w:jc w:val="center"/>
              <w:rPr>
                <w:sz w:val="18"/>
                <w:szCs w:val="18"/>
              </w:rPr>
            </w:pPr>
          </w:p>
          <w:p w14:paraId="1DFC428B" w14:textId="77777777" w:rsidR="00F12174" w:rsidRPr="00F12174" w:rsidRDefault="00F12174" w:rsidP="00F12174">
            <w:pPr>
              <w:jc w:val="center"/>
              <w:rPr>
                <w:sz w:val="18"/>
                <w:szCs w:val="18"/>
              </w:rPr>
            </w:pPr>
            <w:r w:rsidRPr="00F12174">
              <w:rPr>
                <w:sz w:val="18"/>
                <w:szCs w:val="18"/>
              </w:rPr>
              <w:t>30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71918916" w14:textId="77777777" w:rsidR="00F12174" w:rsidRPr="00F12174" w:rsidRDefault="00F12174" w:rsidP="00F12174">
            <w:pPr>
              <w:jc w:val="center"/>
              <w:rPr>
                <w:sz w:val="18"/>
                <w:szCs w:val="18"/>
              </w:rPr>
            </w:pPr>
          </w:p>
          <w:p w14:paraId="774512D7" w14:textId="77777777" w:rsidR="00F12174" w:rsidRPr="00F12174" w:rsidRDefault="00F12174" w:rsidP="00F12174">
            <w:pPr>
              <w:jc w:val="center"/>
              <w:rPr>
                <w:sz w:val="18"/>
                <w:szCs w:val="18"/>
              </w:rPr>
            </w:pPr>
            <w:r w:rsidRPr="00F12174">
              <w:rPr>
                <w:sz w:val="18"/>
                <w:szCs w:val="18"/>
              </w:rPr>
              <w:t>30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2FF0BA11" w14:textId="77777777" w:rsidR="00F12174" w:rsidRPr="00F12174" w:rsidRDefault="00F12174" w:rsidP="00F12174">
            <w:pPr>
              <w:jc w:val="center"/>
              <w:rPr>
                <w:sz w:val="18"/>
                <w:szCs w:val="18"/>
              </w:rPr>
            </w:pPr>
          </w:p>
          <w:p w14:paraId="411EF0AC" w14:textId="77777777" w:rsidR="00F12174" w:rsidRPr="00F12174" w:rsidRDefault="00F12174" w:rsidP="00F12174">
            <w:pPr>
              <w:jc w:val="center"/>
              <w:rPr>
                <w:sz w:val="18"/>
                <w:szCs w:val="18"/>
              </w:rPr>
            </w:pPr>
            <w:r w:rsidRPr="00F12174">
              <w:rPr>
                <w:sz w:val="18"/>
                <w:szCs w:val="18"/>
              </w:rPr>
              <w:t>30</w:t>
            </w:r>
          </w:p>
        </w:tc>
      </w:tr>
      <w:tr w:rsidR="00F12174" w:rsidRPr="00F12174" w14:paraId="1F276284" w14:textId="77777777" w:rsidTr="003A4437">
        <w:trPr>
          <w:trHeight w:val="1163"/>
        </w:trPr>
        <w:tc>
          <w:tcPr>
            <w:tcW w:w="2391" w:type="dxa"/>
            <w:tcBorders>
              <w:top w:val="single" w:sz="4" w:space="0" w:color="auto"/>
              <w:left w:val="single" w:sz="4" w:space="0" w:color="auto"/>
              <w:bottom w:val="single" w:sz="4" w:space="0" w:color="auto"/>
              <w:right w:val="nil"/>
            </w:tcBorders>
            <w:shd w:val="clear" w:color="000000" w:fill="FFFFFF"/>
            <w:vAlign w:val="center"/>
            <w:hideMark/>
          </w:tcPr>
          <w:p w14:paraId="3C47B2BB" w14:textId="77777777" w:rsidR="00F12174" w:rsidRPr="00F12174" w:rsidRDefault="00F12174" w:rsidP="00F12174">
            <w:pPr>
              <w:rPr>
                <w:sz w:val="18"/>
                <w:szCs w:val="18"/>
              </w:rPr>
            </w:pPr>
            <w:r w:rsidRPr="00F12174">
              <w:rPr>
                <w:sz w:val="18"/>
                <w:szCs w:val="18"/>
              </w:rPr>
              <w:t>Qualità del sito web - accessibilità</w:t>
            </w:r>
          </w:p>
        </w:tc>
        <w:tc>
          <w:tcPr>
            <w:tcW w:w="3091" w:type="dxa"/>
            <w:tcBorders>
              <w:top w:val="single" w:sz="4" w:space="0" w:color="auto"/>
              <w:left w:val="single" w:sz="4" w:space="0" w:color="auto"/>
              <w:bottom w:val="single" w:sz="4" w:space="0" w:color="auto"/>
              <w:right w:val="nil"/>
            </w:tcBorders>
            <w:shd w:val="clear" w:color="000000" w:fill="FFFFFF"/>
            <w:vAlign w:val="center"/>
            <w:hideMark/>
          </w:tcPr>
          <w:p w14:paraId="25A07FCF" w14:textId="77777777" w:rsidR="00F12174" w:rsidRPr="00F12174" w:rsidRDefault="00F12174" w:rsidP="00F12174">
            <w:pPr>
              <w:rPr>
                <w:sz w:val="18"/>
                <w:szCs w:val="18"/>
              </w:rPr>
            </w:pPr>
            <w:r w:rsidRPr="00F12174">
              <w:rPr>
                <w:sz w:val="18"/>
                <w:szCs w:val="18"/>
              </w:rPr>
              <w:t>Misura la capacità dei sistemi informatici, nelle forme e nei limiti consentiti dalle conoscenze tecnologiche, di erogare servizi e fornire informazioni fruibili, senza discriminazioni, anche da parte di coloro che a causa di disabilità necessitano di tecnologie assistite o configurazioni particolari</w:t>
            </w:r>
          </w:p>
        </w:tc>
        <w:tc>
          <w:tcPr>
            <w:tcW w:w="565" w:type="dxa"/>
            <w:tcBorders>
              <w:top w:val="single" w:sz="4" w:space="0" w:color="auto"/>
              <w:left w:val="single" w:sz="4" w:space="0" w:color="auto"/>
              <w:bottom w:val="single" w:sz="4" w:space="0" w:color="auto"/>
              <w:right w:val="single" w:sz="4" w:space="0" w:color="auto"/>
            </w:tcBorders>
            <w:shd w:val="clear" w:color="000000" w:fill="FFFFFF"/>
          </w:tcPr>
          <w:p w14:paraId="1953F3CE" w14:textId="77777777" w:rsidR="00F12174" w:rsidRPr="00F12174" w:rsidRDefault="00F12174" w:rsidP="00F12174">
            <w:pPr>
              <w:jc w:val="center"/>
              <w:rPr>
                <w:sz w:val="18"/>
                <w:szCs w:val="18"/>
              </w:rPr>
            </w:pPr>
            <w:r w:rsidRPr="00F12174">
              <w:rPr>
                <w:sz w:val="18"/>
                <w:szCs w:val="18"/>
              </w:rPr>
              <w:t>0,25</w:t>
            </w:r>
          </w:p>
        </w:tc>
        <w:tc>
          <w:tcPr>
            <w:tcW w:w="3231" w:type="dxa"/>
            <w:tcBorders>
              <w:top w:val="single" w:sz="4" w:space="0" w:color="auto"/>
              <w:left w:val="single" w:sz="4" w:space="0" w:color="auto"/>
              <w:bottom w:val="single" w:sz="4" w:space="0" w:color="auto"/>
              <w:right w:val="nil"/>
            </w:tcBorders>
            <w:shd w:val="clear" w:color="000000" w:fill="FFFFFF"/>
            <w:vAlign w:val="center"/>
            <w:hideMark/>
          </w:tcPr>
          <w:p w14:paraId="44BCE3E0" w14:textId="77777777" w:rsidR="00F12174" w:rsidRPr="00F12174" w:rsidRDefault="00F12174" w:rsidP="00F12174">
            <w:pPr>
              <w:rPr>
                <w:sz w:val="18"/>
                <w:szCs w:val="18"/>
              </w:rPr>
            </w:pPr>
            <w:r w:rsidRPr="00F12174">
              <w:rPr>
                <w:sz w:val="18"/>
                <w:szCs w:val="18"/>
              </w:rPr>
              <w:t>Formula =[Si/no presenza o meno nella home page dei banner o del logo di accessibilità]</w:t>
            </w:r>
          </w:p>
        </w:tc>
        <w:tc>
          <w:tcPr>
            <w:tcW w:w="11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7EF180" w14:textId="77777777" w:rsidR="00F12174" w:rsidRPr="00F12174" w:rsidRDefault="00F12174" w:rsidP="00F12174">
            <w:pPr>
              <w:jc w:val="center"/>
              <w:rPr>
                <w:sz w:val="18"/>
                <w:szCs w:val="18"/>
              </w:rPr>
            </w:pPr>
            <w:r w:rsidRPr="00F12174">
              <w:rPr>
                <w:sz w:val="18"/>
                <w:szCs w:val="18"/>
              </w:rPr>
              <w:t>sì</w:t>
            </w:r>
          </w:p>
        </w:tc>
        <w:tc>
          <w:tcPr>
            <w:tcW w:w="989" w:type="dxa"/>
            <w:tcBorders>
              <w:top w:val="single" w:sz="4" w:space="0" w:color="auto"/>
              <w:left w:val="single" w:sz="4" w:space="0" w:color="auto"/>
              <w:bottom w:val="single" w:sz="4" w:space="0" w:color="auto"/>
              <w:right w:val="single" w:sz="4" w:space="0" w:color="000000"/>
            </w:tcBorders>
            <w:shd w:val="clear" w:color="000000" w:fill="FFFFFF"/>
          </w:tcPr>
          <w:p w14:paraId="2A038F46" w14:textId="77777777" w:rsidR="00F12174" w:rsidRPr="00F12174" w:rsidRDefault="00F12174" w:rsidP="00F12174">
            <w:pPr>
              <w:jc w:val="center"/>
              <w:rPr>
                <w:sz w:val="18"/>
                <w:szCs w:val="18"/>
              </w:rPr>
            </w:pPr>
          </w:p>
          <w:p w14:paraId="659C26C0" w14:textId="77777777" w:rsidR="00F12174" w:rsidRPr="00F12174" w:rsidRDefault="00F12174" w:rsidP="00F12174">
            <w:pPr>
              <w:jc w:val="center"/>
              <w:rPr>
                <w:sz w:val="18"/>
                <w:szCs w:val="18"/>
              </w:rPr>
            </w:pPr>
          </w:p>
          <w:p w14:paraId="3287880A" w14:textId="77777777" w:rsidR="00F12174" w:rsidRPr="00F12174" w:rsidRDefault="00F12174" w:rsidP="00F12174">
            <w:pPr>
              <w:jc w:val="center"/>
              <w:rPr>
                <w:sz w:val="18"/>
                <w:szCs w:val="18"/>
              </w:rPr>
            </w:pPr>
            <w:r w:rsidRPr="00F12174">
              <w:rPr>
                <w:sz w:val="18"/>
                <w:szCs w:val="18"/>
              </w:rPr>
              <w:t>10</w:t>
            </w:r>
          </w:p>
        </w:tc>
        <w:tc>
          <w:tcPr>
            <w:tcW w:w="1230" w:type="dxa"/>
            <w:tcBorders>
              <w:top w:val="single" w:sz="4" w:space="0" w:color="auto"/>
              <w:left w:val="single" w:sz="4" w:space="0" w:color="auto"/>
              <w:bottom w:val="single" w:sz="4" w:space="0" w:color="auto"/>
              <w:right w:val="single" w:sz="4" w:space="0" w:color="000000"/>
            </w:tcBorders>
            <w:shd w:val="clear" w:color="000000" w:fill="FFFFFF"/>
          </w:tcPr>
          <w:p w14:paraId="147ABDE1" w14:textId="77777777" w:rsidR="00F12174" w:rsidRPr="00F12174" w:rsidRDefault="00F12174" w:rsidP="00F12174">
            <w:pPr>
              <w:jc w:val="center"/>
              <w:rPr>
                <w:sz w:val="18"/>
                <w:szCs w:val="18"/>
              </w:rPr>
            </w:pPr>
          </w:p>
          <w:p w14:paraId="43D316D6" w14:textId="77777777" w:rsidR="00F12174" w:rsidRPr="00F12174" w:rsidRDefault="00F12174" w:rsidP="00F12174">
            <w:pPr>
              <w:jc w:val="center"/>
              <w:rPr>
                <w:sz w:val="18"/>
                <w:szCs w:val="18"/>
              </w:rPr>
            </w:pPr>
          </w:p>
          <w:p w14:paraId="141FEF21" w14:textId="77777777" w:rsidR="00F12174" w:rsidRPr="00F12174" w:rsidRDefault="00F12174" w:rsidP="00F12174">
            <w:pPr>
              <w:jc w:val="center"/>
              <w:rPr>
                <w:sz w:val="18"/>
                <w:szCs w:val="18"/>
              </w:rPr>
            </w:pPr>
            <w:r w:rsidRPr="00F12174">
              <w:rPr>
                <w:sz w:val="18"/>
                <w:szCs w:val="18"/>
              </w:rPr>
              <w:t>90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2825813B" w14:textId="77777777" w:rsidR="00F12174" w:rsidRPr="00F12174" w:rsidRDefault="00F12174" w:rsidP="00F12174">
            <w:pPr>
              <w:jc w:val="cente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41DB8FC5" w14:textId="77777777" w:rsidR="00F12174" w:rsidRPr="00F12174" w:rsidRDefault="00F12174" w:rsidP="00F12174">
            <w:pPr>
              <w:jc w:val="center"/>
              <w:rPr>
                <w:sz w:val="18"/>
                <w:szCs w:val="18"/>
              </w:rPr>
            </w:pPr>
          </w:p>
        </w:tc>
      </w:tr>
      <w:tr w:rsidR="00F12174" w:rsidRPr="00F12174" w14:paraId="3D17537D" w14:textId="77777777" w:rsidTr="003A4437">
        <w:trPr>
          <w:trHeight w:val="1163"/>
        </w:trPr>
        <w:tc>
          <w:tcPr>
            <w:tcW w:w="2391" w:type="dxa"/>
            <w:tcBorders>
              <w:top w:val="single" w:sz="4" w:space="0" w:color="auto"/>
              <w:left w:val="single" w:sz="4" w:space="0" w:color="auto"/>
              <w:bottom w:val="single" w:sz="4" w:space="0" w:color="auto"/>
              <w:right w:val="nil"/>
            </w:tcBorders>
            <w:shd w:val="clear" w:color="000000" w:fill="FFFFFF"/>
            <w:vAlign w:val="center"/>
            <w:hideMark/>
          </w:tcPr>
          <w:p w14:paraId="44FB35A6" w14:textId="77777777" w:rsidR="00F12174" w:rsidRPr="00F12174" w:rsidRDefault="00F12174" w:rsidP="00F12174">
            <w:pPr>
              <w:rPr>
                <w:sz w:val="18"/>
                <w:szCs w:val="18"/>
              </w:rPr>
            </w:pPr>
            <w:r w:rsidRPr="00F12174">
              <w:rPr>
                <w:sz w:val="18"/>
                <w:szCs w:val="18"/>
              </w:rPr>
              <w:t xml:space="preserve">Tempestività risposta </w:t>
            </w:r>
          </w:p>
        </w:tc>
        <w:tc>
          <w:tcPr>
            <w:tcW w:w="3091" w:type="dxa"/>
            <w:tcBorders>
              <w:top w:val="single" w:sz="4" w:space="0" w:color="auto"/>
              <w:left w:val="single" w:sz="4" w:space="0" w:color="auto"/>
              <w:bottom w:val="single" w:sz="4" w:space="0" w:color="auto"/>
              <w:right w:val="nil"/>
            </w:tcBorders>
            <w:shd w:val="clear" w:color="000000" w:fill="FFFFFF"/>
            <w:vAlign w:val="center"/>
            <w:hideMark/>
          </w:tcPr>
          <w:p w14:paraId="7445F705" w14:textId="77777777" w:rsidR="00F12174" w:rsidRPr="00F12174" w:rsidRDefault="00F12174" w:rsidP="00F12174">
            <w:pPr>
              <w:rPr>
                <w:sz w:val="18"/>
                <w:szCs w:val="18"/>
              </w:rPr>
            </w:pPr>
            <w:r w:rsidRPr="00F12174">
              <w:rPr>
                <w:sz w:val="18"/>
                <w:szCs w:val="18"/>
              </w:rPr>
              <w:t xml:space="preserve">Permette di verificare la soddisfazione dell’utente in ordine alla proprie richieste di accesso </w:t>
            </w:r>
          </w:p>
        </w:tc>
        <w:tc>
          <w:tcPr>
            <w:tcW w:w="565" w:type="dxa"/>
            <w:tcBorders>
              <w:top w:val="single" w:sz="4" w:space="0" w:color="auto"/>
              <w:left w:val="single" w:sz="4" w:space="0" w:color="auto"/>
              <w:bottom w:val="single" w:sz="4" w:space="0" w:color="auto"/>
              <w:right w:val="single" w:sz="4" w:space="0" w:color="auto"/>
            </w:tcBorders>
            <w:shd w:val="clear" w:color="000000" w:fill="FFFFFF"/>
          </w:tcPr>
          <w:p w14:paraId="3B22733A" w14:textId="77777777" w:rsidR="00F12174" w:rsidRPr="00F12174" w:rsidRDefault="00F12174" w:rsidP="00F12174">
            <w:pPr>
              <w:jc w:val="center"/>
              <w:rPr>
                <w:sz w:val="18"/>
                <w:szCs w:val="18"/>
              </w:rPr>
            </w:pPr>
            <w:r w:rsidRPr="00F12174">
              <w:rPr>
                <w:sz w:val="18"/>
                <w:szCs w:val="18"/>
              </w:rPr>
              <w:t>0,25</w:t>
            </w:r>
          </w:p>
        </w:tc>
        <w:tc>
          <w:tcPr>
            <w:tcW w:w="3231" w:type="dxa"/>
            <w:tcBorders>
              <w:top w:val="single" w:sz="4" w:space="0" w:color="auto"/>
              <w:left w:val="single" w:sz="4" w:space="0" w:color="auto"/>
              <w:bottom w:val="single" w:sz="4" w:space="0" w:color="auto"/>
              <w:right w:val="nil"/>
            </w:tcBorders>
            <w:shd w:val="clear" w:color="000000" w:fill="FFFFFF"/>
            <w:vAlign w:val="center"/>
            <w:hideMark/>
          </w:tcPr>
          <w:p w14:paraId="33AB4E04" w14:textId="77777777" w:rsidR="00F12174" w:rsidRPr="00F12174" w:rsidRDefault="00F12174" w:rsidP="00F12174">
            <w:pPr>
              <w:rPr>
                <w:sz w:val="18"/>
                <w:szCs w:val="18"/>
              </w:rPr>
            </w:pPr>
            <w:r w:rsidRPr="00F12174">
              <w:rPr>
                <w:sz w:val="18"/>
                <w:szCs w:val="18"/>
              </w:rPr>
              <w:t xml:space="preserve">Data richiesta accesso </w:t>
            </w:r>
          </w:p>
          <w:p w14:paraId="4DDCB00A" w14:textId="77777777" w:rsidR="00F12174" w:rsidRPr="00F12174" w:rsidRDefault="00F12174" w:rsidP="00F12174">
            <w:pPr>
              <w:rPr>
                <w:sz w:val="18"/>
                <w:szCs w:val="18"/>
              </w:rPr>
            </w:pPr>
            <w:r w:rsidRPr="00F12174">
              <w:rPr>
                <w:sz w:val="18"/>
                <w:szCs w:val="18"/>
              </w:rPr>
              <w:t xml:space="preserve">Data accesso consentito </w:t>
            </w:r>
          </w:p>
        </w:tc>
        <w:tc>
          <w:tcPr>
            <w:tcW w:w="11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5A5F81" w14:textId="77777777" w:rsidR="00F12174" w:rsidRPr="00F12174" w:rsidRDefault="00F12174" w:rsidP="00F12174">
            <w:pPr>
              <w:jc w:val="center"/>
              <w:rPr>
                <w:sz w:val="18"/>
                <w:szCs w:val="18"/>
              </w:rPr>
            </w:pPr>
            <w:r w:rsidRPr="00F12174">
              <w:rPr>
                <w:sz w:val="18"/>
                <w:szCs w:val="18"/>
              </w:rPr>
              <w:t>100%</w:t>
            </w:r>
          </w:p>
        </w:tc>
        <w:tc>
          <w:tcPr>
            <w:tcW w:w="989" w:type="dxa"/>
            <w:tcBorders>
              <w:top w:val="single" w:sz="4" w:space="0" w:color="auto"/>
              <w:left w:val="single" w:sz="4" w:space="0" w:color="auto"/>
              <w:bottom w:val="single" w:sz="4" w:space="0" w:color="auto"/>
              <w:right w:val="single" w:sz="4" w:space="0" w:color="000000"/>
            </w:tcBorders>
            <w:shd w:val="clear" w:color="000000" w:fill="FFFFFF"/>
          </w:tcPr>
          <w:p w14:paraId="740E929B" w14:textId="77777777" w:rsidR="00F12174" w:rsidRPr="00F12174" w:rsidRDefault="00F12174" w:rsidP="00F12174">
            <w:pPr>
              <w:jc w:val="center"/>
              <w:rPr>
                <w:sz w:val="18"/>
                <w:szCs w:val="18"/>
              </w:rPr>
            </w:pPr>
          </w:p>
          <w:p w14:paraId="6E1B2DBB" w14:textId="77777777" w:rsidR="00F12174" w:rsidRPr="00F12174" w:rsidRDefault="00F12174" w:rsidP="00F12174">
            <w:pPr>
              <w:jc w:val="center"/>
              <w:rPr>
                <w:sz w:val="18"/>
                <w:szCs w:val="18"/>
              </w:rPr>
            </w:pPr>
          </w:p>
          <w:p w14:paraId="23B64EA7" w14:textId="77777777" w:rsidR="00F12174" w:rsidRPr="00F12174" w:rsidRDefault="00F12174" w:rsidP="00F12174">
            <w:pPr>
              <w:jc w:val="center"/>
              <w:rPr>
                <w:sz w:val="18"/>
                <w:szCs w:val="18"/>
              </w:rPr>
            </w:pPr>
            <w:r w:rsidRPr="00F12174">
              <w:rPr>
                <w:sz w:val="18"/>
                <w:szCs w:val="18"/>
              </w:rPr>
              <w:t>10</w:t>
            </w:r>
          </w:p>
        </w:tc>
        <w:tc>
          <w:tcPr>
            <w:tcW w:w="1230" w:type="dxa"/>
            <w:tcBorders>
              <w:top w:val="single" w:sz="4" w:space="0" w:color="auto"/>
              <w:left w:val="single" w:sz="4" w:space="0" w:color="auto"/>
              <w:bottom w:val="single" w:sz="4" w:space="0" w:color="auto"/>
              <w:right w:val="single" w:sz="4" w:space="0" w:color="000000"/>
            </w:tcBorders>
            <w:shd w:val="clear" w:color="000000" w:fill="FFFFFF"/>
          </w:tcPr>
          <w:p w14:paraId="23F42FEA" w14:textId="77777777" w:rsidR="00F12174" w:rsidRPr="00F12174" w:rsidRDefault="00F12174" w:rsidP="00F12174">
            <w:pPr>
              <w:jc w:val="center"/>
              <w:rPr>
                <w:sz w:val="18"/>
                <w:szCs w:val="18"/>
              </w:rPr>
            </w:pPr>
          </w:p>
          <w:p w14:paraId="69DEF647" w14:textId="77777777" w:rsidR="00F12174" w:rsidRPr="00F12174" w:rsidRDefault="00F12174" w:rsidP="00F12174">
            <w:pPr>
              <w:jc w:val="center"/>
              <w:rPr>
                <w:sz w:val="18"/>
                <w:szCs w:val="18"/>
              </w:rPr>
            </w:pPr>
          </w:p>
          <w:p w14:paraId="299AEC91" w14:textId="77777777" w:rsidR="00F12174" w:rsidRPr="00F12174" w:rsidRDefault="00F12174" w:rsidP="00F12174">
            <w:pPr>
              <w:jc w:val="center"/>
              <w:rPr>
                <w:sz w:val="18"/>
                <w:szCs w:val="18"/>
              </w:rPr>
            </w:pPr>
            <w:r w:rsidRPr="00F12174">
              <w:rPr>
                <w:sz w:val="18"/>
                <w:szCs w:val="18"/>
              </w:rPr>
              <w:t>30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37724A4C" w14:textId="77777777" w:rsidR="00F12174" w:rsidRPr="00F12174" w:rsidRDefault="00F12174" w:rsidP="00F12174">
            <w:pPr>
              <w:jc w:val="center"/>
              <w:rPr>
                <w:sz w:val="18"/>
                <w:szCs w:val="18"/>
              </w:rPr>
            </w:pPr>
          </w:p>
          <w:p w14:paraId="3699145C" w14:textId="77777777" w:rsidR="00F12174" w:rsidRPr="00F12174" w:rsidRDefault="00F12174" w:rsidP="00F12174">
            <w:pPr>
              <w:jc w:val="center"/>
              <w:rPr>
                <w:sz w:val="18"/>
                <w:szCs w:val="18"/>
              </w:rPr>
            </w:pPr>
          </w:p>
          <w:p w14:paraId="29AEE397" w14:textId="77777777" w:rsidR="00F12174" w:rsidRPr="00F12174" w:rsidRDefault="00F12174" w:rsidP="00F12174">
            <w:pPr>
              <w:jc w:val="center"/>
              <w:rPr>
                <w:sz w:val="18"/>
                <w:szCs w:val="18"/>
              </w:rPr>
            </w:pPr>
            <w:r w:rsidRPr="00F12174">
              <w:rPr>
                <w:sz w:val="18"/>
                <w:szCs w:val="18"/>
              </w:rPr>
              <w:t>30</w:t>
            </w:r>
          </w:p>
          <w:p w14:paraId="355DED5A" w14:textId="77777777" w:rsidR="00F12174" w:rsidRPr="00F12174" w:rsidRDefault="00F12174" w:rsidP="00F12174">
            <w:pP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6F6752D6" w14:textId="77777777" w:rsidR="00F12174" w:rsidRPr="00F12174" w:rsidRDefault="00F12174" w:rsidP="00F12174">
            <w:pPr>
              <w:jc w:val="center"/>
              <w:rPr>
                <w:sz w:val="18"/>
                <w:szCs w:val="18"/>
              </w:rPr>
            </w:pPr>
          </w:p>
          <w:p w14:paraId="69E1BDF9" w14:textId="77777777" w:rsidR="00F12174" w:rsidRPr="00F12174" w:rsidRDefault="00F12174" w:rsidP="00F12174">
            <w:pPr>
              <w:jc w:val="center"/>
              <w:rPr>
                <w:sz w:val="18"/>
                <w:szCs w:val="18"/>
              </w:rPr>
            </w:pPr>
          </w:p>
          <w:p w14:paraId="1441D865" w14:textId="77777777" w:rsidR="00F12174" w:rsidRPr="00F12174" w:rsidRDefault="00F12174" w:rsidP="00F12174">
            <w:pPr>
              <w:jc w:val="center"/>
              <w:rPr>
                <w:sz w:val="18"/>
                <w:szCs w:val="18"/>
              </w:rPr>
            </w:pPr>
            <w:r w:rsidRPr="00F12174">
              <w:rPr>
                <w:sz w:val="18"/>
                <w:szCs w:val="18"/>
              </w:rPr>
              <w:t>30</w:t>
            </w:r>
          </w:p>
        </w:tc>
      </w:tr>
      <w:tr w:rsidR="00F12174" w:rsidRPr="00F12174" w14:paraId="3B43C90E" w14:textId="77777777" w:rsidTr="003A4437">
        <w:trPr>
          <w:trHeight w:val="1163"/>
        </w:trPr>
        <w:tc>
          <w:tcPr>
            <w:tcW w:w="2391" w:type="dxa"/>
            <w:tcBorders>
              <w:top w:val="single" w:sz="4" w:space="0" w:color="auto"/>
              <w:left w:val="single" w:sz="4" w:space="0" w:color="auto"/>
              <w:bottom w:val="single" w:sz="4" w:space="0" w:color="auto"/>
              <w:right w:val="nil"/>
            </w:tcBorders>
            <w:shd w:val="clear" w:color="000000" w:fill="FFFFFF"/>
            <w:vAlign w:val="center"/>
            <w:hideMark/>
          </w:tcPr>
          <w:p w14:paraId="42EAB01C" w14:textId="77777777" w:rsidR="00F12174" w:rsidRPr="00F12174" w:rsidRDefault="00F12174" w:rsidP="00F12174">
            <w:pPr>
              <w:rPr>
                <w:sz w:val="18"/>
                <w:szCs w:val="18"/>
              </w:rPr>
            </w:pPr>
            <w:r w:rsidRPr="00F12174">
              <w:rPr>
                <w:sz w:val="18"/>
                <w:szCs w:val="18"/>
              </w:rPr>
              <w:t>n. istanze presentate</w:t>
            </w:r>
          </w:p>
        </w:tc>
        <w:tc>
          <w:tcPr>
            <w:tcW w:w="3091" w:type="dxa"/>
            <w:tcBorders>
              <w:top w:val="single" w:sz="4" w:space="0" w:color="auto"/>
              <w:left w:val="single" w:sz="4" w:space="0" w:color="auto"/>
              <w:bottom w:val="single" w:sz="4" w:space="0" w:color="auto"/>
              <w:right w:val="nil"/>
            </w:tcBorders>
            <w:shd w:val="clear" w:color="000000" w:fill="FFFFFF"/>
            <w:vAlign w:val="center"/>
            <w:hideMark/>
          </w:tcPr>
          <w:p w14:paraId="407309DF" w14:textId="77777777" w:rsidR="00F12174" w:rsidRPr="00F12174" w:rsidRDefault="00F12174" w:rsidP="00F12174">
            <w:pPr>
              <w:rPr>
                <w:sz w:val="18"/>
                <w:szCs w:val="18"/>
              </w:rPr>
            </w:pPr>
            <w:r w:rsidRPr="00F12174">
              <w:rPr>
                <w:sz w:val="18"/>
                <w:szCs w:val="18"/>
              </w:rPr>
              <w:t xml:space="preserve">Permette di verificare la soddisfazione dell’utente in ordine alla proprie richieste dirette a ottenere contributi, sovvenzioni a carattere sociale e /o culturale </w:t>
            </w:r>
          </w:p>
        </w:tc>
        <w:tc>
          <w:tcPr>
            <w:tcW w:w="565" w:type="dxa"/>
            <w:tcBorders>
              <w:top w:val="single" w:sz="4" w:space="0" w:color="auto"/>
              <w:left w:val="single" w:sz="4" w:space="0" w:color="auto"/>
              <w:bottom w:val="single" w:sz="4" w:space="0" w:color="auto"/>
              <w:right w:val="single" w:sz="4" w:space="0" w:color="auto"/>
            </w:tcBorders>
            <w:shd w:val="clear" w:color="000000" w:fill="FFFFFF"/>
          </w:tcPr>
          <w:p w14:paraId="184E98D7" w14:textId="77777777" w:rsidR="00F12174" w:rsidRPr="00F12174" w:rsidRDefault="00F12174" w:rsidP="00F12174">
            <w:pPr>
              <w:jc w:val="center"/>
              <w:rPr>
                <w:sz w:val="18"/>
                <w:szCs w:val="18"/>
              </w:rPr>
            </w:pPr>
            <w:r w:rsidRPr="00F12174">
              <w:rPr>
                <w:sz w:val="18"/>
                <w:szCs w:val="18"/>
              </w:rPr>
              <w:t>0,25</w:t>
            </w:r>
          </w:p>
        </w:tc>
        <w:tc>
          <w:tcPr>
            <w:tcW w:w="3231" w:type="dxa"/>
            <w:tcBorders>
              <w:top w:val="single" w:sz="4" w:space="0" w:color="auto"/>
              <w:left w:val="single" w:sz="4" w:space="0" w:color="auto"/>
              <w:bottom w:val="single" w:sz="4" w:space="0" w:color="auto"/>
              <w:right w:val="nil"/>
            </w:tcBorders>
            <w:shd w:val="clear" w:color="000000" w:fill="FFFFFF"/>
            <w:vAlign w:val="center"/>
            <w:hideMark/>
          </w:tcPr>
          <w:p w14:paraId="1A4A2801" w14:textId="77777777" w:rsidR="00F12174" w:rsidRPr="00F12174" w:rsidRDefault="00F12174" w:rsidP="00F12174">
            <w:pPr>
              <w:rPr>
                <w:sz w:val="18"/>
                <w:szCs w:val="18"/>
              </w:rPr>
            </w:pPr>
            <w:r w:rsidRPr="00F12174">
              <w:rPr>
                <w:sz w:val="18"/>
                <w:szCs w:val="18"/>
              </w:rPr>
              <w:t xml:space="preserve">n. istanze a benefici istruite </w:t>
            </w:r>
          </w:p>
          <w:p w14:paraId="29ED752C" w14:textId="77777777" w:rsidR="00F12174" w:rsidRPr="00F12174" w:rsidRDefault="00F12174" w:rsidP="00F12174">
            <w:pPr>
              <w:rPr>
                <w:sz w:val="18"/>
                <w:szCs w:val="18"/>
              </w:rPr>
            </w:pPr>
            <w:r w:rsidRPr="00F12174">
              <w:rPr>
                <w:sz w:val="18"/>
                <w:szCs w:val="18"/>
              </w:rPr>
              <w:t xml:space="preserve">n. istanze accolte </w:t>
            </w:r>
          </w:p>
        </w:tc>
        <w:tc>
          <w:tcPr>
            <w:tcW w:w="11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B4E56A" w14:textId="77777777" w:rsidR="00F12174" w:rsidRPr="00F12174" w:rsidRDefault="00F12174" w:rsidP="00F12174">
            <w:pPr>
              <w:jc w:val="center"/>
              <w:rPr>
                <w:sz w:val="18"/>
                <w:szCs w:val="18"/>
              </w:rPr>
            </w:pPr>
            <w:r w:rsidRPr="00F12174">
              <w:rPr>
                <w:sz w:val="18"/>
                <w:szCs w:val="18"/>
              </w:rPr>
              <w:t>100% istruttoria</w:t>
            </w:r>
          </w:p>
        </w:tc>
        <w:tc>
          <w:tcPr>
            <w:tcW w:w="989" w:type="dxa"/>
            <w:tcBorders>
              <w:top w:val="single" w:sz="4" w:space="0" w:color="auto"/>
              <w:left w:val="single" w:sz="4" w:space="0" w:color="auto"/>
              <w:bottom w:val="single" w:sz="4" w:space="0" w:color="auto"/>
              <w:right w:val="single" w:sz="4" w:space="0" w:color="000000"/>
            </w:tcBorders>
            <w:shd w:val="clear" w:color="000000" w:fill="FFFFFF"/>
          </w:tcPr>
          <w:p w14:paraId="57D1D179" w14:textId="77777777" w:rsidR="00F12174" w:rsidRPr="00F12174" w:rsidRDefault="00F12174" w:rsidP="00F12174">
            <w:pPr>
              <w:jc w:val="center"/>
              <w:rPr>
                <w:sz w:val="18"/>
                <w:szCs w:val="18"/>
              </w:rPr>
            </w:pPr>
          </w:p>
          <w:p w14:paraId="275DF11D" w14:textId="77777777" w:rsidR="00F12174" w:rsidRPr="00F12174" w:rsidRDefault="00F12174" w:rsidP="00F12174">
            <w:pPr>
              <w:jc w:val="center"/>
              <w:rPr>
                <w:sz w:val="18"/>
                <w:szCs w:val="18"/>
              </w:rPr>
            </w:pPr>
          </w:p>
          <w:p w14:paraId="59F7BD6D" w14:textId="77777777" w:rsidR="00F12174" w:rsidRPr="00F12174" w:rsidRDefault="00F12174" w:rsidP="00F12174">
            <w:pPr>
              <w:jc w:val="center"/>
              <w:rPr>
                <w:sz w:val="18"/>
                <w:szCs w:val="18"/>
              </w:rPr>
            </w:pPr>
          </w:p>
        </w:tc>
        <w:tc>
          <w:tcPr>
            <w:tcW w:w="1230" w:type="dxa"/>
            <w:tcBorders>
              <w:top w:val="single" w:sz="4" w:space="0" w:color="auto"/>
              <w:left w:val="single" w:sz="4" w:space="0" w:color="auto"/>
              <w:bottom w:val="single" w:sz="4" w:space="0" w:color="auto"/>
              <w:right w:val="single" w:sz="4" w:space="0" w:color="000000"/>
            </w:tcBorders>
            <w:shd w:val="clear" w:color="000000" w:fill="FFFFFF"/>
          </w:tcPr>
          <w:p w14:paraId="102ADAEA" w14:textId="77777777" w:rsidR="00F12174" w:rsidRPr="00F12174" w:rsidRDefault="00F12174" w:rsidP="00F12174">
            <w:pPr>
              <w:jc w:val="center"/>
              <w:rPr>
                <w:sz w:val="18"/>
                <w:szCs w:val="18"/>
              </w:rPr>
            </w:pPr>
          </w:p>
          <w:p w14:paraId="571CEE17" w14:textId="77777777" w:rsidR="00F12174" w:rsidRPr="00F12174" w:rsidRDefault="00F12174" w:rsidP="00F12174">
            <w:pPr>
              <w:jc w:val="center"/>
              <w:rPr>
                <w:sz w:val="18"/>
                <w:szCs w:val="18"/>
              </w:rPr>
            </w:pPr>
          </w:p>
          <w:p w14:paraId="0BE6D335" w14:textId="77777777" w:rsidR="00F12174" w:rsidRPr="00F12174" w:rsidRDefault="00F12174" w:rsidP="00F12174">
            <w:pPr>
              <w:jc w:val="center"/>
              <w:rPr>
                <w:sz w:val="18"/>
                <w:szCs w:val="18"/>
              </w:rPr>
            </w:pPr>
            <w:r w:rsidRPr="00F12174">
              <w:rPr>
                <w:sz w:val="18"/>
                <w:szCs w:val="18"/>
              </w:rPr>
              <w:t>90</w:t>
            </w: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31414C7B" w14:textId="77777777" w:rsidR="00F12174" w:rsidRPr="00F12174" w:rsidRDefault="00F12174" w:rsidP="00F12174">
            <w:pPr>
              <w:jc w:val="center"/>
              <w:rPr>
                <w:sz w:val="18"/>
                <w:szCs w:val="18"/>
              </w:rPr>
            </w:pPr>
          </w:p>
        </w:tc>
        <w:tc>
          <w:tcPr>
            <w:tcW w:w="1131" w:type="dxa"/>
            <w:tcBorders>
              <w:top w:val="single" w:sz="4" w:space="0" w:color="auto"/>
              <w:left w:val="single" w:sz="4" w:space="0" w:color="auto"/>
              <w:bottom w:val="single" w:sz="4" w:space="0" w:color="auto"/>
              <w:right w:val="single" w:sz="4" w:space="0" w:color="000000"/>
            </w:tcBorders>
            <w:shd w:val="clear" w:color="000000" w:fill="FFFFFF"/>
          </w:tcPr>
          <w:p w14:paraId="311FD550" w14:textId="77777777" w:rsidR="00F12174" w:rsidRPr="00F12174" w:rsidRDefault="00F12174" w:rsidP="00F12174">
            <w:pPr>
              <w:jc w:val="center"/>
              <w:rPr>
                <w:sz w:val="18"/>
                <w:szCs w:val="18"/>
              </w:rPr>
            </w:pPr>
          </w:p>
          <w:p w14:paraId="2D47349B" w14:textId="77777777" w:rsidR="00F12174" w:rsidRPr="00F12174" w:rsidRDefault="00F12174" w:rsidP="00F12174">
            <w:pPr>
              <w:jc w:val="center"/>
              <w:rPr>
                <w:sz w:val="18"/>
                <w:szCs w:val="18"/>
              </w:rPr>
            </w:pPr>
          </w:p>
          <w:p w14:paraId="1FB9F048" w14:textId="77777777" w:rsidR="00F12174" w:rsidRPr="00F12174" w:rsidRDefault="00F12174" w:rsidP="00F12174">
            <w:pPr>
              <w:jc w:val="center"/>
              <w:rPr>
                <w:sz w:val="18"/>
                <w:szCs w:val="18"/>
              </w:rPr>
            </w:pPr>
            <w:r w:rsidRPr="00F12174">
              <w:rPr>
                <w:sz w:val="18"/>
                <w:szCs w:val="18"/>
              </w:rPr>
              <w:t>10</w:t>
            </w:r>
          </w:p>
        </w:tc>
      </w:tr>
    </w:tbl>
    <w:p w14:paraId="32850231" w14:textId="77777777" w:rsidR="00F12174" w:rsidRPr="00F12174" w:rsidRDefault="00F12174" w:rsidP="00F12174">
      <w:pPr>
        <w:spacing w:after="200" w:line="276" w:lineRule="auto"/>
        <w:rPr>
          <w:rFonts w:eastAsia="Calibri"/>
          <w:sz w:val="18"/>
          <w:szCs w:val="18"/>
          <w:lang w:eastAsia="en-US"/>
        </w:rPr>
      </w:pPr>
    </w:p>
    <w:p w14:paraId="33B1DF0E" w14:textId="77777777" w:rsidR="00F12174" w:rsidRPr="00F12174" w:rsidRDefault="00F12174" w:rsidP="00F12174">
      <w:pPr>
        <w:spacing w:after="200" w:line="276" w:lineRule="auto"/>
        <w:rPr>
          <w:rFonts w:eastAsia="Calibri"/>
          <w:sz w:val="18"/>
          <w:szCs w:val="18"/>
          <w:lang w:eastAsia="en-US"/>
        </w:rPr>
      </w:pPr>
    </w:p>
    <w:p w14:paraId="49C6D9FA" w14:textId="77777777" w:rsidR="00F12174" w:rsidRPr="00F12174" w:rsidRDefault="00F12174" w:rsidP="00F12174">
      <w:pPr>
        <w:spacing w:after="200" w:line="276" w:lineRule="auto"/>
        <w:rPr>
          <w:rFonts w:eastAsia="Calibri"/>
          <w:sz w:val="18"/>
          <w:szCs w:val="18"/>
          <w:lang w:eastAsia="en-US"/>
        </w:rPr>
      </w:pPr>
    </w:p>
    <w:p w14:paraId="6CA52701" w14:textId="77777777" w:rsidR="00F12174" w:rsidRPr="00F12174" w:rsidRDefault="00F12174" w:rsidP="00F12174">
      <w:pPr>
        <w:spacing w:after="200" w:line="276" w:lineRule="auto"/>
        <w:rPr>
          <w:rFonts w:eastAsia="Calibri"/>
          <w:sz w:val="18"/>
          <w:szCs w:val="18"/>
          <w:lang w:eastAsia="en-US"/>
        </w:rPr>
      </w:pPr>
    </w:p>
    <w:p w14:paraId="16D653BE" w14:textId="77777777" w:rsidR="00F12174" w:rsidRPr="00F12174" w:rsidRDefault="00F12174" w:rsidP="00F12174">
      <w:pPr>
        <w:spacing w:after="200" w:line="276" w:lineRule="auto"/>
        <w:rPr>
          <w:rFonts w:eastAsia="Calibri"/>
          <w:sz w:val="18"/>
          <w:szCs w:val="18"/>
          <w:lang w:eastAsia="en-US"/>
        </w:rPr>
      </w:pPr>
    </w:p>
    <w:p w14:paraId="37575599" w14:textId="77777777" w:rsidR="00F12174" w:rsidRPr="00F12174" w:rsidRDefault="00F12174" w:rsidP="00F12174">
      <w:pPr>
        <w:rPr>
          <w:sz w:val="18"/>
          <w:szCs w:val="18"/>
        </w:rPr>
      </w:pPr>
    </w:p>
    <w:tbl>
      <w:tblPr>
        <w:tblW w:w="1445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417"/>
        <w:gridCol w:w="2223"/>
        <w:gridCol w:w="128"/>
        <w:gridCol w:w="2941"/>
        <w:gridCol w:w="238"/>
        <w:gridCol w:w="142"/>
        <w:gridCol w:w="128"/>
        <w:gridCol w:w="2565"/>
        <w:gridCol w:w="2410"/>
        <w:gridCol w:w="2126"/>
        <w:gridCol w:w="140"/>
      </w:tblGrid>
      <w:tr w:rsidR="00F12174" w:rsidRPr="00F12174" w14:paraId="1C136A44" w14:textId="77777777" w:rsidTr="003A4437">
        <w:trPr>
          <w:gridAfter w:val="1"/>
          <w:wAfter w:w="140" w:type="dxa"/>
          <w:cantSplit/>
          <w:trHeight w:val="1153"/>
        </w:trPr>
        <w:tc>
          <w:tcPr>
            <w:tcW w:w="1417" w:type="dxa"/>
            <w:tcBorders>
              <w:top w:val="single" w:sz="4" w:space="0" w:color="auto"/>
              <w:left w:val="single" w:sz="4" w:space="0" w:color="auto"/>
              <w:bottom w:val="single" w:sz="4" w:space="0" w:color="auto"/>
              <w:right w:val="single" w:sz="4" w:space="0" w:color="auto"/>
            </w:tcBorders>
            <w:hideMark/>
          </w:tcPr>
          <w:p w14:paraId="2C7BA38D" w14:textId="77777777" w:rsidR="00F12174" w:rsidRPr="00F12174" w:rsidRDefault="00F12174" w:rsidP="00F12174">
            <w:pPr>
              <w:widowControl w:val="0"/>
              <w:jc w:val="center"/>
              <w:rPr>
                <w:sz w:val="18"/>
                <w:szCs w:val="18"/>
              </w:rPr>
            </w:pPr>
          </w:p>
          <w:p w14:paraId="1E3E3151" w14:textId="77777777" w:rsidR="00F12174" w:rsidRPr="00F12174" w:rsidRDefault="00F12174" w:rsidP="00F12174">
            <w:pPr>
              <w:widowControl w:val="0"/>
              <w:jc w:val="center"/>
              <w:rPr>
                <w:b/>
                <w:sz w:val="18"/>
                <w:szCs w:val="18"/>
              </w:rPr>
            </w:pPr>
            <w:r w:rsidRPr="00F12174">
              <w:rPr>
                <w:b/>
                <w:sz w:val="18"/>
                <w:szCs w:val="18"/>
              </w:rPr>
              <w:t>SEGRETARIO COMUNALE</w:t>
            </w:r>
          </w:p>
          <w:p w14:paraId="52F6A2C7" w14:textId="77777777" w:rsidR="00F12174" w:rsidRPr="00F12174" w:rsidRDefault="00F12174" w:rsidP="00F12174">
            <w:pPr>
              <w:widowControl w:val="0"/>
              <w:jc w:val="center"/>
              <w:rPr>
                <w:b/>
                <w:sz w:val="18"/>
                <w:szCs w:val="18"/>
              </w:rPr>
            </w:pPr>
            <w:r w:rsidRPr="00F12174">
              <w:rPr>
                <w:b/>
                <w:sz w:val="18"/>
                <w:szCs w:val="18"/>
              </w:rPr>
              <w:t>OBIETTIVO</w:t>
            </w:r>
          </w:p>
          <w:p w14:paraId="5ACF8887" w14:textId="77777777" w:rsidR="00F12174" w:rsidRPr="00F12174" w:rsidRDefault="00F12174" w:rsidP="00F12174">
            <w:pPr>
              <w:widowControl w:val="0"/>
              <w:jc w:val="center"/>
              <w:rPr>
                <w:sz w:val="18"/>
                <w:szCs w:val="18"/>
              </w:rPr>
            </w:pPr>
            <w:r w:rsidRPr="00F12174">
              <w:rPr>
                <w:b/>
                <w:sz w:val="18"/>
                <w:szCs w:val="18"/>
              </w:rPr>
              <w:t>N°1</w:t>
            </w:r>
          </w:p>
        </w:tc>
        <w:tc>
          <w:tcPr>
            <w:tcW w:w="12901" w:type="dxa"/>
            <w:gridSpan w:val="9"/>
            <w:tcBorders>
              <w:top w:val="single" w:sz="4" w:space="0" w:color="auto"/>
              <w:left w:val="single" w:sz="4" w:space="0" w:color="auto"/>
              <w:bottom w:val="single" w:sz="4" w:space="0" w:color="auto"/>
              <w:right w:val="single" w:sz="4" w:space="0" w:color="auto"/>
            </w:tcBorders>
            <w:hideMark/>
          </w:tcPr>
          <w:p w14:paraId="66B593E2" w14:textId="77777777" w:rsidR="00F12174" w:rsidRPr="00F12174" w:rsidRDefault="00F12174" w:rsidP="00F12174">
            <w:pPr>
              <w:jc w:val="center"/>
              <w:rPr>
                <w:sz w:val="18"/>
                <w:szCs w:val="18"/>
              </w:rPr>
            </w:pPr>
          </w:p>
          <w:p w14:paraId="5EF73412" w14:textId="77777777" w:rsidR="00F12174" w:rsidRPr="00F12174" w:rsidRDefault="00F12174" w:rsidP="00F12174">
            <w:pPr>
              <w:jc w:val="center"/>
              <w:rPr>
                <w:sz w:val="18"/>
                <w:szCs w:val="18"/>
              </w:rPr>
            </w:pPr>
            <w:r w:rsidRPr="00F12174">
              <w:rPr>
                <w:rFonts w:eastAsia="Calibri"/>
                <w:sz w:val="18"/>
                <w:szCs w:val="18"/>
                <w:lang w:eastAsia="en-US"/>
              </w:rPr>
              <w:t>Obiettivo performance organizzativa</w:t>
            </w:r>
            <w:r w:rsidRPr="00F12174">
              <w:rPr>
                <w:sz w:val="18"/>
                <w:szCs w:val="18"/>
              </w:rPr>
              <w:t>: Ciclo della performance Peso :2,5</w:t>
            </w:r>
          </w:p>
          <w:p w14:paraId="4C9570C1" w14:textId="77777777" w:rsidR="00F12174" w:rsidRPr="00F12174" w:rsidRDefault="00F12174" w:rsidP="00F12174">
            <w:pPr>
              <w:spacing w:after="200" w:line="276" w:lineRule="auto"/>
              <w:jc w:val="both"/>
              <w:rPr>
                <w:sz w:val="18"/>
                <w:szCs w:val="18"/>
              </w:rPr>
            </w:pPr>
            <w:r w:rsidRPr="00F12174">
              <w:rPr>
                <w:sz w:val="18"/>
                <w:szCs w:val="18"/>
              </w:rPr>
              <w:t xml:space="preserve">OBIETTIVO OPERATIVO INDIVIDUALE : Perfezionamento struttura e contenuti  piano performance- coordinamento titolari P.O.  monitoraggio attuazione obiettivi di performance organizzativa e individuale </w:t>
            </w:r>
          </w:p>
        </w:tc>
      </w:tr>
      <w:tr w:rsidR="00F12174" w:rsidRPr="00F12174" w14:paraId="13929E5A" w14:textId="77777777" w:rsidTr="003A4437">
        <w:trPr>
          <w:gridAfter w:val="1"/>
          <w:wAfter w:w="140" w:type="dxa"/>
          <w:trHeight w:val="637"/>
        </w:trPr>
        <w:tc>
          <w:tcPr>
            <w:tcW w:w="1417" w:type="dxa"/>
            <w:tcBorders>
              <w:top w:val="single" w:sz="4" w:space="0" w:color="auto"/>
              <w:left w:val="single" w:sz="4" w:space="0" w:color="auto"/>
              <w:bottom w:val="single" w:sz="4" w:space="0" w:color="auto"/>
              <w:right w:val="single" w:sz="4" w:space="0" w:color="auto"/>
            </w:tcBorders>
          </w:tcPr>
          <w:p w14:paraId="2FE0777D" w14:textId="77777777" w:rsidR="00F12174" w:rsidRPr="00F12174" w:rsidRDefault="00F12174" w:rsidP="00F12174">
            <w:pPr>
              <w:widowControl w:val="0"/>
              <w:spacing w:after="200" w:line="276" w:lineRule="auto"/>
              <w:rPr>
                <w:sz w:val="18"/>
                <w:szCs w:val="18"/>
              </w:rPr>
            </w:pPr>
          </w:p>
        </w:tc>
        <w:tc>
          <w:tcPr>
            <w:tcW w:w="2223" w:type="dxa"/>
            <w:tcBorders>
              <w:top w:val="single" w:sz="4" w:space="0" w:color="auto"/>
              <w:left w:val="single" w:sz="4" w:space="0" w:color="auto"/>
              <w:bottom w:val="single" w:sz="4" w:space="0" w:color="auto"/>
              <w:right w:val="single" w:sz="4" w:space="0" w:color="auto"/>
            </w:tcBorders>
            <w:hideMark/>
          </w:tcPr>
          <w:p w14:paraId="5154C682" w14:textId="77777777" w:rsidR="00F12174" w:rsidRPr="00F12174" w:rsidRDefault="00F12174" w:rsidP="00F12174">
            <w:pPr>
              <w:widowControl w:val="0"/>
              <w:spacing w:after="200" w:line="276" w:lineRule="auto"/>
              <w:jc w:val="center"/>
              <w:rPr>
                <w:sz w:val="18"/>
                <w:szCs w:val="18"/>
              </w:rPr>
            </w:pPr>
            <w:r w:rsidRPr="00F12174">
              <w:rPr>
                <w:sz w:val="18"/>
                <w:szCs w:val="18"/>
              </w:rPr>
              <w:t>Responsabile  D.ssa ATZORI ANNA FRANCA</w:t>
            </w:r>
          </w:p>
        </w:tc>
        <w:tc>
          <w:tcPr>
            <w:tcW w:w="128" w:type="dxa"/>
            <w:tcBorders>
              <w:top w:val="single" w:sz="4" w:space="0" w:color="auto"/>
              <w:left w:val="single" w:sz="4" w:space="0" w:color="auto"/>
              <w:bottom w:val="single" w:sz="4" w:space="0" w:color="auto"/>
              <w:right w:val="single" w:sz="4" w:space="0" w:color="auto"/>
            </w:tcBorders>
          </w:tcPr>
          <w:p w14:paraId="3C5049BC" w14:textId="77777777" w:rsidR="00F12174" w:rsidRPr="00F12174" w:rsidRDefault="00F12174" w:rsidP="00F12174">
            <w:pPr>
              <w:widowControl w:val="0"/>
              <w:spacing w:after="200" w:line="276" w:lineRule="auto"/>
              <w:rPr>
                <w:sz w:val="18"/>
                <w:szCs w:val="18"/>
              </w:rPr>
            </w:pPr>
          </w:p>
        </w:tc>
        <w:tc>
          <w:tcPr>
            <w:tcW w:w="2941" w:type="dxa"/>
            <w:tcBorders>
              <w:top w:val="single" w:sz="4" w:space="0" w:color="auto"/>
              <w:left w:val="single" w:sz="4" w:space="0" w:color="auto"/>
              <w:bottom w:val="single" w:sz="4" w:space="0" w:color="auto"/>
              <w:right w:val="single" w:sz="4" w:space="0" w:color="auto"/>
            </w:tcBorders>
          </w:tcPr>
          <w:p w14:paraId="6F298956" w14:textId="77777777" w:rsidR="00F12174" w:rsidRPr="00F12174" w:rsidRDefault="00F12174" w:rsidP="00F12174">
            <w:pPr>
              <w:widowControl w:val="0"/>
              <w:rPr>
                <w:sz w:val="18"/>
                <w:szCs w:val="18"/>
              </w:rPr>
            </w:pPr>
            <w:r w:rsidRPr="00F12174">
              <w:rPr>
                <w:sz w:val="18"/>
                <w:szCs w:val="18"/>
              </w:rPr>
              <w:t>Risorsa umana :</w:t>
            </w:r>
          </w:p>
          <w:p w14:paraId="2786927E" w14:textId="77777777" w:rsidR="00F12174" w:rsidRPr="00F12174" w:rsidRDefault="00F12174" w:rsidP="00F12174">
            <w:pPr>
              <w:widowControl w:val="0"/>
              <w:rPr>
                <w:sz w:val="18"/>
                <w:szCs w:val="18"/>
              </w:rPr>
            </w:pPr>
            <w:r w:rsidRPr="00F12174">
              <w:rPr>
                <w:sz w:val="18"/>
                <w:szCs w:val="18"/>
              </w:rPr>
              <w:t xml:space="preserve"> Marras Gianluca</w:t>
            </w:r>
          </w:p>
        </w:tc>
        <w:tc>
          <w:tcPr>
            <w:tcW w:w="508" w:type="dxa"/>
            <w:gridSpan w:val="3"/>
            <w:tcBorders>
              <w:top w:val="single" w:sz="4" w:space="0" w:color="auto"/>
              <w:left w:val="single" w:sz="4" w:space="0" w:color="auto"/>
              <w:bottom w:val="single" w:sz="4" w:space="0" w:color="auto"/>
              <w:right w:val="single" w:sz="4" w:space="0" w:color="auto"/>
            </w:tcBorders>
          </w:tcPr>
          <w:p w14:paraId="70AEB520" w14:textId="77777777" w:rsidR="00F12174" w:rsidRPr="00F12174" w:rsidRDefault="00F12174" w:rsidP="00F12174">
            <w:pPr>
              <w:widowControl w:val="0"/>
              <w:spacing w:after="200" w:line="276" w:lineRule="auto"/>
              <w:rPr>
                <w:sz w:val="18"/>
                <w:szCs w:val="18"/>
              </w:rPr>
            </w:pPr>
          </w:p>
        </w:tc>
        <w:tc>
          <w:tcPr>
            <w:tcW w:w="7101" w:type="dxa"/>
            <w:gridSpan w:val="3"/>
            <w:tcBorders>
              <w:top w:val="single" w:sz="4" w:space="0" w:color="auto"/>
              <w:left w:val="single" w:sz="4" w:space="0" w:color="auto"/>
              <w:bottom w:val="single" w:sz="4" w:space="0" w:color="auto"/>
              <w:right w:val="single" w:sz="4" w:space="0" w:color="auto"/>
            </w:tcBorders>
            <w:hideMark/>
          </w:tcPr>
          <w:p w14:paraId="79678628" w14:textId="77777777" w:rsidR="00F12174" w:rsidRPr="00F12174" w:rsidRDefault="00F12174" w:rsidP="00F12174">
            <w:pPr>
              <w:widowControl w:val="0"/>
              <w:spacing w:after="200" w:line="276" w:lineRule="auto"/>
              <w:rPr>
                <w:sz w:val="18"/>
                <w:szCs w:val="18"/>
              </w:rPr>
            </w:pPr>
            <w:r w:rsidRPr="00F12174">
              <w:rPr>
                <w:sz w:val="18"/>
                <w:szCs w:val="18"/>
              </w:rPr>
              <w:t>Ufficio: segreteria</w:t>
            </w:r>
          </w:p>
        </w:tc>
      </w:tr>
      <w:tr w:rsidR="00F12174" w:rsidRPr="00F12174" w14:paraId="6D32405B" w14:textId="77777777" w:rsidTr="003A4437">
        <w:trPr>
          <w:gridAfter w:val="1"/>
          <w:wAfter w:w="140" w:type="dxa"/>
          <w:trHeight w:val="532"/>
        </w:trPr>
        <w:tc>
          <w:tcPr>
            <w:tcW w:w="1417" w:type="dxa"/>
            <w:tcBorders>
              <w:top w:val="single" w:sz="4" w:space="0" w:color="auto"/>
              <w:left w:val="single" w:sz="4" w:space="0" w:color="auto"/>
              <w:bottom w:val="single" w:sz="4" w:space="0" w:color="auto"/>
              <w:right w:val="single" w:sz="4" w:space="0" w:color="auto"/>
            </w:tcBorders>
          </w:tcPr>
          <w:p w14:paraId="7AD192DF" w14:textId="77777777" w:rsidR="00F12174" w:rsidRPr="00F12174" w:rsidRDefault="00F12174" w:rsidP="00F12174">
            <w:pPr>
              <w:widowControl w:val="0"/>
              <w:spacing w:after="200" w:line="276" w:lineRule="auto"/>
              <w:rPr>
                <w:sz w:val="18"/>
                <w:szCs w:val="18"/>
              </w:rPr>
            </w:pPr>
          </w:p>
        </w:tc>
        <w:tc>
          <w:tcPr>
            <w:tcW w:w="2223" w:type="dxa"/>
            <w:tcBorders>
              <w:top w:val="single" w:sz="4" w:space="0" w:color="auto"/>
              <w:left w:val="single" w:sz="4" w:space="0" w:color="auto"/>
              <w:bottom w:val="single" w:sz="4" w:space="0" w:color="auto"/>
              <w:right w:val="single" w:sz="4" w:space="0" w:color="auto"/>
            </w:tcBorders>
            <w:hideMark/>
          </w:tcPr>
          <w:p w14:paraId="54FC6D58" w14:textId="77777777" w:rsidR="00F12174" w:rsidRPr="00F12174" w:rsidRDefault="00F12174" w:rsidP="00F12174">
            <w:pPr>
              <w:widowControl w:val="0"/>
              <w:spacing w:after="200" w:line="276" w:lineRule="auto"/>
              <w:jc w:val="center"/>
              <w:rPr>
                <w:sz w:val="18"/>
                <w:szCs w:val="18"/>
              </w:rPr>
            </w:pPr>
          </w:p>
        </w:tc>
        <w:tc>
          <w:tcPr>
            <w:tcW w:w="128" w:type="dxa"/>
            <w:tcBorders>
              <w:top w:val="single" w:sz="4" w:space="0" w:color="auto"/>
              <w:left w:val="single" w:sz="4" w:space="0" w:color="auto"/>
              <w:bottom w:val="single" w:sz="4" w:space="0" w:color="auto"/>
              <w:right w:val="single" w:sz="4" w:space="0" w:color="auto"/>
            </w:tcBorders>
          </w:tcPr>
          <w:p w14:paraId="72FBBE61" w14:textId="77777777" w:rsidR="00F12174" w:rsidRPr="00F12174" w:rsidRDefault="00F12174" w:rsidP="00F12174">
            <w:pPr>
              <w:widowControl w:val="0"/>
              <w:spacing w:after="200" w:line="276" w:lineRule="auto"/>
              <w:rPr>
                <w:sz w:val="18"/>
                <w:szCs w:val="18"/>
              </w:rPr>
            </w:pPr>
          </w:p>
        </w:tc>
        <w:tc>
          <w:tcPr>
            <w:tcW w:w="2941" w:type="dxa"/>
            <w:tcBorders>
              <w:top w:val="single" w:sz="4" w:space="0" w:color="auto"/>
              <w:left w:val="single" w:sz="4" w:space="0" w:color="auto"/>
              <w:bottom w:val="single" w:sz="4" w:space="0" w:color="auto"/>
              <w:right w:val="single" w:sz="4" w:space="0" w:color="auto"/>
            </w:tcBorders>
            <w:hideMark/>
          </w:tcPr>
          <w:p w14:paraId="3EC38148" w14:textId="77777777" w:rsidR="00F12174" w:rsidRPr="00F12174" w:rsidRDefault="00F12174" w:rsidP="00F12174">
            <w:pPr>
              <w:widowControl w:val="0"/>
              <w:jc w:val="center"/>
              <w:rPr>
                <w:sz w:val="18"/>
                <w:szCs w:val="18"/>
              </w:rPr>
            </w:pPr>
            <w:r w:rsidRPr="00F12174">
              <w:rPr>
                <w:sz w:val="18"/>
                <w:szCs w:val="18"/>
              </w:rPr>
              <w:t>Stato</w:t>
            </w:r>
          </w:p>
          <w:p w14:paraId="6D436C50" w14:textId="77777777" w:rsidR="00F12174" w:rsidRPr="00F12174" w:rsidRDefault="00F12174" w:rsidP="00F12174">
            <w:pPr>
              <w:widowControl w:val="0"/>
              <w:spacing w:after="200" w:line="276" w:lineRule="auto"/>
              <w:rPr>
                <w:sz w:val="18"/>
                <w:szCs w:val="18"/>
              </w:rPr>
            </w:pPr>
            <w:r w:rsidRPr="00F12174">
              <w:rPr>
                <w:sz w:val="18"/>
                <w:szCs w:val="18"/>
              </w:rPr>
              <w:t>In corso</w:t>
            </w:r>
          </w:p>
        </w:tc>
        <w:tc>
          <w:tcPr>
            <w:tcW w:w="508" w:type="dxa"/>
            <w:gridSpan w:val="3"/>
            <w:tcBorders>
              <w:top w:val="single" w:sz="4" w:space="0" w:color="auto"/>
              <w:left w:val="single" w:sz="4" w:space="0" w:color="auto"/>
              <w:bottom w:val="single" w:sz="4" w:space="0" w:color="auto"/>
              <w:right w:val="single" w:sz="4" w:space="0" w:color="auto"/>
            </w:tcBorders>
          </w:tcPr>
          <w:p w14:paraId="4E9F2C00" w14:textId="77777777" w:rsidR="00F12174" w:rsidRPr="00F12174" w:rsidRDefault="00F12174" w:rsidP="00F12174">
            <w:pPr>
              <w:widowControl w:val="0"/>
              <w:spacing w:after="200" w:line="276" w:lineRule="auto"/>
              <w:rPr>
                <w:sz w:val="18"/>
                <w:szCs w:val="18"/>
              </w:rPr>
            </w:pPr>
          </w:p>
        </w:tc>
        <w:tc>
          <w:tcPr>
            <w:tcW w:w="7101" w:type="dxa"/>
            <w:gridSpan w:val="3"/>
            <w:tcBorders>
              <w:top w:val="single" w:sz="4" w:space="0" w:color="auto"/>
              <w:left w:val="single" w:sz="4" w:space="0" w:color="auto"/>
              <w:bottom w:val="single" w:sz="4" w:space="0" w:color="auto"/>
              <w:right w:val="single" w:sz="4" w:space="0" w:color="auto"/>
            </w:tcBorders>
            <w:hideMark/>
          </w:tcPr>
          <w:p w14:paraId="4B67EE6A" w14:textId="77777777" w:rsidR="00F12174" w:rsidRPr="00F12174" w:rsidRDefault="00F12174" w:rsidP="00F12174">
            <w:pPr>
              <w:widowControl w:val="0"/>
              <w:spacing w:after="200" w:line="276" w:lineRule="auto"/>
              <w:rPr>
                <w:sz w:val="18"/>
                <w:szCs w:val="18"/>
              </w:rPr>
            </w:pPr>
            <w:r w:rsidRPr="00F12174">
              <w:rPr>
                <w:sz w:val="18"/>
                <w:szCs w:val="18"/>
              </w:rPr>
              <w:t>Ponderazione PESO 20</w:t>
            </w:r>
          </w:p>
        </w:tc>
      </w:tr>
      <w:tr w:rsidR="00F12174" w:rsidRPr="00F12174" w14:paraId="0DF4F441" w14:textId="77777777" w:rsidTr="003A4437">
        <w:trPr>
          <w:gridAfter w:val="1"/>
          <w:wAfter w:w="140" w:type="dxa"/>
          <w:cantSplit/>
          <w:trHeight w:val="683"/>
        </w:trPr>
        <w:tc>
          <w:tcPr>
            <w:tcW w:w="1417" w:type="dxa"/>
            <w:tcBorders>
              <w:top w:val="single" w:sz="4" w:space="0" w:color="auto"/>
              <w:left w:val="single" w:sz="4" w:space="0" w:color="auto"/>
              <w:bottom w:val="single" w:sz="4" w:space="0" w:color="auto"/>
              <w:right w:val="single" w:sz="4" w:space="0" w:color="auto"/>
            </w:tcBorders>
            <w:hideMark/>
          </w:tcPr>
          <w:p w14:paraId="3BDBD9D2" w14:textId="77777777" w:rsidR="00F12174" w:rsidRPr="00F12174" w:rsidRDefault="00F12174" w:rsidP="00F12174">
            <w:pPr>
              <w:widowControl w:val="0"/>
              <w:spacing w:after="200" w:line="276" w:lineRule="auto"/>
              <w:jc w:val="center"/>
              <w:rPr>
                <w:sz w:val="18"/>
                <w:szCs w:val="18"/>
              </w:rPr>
            </w:pPr>
            <w:r w:rsidRPr="00F12174">
              <w:rPr>
                <w:sz w:val="18"/>
                <w:szCs w:val="18"/>
              </w:rPr>
              <w:t>Modalità attuative</w:t>
            </w:r>
          </w:p>
        </w:tc>
        <w:tc>
          <w:tcPr>
            <w:tcW w:w="12901" w:type="dxa"/>
            <w:gridSpan w:val="9"/>
            <w:tcBorders>
              <w:top w:val="single" w:sz="4" w:space="0" w:color="auto"/>
              <w:left w:val="single" w:sz="4" w:space="0" w:color="auto"/>
              <w:bottom w:val="single" w:sz="4" w:space="0" w:color="auto"/>
              <w:right w:val="single" w:sz="4" w:space="0" w:color="auto"/>
            </w:tcBorders>
          </w:tcPr>
          <w:p w14:paraId="7C402361" w14:textId="77777777" w:rsidR="00F12174" w:rsidRPr="00F12174" w:rsidRDefault="00F12174" w:rsidP="00F12174">
            <w:pPr>
              <w:widowControl w:val="0"/>
              <w:spacing w:after="200" w:line="276" w:lineRule="auto"/>
              <w:jc w:val="both"/>
              <w:rPr>
                <w:sz w:val="18"/>
                <w:szCs w:val="18"/>
              </w:rPr>
            </w:pPr>
            <w:r w:rsidRPr="00F12174">
              <w:rPr>
                <w:sz w:val="18"/>
                <w:szCs w:val="18"/>
              </w:rPr>
              <w:t xml:space="preserve">Dotarsi del piano delle performance aggiornamento nuovo programma mandato 2020- 2025  </w:t>
            </w:r>
          </w:p>
          <w:p w14:paraId="439A3520" w14:textId="77777777" w:rsidR="00F12174" w:rsidRPr="00F12174" w:rsidRDefault="00F12174" w:rsidP="00F12174">
            <w:pPr>
              <w:widowControl w:val="0"/>
              <w:spacing w:after="200" w:line="276" w:lineRule="auto"/>
              <w:jc w:val="both"/>
              <w:rPr>
                <w:sz w:val="18"/>
                <w:szCs w:val="18"/>
              </w:rPr>
            </w:pPr>
            <w:r w:rsidRPr="00F12174">
              <w:rPr>
                <w:sz w:val="18"/>
                <w:szCs w:val="18"/>
              </w:rPr>
              <w:t>Aggiornamento Piano Performance , direttive P.O, controllo tempi – modalità perseguimento obiettivi di performance organizzativa- individuale. Interventi sostitutivi</w:t>
            </w:r>
          </w:p>
        </w:tc>
      </w:tr>
      <w:tr w:rsidR="00F12174" w:rsidRPr="00F12174" w14:paraId="6CE17C41" w14:textId="77777777" w:rsidTr="003A4437">
        <w:trPr>
          <w:gridAfter w:val="1"/>
          <w:wAfter w:w="140" w:type="dxa"/>
          <w:trHeight w:val="685"/>
        </w:trPr>
        <w:tc>
          <w:tcPr>
            <w:tcW w:w="1417" w:type="dxa"/>
            <w:tcBorders>
              <w:top w:val="single" w:sz="4" w:space="0" w:color="auto"/>
              <w:left w:val="single" w:sz="4" w:space="0" w:color="auto"/>
              <w:bottom w:val="single" w:sz="4" w:space="0" w:color="auto"/>
              <w:right w:val="single" w:sz="4" w:space="0" w:color="auto"/>
            </w:tcBorders>
            <w:hideMark/>
          </w:tcPr>
          <w:p w14:paraId="094B1D1C" w14:textId="77777777" w:rsidR="00F12174" w:rsidRPr="00F12174" w:rsidRDefault="00F12174" w:rsidP="00F12174">
            <w:pPr>
              <w:widowControl w:val="0"/>
              <w:spacing w:after="200" w:line="276" w:lineRule="auto"/>
              <w:jc w:val="center"/>
              <w:rPr>
                <w:sz w:val="18"/>
                <w:szCs w:val="18"/>
              </w:rPr>
            </w:pPr>
            <w:r w:rsidRPr="00F12174">
              <w:rPr>
                <w:sz w:val="18"/>
                <w:szCs w:val="18"/>
              </w:rPr>
              <w:t>Fasi e tempi</w:t>
            </w:r>
          </w:p>
        </w:tc>
        <w:tc>
          <w:tcPr>
            <w:tcW w:w="5530" w:type="dxa"/>
            <w:gridSpan w:val="4"/>
            <w:tcBorders>
              <w:top w:val="single" w:sz="4" w:space="0" w:color="auto"/>
              <w:left w:val="single" w:sz="4" w:space="0" w:color="auto"/>
              <w:bottom w:val="single" w:sz="4" w:space="0" w:color="auto"/>
              <w:right w:val="single" w:sz="4" w:space="0" w:color="auto"/>
            </w:tcBorders>
          </w:tcPr>
          <w:p w14:paraId="21A87731" w14:textId="77777777" w:rsidR="00F12174" w:rsidRPr="00F12174" w:rsidRDefault="00F12174" w:rsidP="00F12174">
            <w:pPr>
              <w:widowControl w:val="0"/>
              <w:spacing w:after="200" w:line="276" w:lineRule="auto"/>
              <w:jc w:val="center"/>
              <w:rPr>
                <w:sz w:val="18"/>
                <w:szCs w:val="18"/>
              </w:rPr>
            </w:pPr>
            <w:r w:rsidRPr="00F12174">
              <w:rPr>
                <w:sz w:val="18"/>
                <w:szCs w:val="18"/>
              </w:rPr>
              <w:t>Descrizione attività</w:t>
            </w:r>
          </w:p>
        </w:tc>
        <w:tc>
          <w:tcPr>
            <w:tcW w:w="142" w:type="dxa"/>
            <w:tcBorders>
              <w:top w:val="single" w:sz="4" w:space="0" w:color="auto"/>
              <w:left w:val="single" w:sz="4" w:space="0" w:color="auto"/>
              <w:bottom w:val="single" w:sz="4" w:space="0" w:color="auto"/>
              <w:right w:val="single" w:sz="4" w:space="0" w:color="auto"/>
            </w:tcBorders>
          </w:tcPr>
          <w:p w14:paraId="56F1593B"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03F922C0" w14:textId="77777777" w:rsidR="00F12174" w:rsidRPr="00F12174" w:rsidRDefault="00F12174" w:rsidP="00F12174">
            <w:pPr>
              <w:widowControl w:val="0"/>
              <w:jc w:val="center"/>
              <w:rPr>
                <w:sz w:val="18"/>
                <w:szCs w:val="18"/>
              </w:rPr>
            </w:pPr>
            <w:r w:rsidRPr="00F12174">
              <w:rPr>
                <w:sz w:val="18"/>
                <w:szCs w:val="18"/>
              </w:rPr>
              <w:t>INDICATORE DI RISULTATO</w:t>
            </w:r>
          </w:p>
          <w:p w14:paraId="07B6CBF6" w14:textId="77777777" w:rsidR="00F12174" w:rsidRPr="00F12174" w:rsidRDefault="00F12174" w:rsidP="00F12174">
            <w:pPr>
              <w:widowControl w:val="0"/>
              <w:jc w:val="center"/>
              <w:rPr>
                <w:sz w:val="18"/>
                <w:szCs w:val="18"/>
              </w:rPr>
            </w:pPr>
            <w:r w:rsidRPr="00F12174">
              <w:rPr>
                <w:sz w:val="18"/>
                <w:szCs w:val="18"/>
              </w:rPr>
              <w:t xml:space="preserve">PARAMETRI QUALITATIVI </w:t>
            </w:r>
          </w:p>
          <w:p w14:paraId="0ABB564A" w14:textId="77777777" w:rsidR="00F12174" w:rsidRPr="00F12174" w:rsidRDefault="00F12174" w:rsidP="00F12174">
            <w:pPr>
              <w:widowControl w:val="0"/>
              <w:spacing w:after="200" w:line="276" w:lineRule="auto"/>
              <w:jc w:val="center"/>
              <w:rPr>
                <w:sz w:val="18"/>
                <w:szCs w:val="18"/>
              </w:rPr>
            </w:pPr>
            <w:r w:rsidRPr="00F12174">
              <w:rPr>
                <w:sz w:val="18"/>
                <w:szCs w:val="18"/>
              </w:rPr>
              <w:t>QUANTITATIVI</w:t>
            </w:r>
          </w:p>
        </w:tc>
        <w:tc>
          <w:tcPr>
            <w:tcW w:w="2410" w:type="dxa"/>
            <w:tcBorders>
              <w:top w:val="single" w:sz="4" w:space="0" w:color="auto"/>
              <w:left w:val="single" w:sz="4" w:space="0" w:color="auto"/>
              <w:bottom w:val="single" w:sz="4" w:space="0" w:color="auto"/>
              <w:right w:val="single" w:sz="4" w:space="0" w:color="auto"/>
            </w:tcBorders>
            <w:hideMark/>
          </w:tcPr>
          <w:p w14:paraId="4FEA1805" w14:textId="77777777" w:rsidR="00F12174" w:rsidRPr="00F12174" w:rsidRDefault="00F12174" w:rsidP="00F12174">
            <w:pPr>
              <w:widowControl w:val="0"/>
              <w:spacing w:after="200" w:line="276" w:lineRule="auto"/>
              <w:rPr>
                <w:sz w:val="18"/>
                <w:szCs w:val="18"/>
              </w:rPr>
            </w:pPr>
            <w:r w:rsidRPr="00F12174">
              <w:rPr>
                <w:sz w:val="18"/>
                <w:szCs w:val="18"/>
              </w:rPr>
              <w:t xml:space="preserve">INDICATORE DI TEMPO REALIZZAZIONE FASI </w:t>
            </w:r>
          </w:p>
        </w:tc>
        <w:tc>
          <w:tcPr>
            <w:tcW w:w="2126" w:type="dxa"/>
            <w:tcBorders>
              <w:top w:val="single" w:sz="4" w:space="0" w:color="auto"/>
              <w:left w:val="single" w:sz="4" w:space="0" w:color="auto"/>
              <w:bottom w:val="single" w:sz="4" w:space="0" w:color="auto"/>
              <w:right w:val="single" w:sz="4" w:space="0" w:color="auto"/>
            </w:tcBorders>
            <w:hideMark/>
          </w:tcPr>
          <w:p w14:paraId="62A84810" w14:textId="77777777" w:rsidR="00F12174" w:rsidRPr="00F12174" w:rsidRDefault="00F12174" w:rsidP="00F12174">
            <w:pPr>
              <w:widowControl w:val="0"/>
              <w:spacing w:after="200" w:line="276" w:lineRule="auto"/>
              <w:jc w:val="center"/>
              <w:rPr>
                <w:sz w:val="18"/>
                <w:szCs w:val="18"/>
              </w:rPr>
            </w:pPr>
            <w:r w:rsidRPr="00F12174">
              <w:rPr>
                <w:sz w:val="18"/>
                <w:szCs w:val="18"/>
              </w:rPr>
              <w:t>NOTE</w:t>
            </w:r>
          </w:p>
        </w:tc>
      </w:tr>
      <w:tr w:rsidR="00F12174" w:rsidRPr="00F12174" w14:paraId="5E526CE1" w14:textId="77777777" w:rsidTr="003A4437">
        <w:trPr>
          <w:gridAfter w:val="1"/>
          <w:wAfter w:w="140" w:type="dxa"/>
          <w:trHeight w:val="300"/>
        </w:trPr>
        <w:tc>
          <w:tcPr>
            <w:tcW w:w="1417" w:type="dxa"/>
            <w:tcBorders>
              <w:top w:val="single" w:sz="4" w:space="0" w:color="auto"/>
              <w:left w:val="single" w:sz="4" w:space="0" w:color="auto"/>
              <w:bottom w:val="single" w:sz="4" w:space="0" w:color="auto"/>
              <w:right w:val="single" w:sz="4" w:space="0" w:color="auto"/>
            </w:tcBorders>
            <w:hideMark/>
          </w:tcPr>
          <w:p w14:paraId="2168BFC7" w14:textId="77777777" w:rsidR="00F12174" w:rsidRPr="00F12174" w:rsidRDefault="00F12174" w:rsidP="00F12174">
            <w:pPr>
              <w:widowControl w:val="0"/>
              <w:spacing w:after="200" w:line="276" w:lineRule="auto"/>
              <w:jc w:val="center"/>
              <w:rPr>
                <w:sz w:val="18"/>
                <w:szCs w:val="18"/>
              </w:rPr>
            </w:pPr>
            <w:r w:rsidRPr="00F12174">
              <w:rPr>
                <w:sz w:val="18"/>
                <w:szCs w:val="18"/>
              </w:rPr>
              <w:t>1</w:t>
            </w:r>
          </w:p>
        </w:tc>
        <w:tc>
          <w:tcPr>
            <w:tcW w:w="5530" w:type="dxa"/>
            <w:gridSpan w:val="4"/>
            <w:tcBorders>
              <w:top w:val="single" w:sz="4" w:space="0" w:color="auto"/>
              <w:left w:val="single" w:sz="4" w:space="0" w:color="auto"/>
              <w:bottom w:val="single" w:sz="4" w:space="0" w:color="auto"/>
              <w:right w:val="single" w:sz="4" w:space="0" w:color="auto"/>
            </w:tcBorders>
            <w:hideMark/>
          </w:tcPr>
          <w:p w14:paraId="4A91FA00" w14:textId="77777777" w:rsidR="00F12174" w:rsidRPr="00F12174" w:rsidRDefault="00F12174" w:rsidP="00F12174">
            <w:pPr>
              <w:widowControl w:val="0"/>
              <w:jc w:val="both"/>
              <w:rPr>
                <w:sz w:val="18"/>
                <w:szCs w:val="18"/>
              </w:rPr>
            </w:pPr>
            <w:r w:rsidRPr="00F12174">
              <w:rPr>
                <w:sz w:val="18"/>
                <w:szCs w:val="18"/>
              </w:rPr>
              <w:t xml:space="preserve">Incontri con l’organo politico esame </w:t>
            </w:r>
          </w:p>
          <w:p w14:paraId="5D30C17E" w14:textId="77777777" w:rsidR="00F12174" w:rsidRPr="00F12174" w:rsidRDefault="00F12174" w:rsidP="00F12174">
            <w:pPr>
              <w:widowControl w:val="0"/>
              <w:spacing w:after="200" w:line="276" w:lineRule="auto"/>
              <w:jc w:val="both"/>
              <w:rPr>
                <w:sz w:val="18"/>
                <w:szCs w:val="18"/>
              </w:rPr>
            </w:pPr>
            <w:r w:rsidRPr="00F12174">
              <w:rPr>
                <w:sz w:val="18"/>
                <w:szCs w:val="18"/>
              </w:rPr>
              <w:t>delle linee strategiche e individuazione   priorità rispetto al programma di mandato 2020- 2025 Incontri con il sindaco e i responsabili di servizio definizione obiettivi strategici e operativi</w:t>
            </w:r>
          </w:p>
        </w:tc>
        <w:tc>
          <w:tcPr>
            <w:tcW w:w="142" w:type="dxa"/>
            <w:tcBorders>
              <w:top w:val="single" w:sz="4" w:space="0" w:color="auto"/>
              <w:left w:val="single" w:sz="4" w:space="0" w:color="auto"/>
              <w:bottom w:val="single" w:sz="4" w:space="0" w:color="auto"/>
              <w:right w:val="single" w:sz="4" w:space="0" w:color="auto"/>
            </w:tcBorders>
          </w:tcPr>
          <w:p w14:paraId="327BE367"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14:paraId="55CFBE15" w14:textId="77777777" w:rsidR="00F12174" w:rsidRPr="00F12174" w:rsidRDefault="00F12174" w:rsidP="00F12174">
            <w:pPr>
              <w:widowControl w:val="0"/>
              <w:spacing w:after="200" w:line="276" w:lineRule="auto"/>
              <w:jc w:val="center"/>
              <w:rPr>
                <w:sz w:val="18"/>
                <w:szCs w:val="18"/>
              </w:rPr>
            </w:pPr>
            <w:r w:rsidRPr="00F12174">
              <w:rPr>
                <w:sz w:val="18"/>
                <w:szCs w:val="18"/>
              </w:rPr>
              <w:t>n.3</w:t>
            </w:r>
          </w:p>
        </w:tc>
        <w:tc>
          <w:tcPr>
            <w:tcW w:w="2410" w:type="dxa"/>
            <w:tcBorders>
              <w:top w:val="single" w:sz="4" w:space="0" w:color="auto"/>
              <w:left w:val="single" w:sz="4" w:space="0" w:color="auto"/>
              <w:bottom w:val="single" w:sz="4" w:space="0" w:color="auto"/>
              <w:right w:val="single" w:sz="4" w:space="0" w:color="auto"/>
            </w:tcBorders>
          </w:tcPr>
          <w:p w14:paraId="1DBC1967" w14:textId="77777777" w:rsidR="00F12174" w:rsidRPr="00F12174" w:rsidRDefault="00F12174" w:rsidP="00F12174">
            <w:pPr>
              <w:widowControl w:val="0"/>
              <w:jc w:val="center"/>
              <w:rPr>
                <w:sz w:val="18"/>
                <w:szCs w:val="18"/>
              </w:rPr>
            </w:pPr>
          </w:p>
          <w:p w14:paraId="54273BDD" w14:textId="77777777" w:rsidR="00F12174" w:rsidRPr="00F12174" w:rsidRDefault="00F12174" w:rsidP="00F12174">
            <w:pPr>
              <w:widowControl w:val="0"/>
              <w:spacing w:after="200" w:line="276" w:lineRule="auto"/>
              <w:jc w:val="center"/>
              <w:rPr>
                <w:sz w:val="18"/>
                <w:szCs w:val="18"/>
              </w:rPr>
            </w:pPr>
            <w:r w:rsidRPr="00F12174">
              <w:rPr>
                <w:sz w:val="18"/>
                <w:szCs w:val="18"/>
              </w:rPr>
              <w:t>Entro 31 Marzo</w:t>
            </w:r>
          </w:p>
        </w:tc>
        <w:tc>
          <w:tcPr>
            <w:tcW w:w="2126" w:type="dxa"/>
            <w:tcBorders>
              <w:top w:val="single" w:sz="4" w:space="0" w:color="auto"/>
              <w:left w:val="single" w:sz="4" w:space="0" w:color="auto"/>
              <w:bottom w:val="single" w:sz="4" w:space="0" w:color="auto"/>
              <w:right w:val="single" w:sz="4" w:space="0" w:color="auto"/>
            </w:tcBorders>
          </w:tcPr>
          <w:p w14:paraId="00307703" w14:textId="77777777" w:rsidR="00F12174" w:rsidRPr="00F12174" w:rsidRDefault="00F12174" w:rsidP="00F12174">
            <w:pPr>
              <w:widowControl w:val="0"/>
              <w:spacing w:after="200" w:line="276" w:lineRule="auto"/>
              <w:jc w:val="center"/>
              <w:rPr>
                <w:sz w:val="18"/>
                <w:szCs w:val="18"/>
              </w:rPr>
            </w:pPr>
          </w:p>
        </w:tc>
      </w:tr>
      <w:tr w:rsidR="00F12174" w:rsidRPr="00F12174" w14:paraId="1741FAAD" w14:textId="77777777" w:rsidTr="003A4437">
        <w:trPr>
          <w:gridAfter w:val="1"/>
          <w:wAfter w:w="140" w:type="dxa"/>
          <w:trHeight w:val="441"/>
        </w:trPr>
        <w:tc>
          <w:tcPr>
            <w:tcW w:w="1417" w:type="dxa"/>
            <w:tcBorders>
              <w:top w:val="single" w:sz="4" w:space="0" w:color="auto"/>
              <w:left w:val="single" w:sz="4" w:space="0" w:color="auto"/>
              <w:bottom w:val="single" w:sz="4" w:space="0" w:color="auto"/>
              <w:right w:val="single" w:sz="4" w:space="0" w:color="auto"/>
            </w:tcBorders>
            <w:hideMark/>
          </w:tcPr>
          <w:p w14:paraId="1B27D5D3" w14:textId="77777777" w:rsidR="00F12174" w:rsidRPr="00F12174" w:rsidRDefault="00F12174" w:rsidP="00F12174">
            <w:pPr>
              <w:widowControl w:val="0"/>
              <w:spacing w:after="200" w:line="276" w:lineRule="auto"/>
              <w:jc w:val="center"/>
              <w:rPr>
                <w:sz w:val="18"/>
                <w:szCs w:val="18"/>
              </w:rPr>
            </w:pPr>
            <w:r w:rsidRPr="00F12174">
              <w:rPr>
                <w:sz w:val="18"/>
                <w:szCs w:val="18"/>
              </w:rPr>
              <w:t>2</w:t>
            </w:r>
          </w:p>
        </w:tc>
        <w:tc>
          <w:tcPr>
            <w:tcW w:w="5530" w:type="dxa"/>
            <w:gridSpan w:val="4"/>
            <w:tcBorders>
              <w:top w:val="single" w:sz="4" w:space="0" w:color="auto"/>
              <w:left w:val="single" w:sz="4" w:space="0" w:color="auto"/>
              <w:bottom w:val="single" w:sz="4" w:space="0" w:color="auto"/>
              <w:right w:val="single" w:sz="4" w:space="0" w:color="auto"/>
            </w:tcBorders>
            <w:hideMark/>
          </w:tcPr>
          <w:p w14:paraId="6242B899" w14:textId="77777777" w:rsidR="00F12174" w:rsidRPr="00F12174" w:rsidRDefault="00F12174" w:rsidP="00F12174">
            <w:pPr>
              <w:widowControl w:val="0"/>
              <w:spacing w:after="200" w:line="276" w:lineRule="auto"/>
              <w:jc w:val="both"/>
              <w:rPr>
                <w:sz w:val="18"/>
                <w:szCs w:val="18"/>
              </w:rPr>
            </w:pPr>
            <w:r w:rsidRPr="00F12174">
              <w:rPr>
                <w:sz w:val="18"/>
                <w:szCs w:val="18"/>
              </w:rPr>
              <w:t>Raccolta obiettivi strategici e obiettivi operativi concordati dai responsabili di area con l’organo politico</w:t>
            </w:r>
          </w:p>
        </w:tc>
        <w:tc>
          <w:tcPr>
            <w:tcW w:w="142" w:type="dxa"/>
            <w:tcBorders>
              <w:top w:val="single" w:sz="4" w:space="0" w:color="auto"/>
              <w:left w:val="single" w:sz="4" w:space="0" w:color="auto"/>
              <w:bottom w:val="single" w:sz="4" w:space="0" w:color="auto"/>
              <w:right w:val="single" w:sz="4" w:space="0" w:color="auto"/>
            </w:tcBorders>
          </w:tcPr>
          <w:p w14:paraId="34B0A138"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14:paraId="7725C0CD" w14:textId="77777777" w:rsidR="00F12174" w:rsidRPr="00F12174" w:rsidRDefault="00F12174" w:rsidP="00F12174">
            <w:pPr>
              <w:widowControl w:val="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7E62620B" w14:textId="77777777" w:rsidR="00F12174" w:rsidRPr="00F12174" w:rsidRDefault="00F12174" w:rsidP="00F12174">
            <w:pPr>
              <w:widowControl w:val="0"/>
              <w:jc w:val="center"/>
              <w:rPr>
                <w:sz w:val="18"/>
                <w:szCs w:val="18"/>
              </w:rPr>
            </w:pPr>
            <w:r w:rsidRPr="00F12174">
              <w:rPr>
                <w:sz w:val="18"/>
                <w:szCs w:val="18"/>
              </w:rPr>
              <w:t>15Aprile</w:t>
            </w:r>
          </w:p>
        </w:tc>
        <w:tc>
          <w:tcPr>
            <w:tcW w:w="2126" w:type="dxa"/>
            <w:tcBorders>
              <w:top w:val="single" w:sz="4" w:space="0" w:color="auto"/>
              <w:left w:val="single" w:sz="4" w:space="0" w:color="auto"/>
              <w:bottom w:val="single" w:sz="4" w:space="0" w:color="auto"/>
              <w:right w:val="single" w:sz="4" w:space="0" w:color="auto"/>
            </w:tcBorders>
          </w:tcPr>
          <w:p w14:paraId="1F583DA7" w14:textId="77777777" w:rsidR="00F12174" w:rsidRPr="00F12174" w:rsidRDefault="00F12174" w:rsidP="00F12174">
            <w:pPr>
              <w:widowControl w:val="0"/>
              <w:spacing w:after="200" w:line="276" w:lineRule="auto"/>
              <w:jc w:val="center"/>
              <w:rPr>
                <w:sz w:val="18"/>
                <w:szCs w:val="18"/>
              </w:rPr>
            </w:pPr>
          </w:p>
        </w:tc>
      </w:tr>
      <w:tr w:rsidR="00F12174" w:rsidRPr="00F12174" w14:paraId="0B090CDE" w14:textId="77777777" w:rsidTr="003A4437">
        <w:trPr>
          <w:trHeight w:val="890"/>
        </w:trPr>
        <w:tc>
          <w:tcPr>
            <w:tcW w:w="1417" w:type="dxa"/>
            <w:tcBorders>
              <w:top w:val="single" w:sz="4" w:space="0" w:color="auto"/>
              <w:left w:val="single" w:sz="4" w:space="0" w:color="auto"/>
              <w:bottom w:val="single" w:sz="4" w:space="0" w:color="auto"/>
              <w:right w:val="single" w:sz="4" w:space="0" w:color="auto"/>
            </w:tcBorders>
          </w:tcPr>
          <w:p w14:paraId="593A6B81" w14:textId="77777777" w:rsidR="00F12174" w:rsidRPr="00F12174" w:rsidRDefault="00F12174" w:rsidP="00F12174">
            <w:pPr>
              <w:widowControl w:val="0"/>
              <w:jc w:val="center"/>
              <w:rPr>
                <w:sz w:val="18"/>
                <w:szCs w:val="18"/>
              </w:rPr>
            </w:pPr>
          </w:p>
          <w:p w14:paraId="313B1798" w14:textId="77777777" w:rsidR="00F12174" w:rsidRPr="00F12174" w:rsidRDefault="00F12174" w:rsidP="00F12174">
            <w:pPr>
              <w:widowControl w:val="0"/>
              <w:spacing w:after="200" w:line="276" w:lineRule="auto"/>
              <w:jc w:val="center"/>
              <w:rPr>
                <w:sz w:val="18"/>
                <w:szCs w:val="18"/>
              </w:rPr>
            </w:pPr>
            <w:r w:rsidRPr="00F12174">
              <w:rPr>
                <w:sz w:val="18"/>
                <w:szCs w:val="18"/>
              </w:rPr>
              <w:t>3</w:t>
            </w:r>
          </w:p>
        </w:tc>
        <w:tc>
          <w:tcPr>
            <w:tcW w:w="5530" w:type="dxa"/>
            <w:gridSpan w:val="4"/>
            <w:tcBorders>
              <w:top w:val="single" w:sz="4" w:space="0" w:color="auto"/>
              <w:left w:val="single" w:sz="4" w:space="0" w:color="auto"/>
              <w:bottom w:val="single" w:sz="4" w:space="0" w:color="auto"/>
              <w:right w:val="single" w:sz="4" w:space="0" w:color="auto"/>
            </w:tcBorders>
          </w:tcPr>
          <w:p w14:paraId="4304F2FE" w14:textId="77777777" w:rsidR="00F12174" w:rsidRPr="00F12174" w:rsidRDefault="00F12174" w:rsidP="00F12174">
            <w:pPr>
              <w:jc w:val="both"/>
              <w:rPr>
                <w:sz w:val="18"/>
                <w:szCs w:val="18"/>
              </w:rPr>
            </w:pPr>
            <w:r w:rsidRPr="00F12174">
              <w:rPr>
                <w:sz w:val="18"/>
                <w:szCs w:val="18"/>
              </w:rPr>
              <w:t xml:space="preserve">Stesura obiettivi nella forma del Piano delle Performance </w:t>
            </w:r>
          </w:p>
          <w:p w14:paraId="2FEACCC5" w14:textId="77777777" w:rsidR="00F12174" w:rsidRPr="00F12174" w:rsidRDefault="00F12174" w:rsidP="00F12174">
            <w:pPr>
              <w:widowControl w:val="0"/>
              <w:spacing w:after="200" w:line="276" w:lineRule="auto"/>
              <w:jc w:val="both"/>
              <w:rPr>
                <w:sz w:val="18"/>
                <w:szCs w:val="18"/>
              </w:rPr>
            </w:pPr>
            <w:r w:rsidRPr="00F12174">
              <w:rPr>
                <w:sz w:val="18"/>
                <w:szCs w:val="18"/>
              </w:rPr>
              <w:t xml:space="preserve">Incontro Nucleo valutazione per validazione obiettivi – 2021 </w:t>
            </w:r>
          </w:p>
        </w:tc>
        <w:tc>
          <w:tcPr>
            <w:tcW w:w="142" w:type="dxa"/>
            <w:tcBorders>
              <w:top w:val="single" w:sz="4" w:space="0" w:color="auto"/>
              <w:left w:val="single" w:sz="4" w:space="0" w:color="auto"/>
              <w:bottom w:val="single" w:sz="4" w:space="0" w:color="auto"/>
              <w:right w:val="single" w:sz="4" w:space="0" w:color="auto"/>
            </w:tcBorders>
          </w:tcPr>
          <w:p w14:paraId="5DBE7AE1"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14:paraId="6F7CF75B" w14:textId="77777777" w:rsidR="00F12174" w:rsidRPr="00F12174" w:rsidRDefault="00F12174" w:rsidP="00F12174">
            <w:pPr>
              <w:jc w:val="center"/>
              <w:rPr>
                <w:sz w:val="18"/>
                <w:szCs w:val="18"/>
              </w:rPr>
            </w:pPr>
          </w:p>
          <w:p w14:paraId="282A544C" w14:textId="77777777" w:rsidR="00F12174" w:rsidRPr="00F12174" w:rsidRDefault="00F12174" w:rsidP="00F12174">
            <w:pPr>
              <w:spacing w:after="200" w:line="276" w:lineRule="auto"/>
              <w:rPr>
                <w:sz w:val="18"/>
                <w:szCs w:val="18"/>
              </w:rPr>
            </w:pPr>
            <w:r w:rsidRPr="00F12174">
              <w:rPr>
                <w:sz w:val="18"/>
                <w:szCs w:val="18"/>
              </w:rPr>
              <w:t xml:space="preserve">N 1 incontro nucleo  n. 1 proposta </w:t>
            </w:r>
          </w:p>
        </w:tc>
        <w:tc>
          <w:tcPr>
            <w:tcW w:w="2410" w:type="dxa"/>
            <w:tcBorders>
              <w:top w:val="single" w:sz="4" w:space="0" w:color="auto"/>
              <w:left w:val="single" w:sz="4" w:space="0" w:color="auto"/>
              <w:bottom w:val="single" w:sz="4" w:space="0" w:color="auto"/>
              <w:right w:val="single" w:sz="4" w:space="0" w:color="auto"/>
            </w:tcBorders>
          </w:tcPr>
          <w:p w14:paraId="7AF0B35C" w14:textId="77777777" w:rsidR="00F12174" w:rsidRPr="00F12174" w:rsidRDefault="00F12174" w:rsidP="00F12174">
            <w:pPr>
              <w:jc w:val="center"/>
              <w:rPr>
                <w:sz w:val="18"/>
                <w:szCs w:val="18"/>
              </w:rPr>
            </w:pPr>
          </w:p>
          <w:p w14:paraId="7F1DC2C2" w14:textId="77777777" w:rsidR="00F12174" w:rsidRPr="00F12174" w:rsidRDefault="00F12174" w:rsidP="00F12174">
            <w:pPr>
              <w:spacing w:after="200" w:line="276" w:lineRule="auto"/>
              <w:jc w:val="center"/>
              <w:rPr>
                <w:sz w:val="18"/>
                <w:szCs w:val="18"/>
              </w:rPr>
            </w:pPr>
            <w:r w:rsidRPr="00F12174">
              <w:rPr>
                <w:sz w:val="18"/>
                <w:szCs w:val="18"/>
              </w:rPr>
              <w:t xml:space="preserve">Entro 20 Aprile  </w:t>
            </w:r>
          </w:p>
        </w:tc>
        <w:tc>
          <w:tcPr>
            <w:tcW w:w="2126" w:type="dxa"/>
            <w:tcBorders>
              <w:top w:val="single" w:sz="4" w:space="0" w:color="auto"/>
              <w:left w:val="single" w:sz="4" w:space="0" w:color="auto"/>
              <w:bottom w:val="single" w:sz="4" w:space="0" w:color="auto"/>
              <w:right w:val="single" w:sz="4" w:space="0" w:color="auto"/>
            </w:tcBorders>
          </w:tcPr>
          <w:p w14:paraId="33C593E0" w14:textId="77777777" w:rsidR="00F12174" w:rsidRPr="00F12174" w:rsidRDefault="00F12174" w:rsidP="00F12174">
            <w:pPr>
              <w:widowControl w:val="0"/>
              <w:spacing w:after="200" w:line="276" w:lineRule="auto"/>
              <w:jc w:val="center"/>
              <w:rPr>
                <w:sz w:val="18"/>
                <w:szCs w:val="18"/>
              </w:rPr>
            </w:pPr>
          </w:p>
        </w:tc>
        <w:tc>
          <w:tcPr>
            <w:tcW w:w="140" w:type="dxa"/>
            <w:tcBorders>
              <w:top w:val="single" w:sz="4" w:space="0" w:color="auto"/>
              <w:left w:val="single" w:sz="4" w:space="0" w:color="auto"/>
              <w:bottom w:val="single" w:sz="4" w:space="0" w:color="auto"/>
              <w:right w:val="single" w:sz="4" w:space="0" w:color="auto"/>
            </w:tcBorders>
          </w:tcPr>
          <w:p w14:paraId="3DC6B48B" w14:textId="77777777" w:rsidR="00F12174" w:rsidRPr="00F12174" w:rsidRDefault="00F12174" w:rsidP="00F12174">
            <w:pPr>
              <w:widowControl w:val="0"/>
              <w:spacing w:after="200" w:line="276" w:lineRule="auto"/>
              <w:rPr>
                <w:sz w:val="18"/>
                <w:szCs w:val="18"/>
              </w:rPr>
            </w:pPr>
          </w:p>
        </w:tc>
      </w:tr>
      <w:tr w:rsidR="00F12174" w:rsidRPr="00F12174" w14:paraId="35CFE808" w14:textId="77777777" w:rsidTr="003A4437">
        <w:trPr>
          <w:gridAfter w:val="1"/>
          <w:wAfter w:w="140" w:type="dxa"/>
          <w:trHeight w:val="707"/>
        </w:trPr>
        <w:tc>
          <w:tcPr>
            <w:tcW w:w="1417" w:type="dxa"/>
            <w:tcBorders>
              <w:top w:val="single" w:sz="4" w:space="0" w:color="auto"/>
              <w:left w:val="single" w:sz="4" w:space="0" w:color="auto"/>
              <w:bottom w:val="single" w:sz="4" w:space="0" w:color="auto"/>
              <w:right w:val="single" w:sz="4" w:space="0" w:color="auto"/>
            </w:tcBorders>
          </w:tcPr>
          <w:p w14:paraId="753F685A" w14:textId="77777777" w:rsidR="00F12174" w:rsidRPr="00F12174" w:rsidRDefault="00F12174" w:rsidP="00F12174">
            <w:pPr>
              <w:widowControl w:val="0"/>
              <w:jc w:val="center"/>
              <w:rPr>
                <w:sz w:val="18"/>
                <w:szCs w:val="18"/>
              </w:rPr>
            </w:pPr>
          </w:p>
          <w:p w14:paraId="1C933E62" w14:textId="77777777" w:rsidR="00F12174" w:rsidRPr="00F12174" w:rsidRDefault="00F12174" w:rsidP="00F12174">
            <w:pPr>
              <w:widowControl w:val="0"/>
              <w:spacing w:after="200" w:line="276" w:lineRule="auto"/>
              <w:jc w:val="center"/>
              <w:rPr>
                <w:sz w:val="18"/>
                <w:szCs w:val="18"/>
              </w:rPr>
            </w:pPr>
            <w:r w:rsidRPr="00F12174">
              <w:rPr>
                <w:sz w:val="18"/>
                <w:szCs w:val="18"/>
              </w:rPr>
              <w:t>4</w:t>
            </w:r>
          </w:p>
        </w:tc>
        <w:tc>
          <w:tcPr>
            <w:tcW w:w="5530" w:type="dxa"/>
            <w:gridSpan w:val="4"/>
            <w:tcBorders>
              <w:top w:val="single" w:sz="4" w:space="0" w:color="auto"/>
              <w:left w:val="single" w:sz="4" w:space="0" w:color="auto"/>
              <w:bottom w:val="single" w:sz="4" w:space="0" w:color="auto"/>
              <w:right w:val="single" w:sz="4" w:space="0" w:color="auto"/>
            </w:tcBorders>
          </w:tcPr>
          <w:p w14:paraId="57CCE87A" w14:textId="77777777" w:rsidR="00F12174" w:rsidRPr="00F12174" w:rsidRDefault="00F12174" w:rsidP="00F12174">
            <w:pPr>
              <w:jc w:val="both"/>
              <w:rPr>
                <w:sz w:val="18"/>
                <w:szCs w:val="18"/>
              </w:rPr>
            </w:pPr>
            <w:r w:rsidRPr="00F12174">
              <w:rPr>
                <w:sz w:val="18"/>
                <w:szCs w:val="18"/>
              </w:rPr>
              <w:t>– Proposta approvazione organo esecutivo</w:t>
            </w:r>
          </w:p>
        </w:tc>
        <w:tc>
          <w:tcPr>
            <w:tcW w:w="142" w:type="dxa"/>
            <w:tcBorders>
              <w:top w:val="single" w:sz="4" w:space="0" w:color="auto"/>
              <w:left w:val="single" w:sz="4" w:space="0" w:color="auto"/>
              <w:bottom w:val="single" w:sz="4" w:space="0" w:color="auto"/>
              <w:right w:val="single" w:sz="4" w:space="0" w:color="auto"/>
            </w:tcBorders>
          </w:tcPr>
          <w:p w14:paraId="6AFF76F8"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14:paraId="65840273" w14:textId="77777777" w:rsidR="00F12174" w:rsidRPr="00F12174" w:rsidRDefault="00F12174" w:rsidP="00F12174">
            <w:pPr>
              <w:jc w:val="center"/>
              <w:rPr>
                <w:sz w:val="18"/>
                <w:szCs w:val="18"/>
              </w:rPr>
            </w:pPr>
          </w:p>
          <w:p w14:paraId="145EE772" w14:textId="77777777" w:rsidR="00F12174" w:rsidRPr="00F12174" w:rsidRDefault="00F12174" w:rsidP="00F12174">
            <w:pPr>
              <w:spacing w:after="200" w:line="276" w:lineRule="auto"/>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7E1C8F3" w14:textId="77777777" w:rsidR="00F12174" w:rsidRPr="00F12174" w:rsidRDefault="00F12174" w:rsidP="00F12174">
            <w:pPr>
              <w:jc w:val="center"/>
              <w:rPr>
                <w:sz w:val="18"/>
                <w:szCs w:val="18"/>
              </w:rPr>
            </w:pPr>
          </w:p>
          <w:p w14:paraId="4BE6BF29" w14:textId="77777777" w:rsidR="00F12174" w:rsidRPr="00F12174" w:rsidRDefault="00F12174" w:rsidP="00F12174">
            <w:pPr>
              <w:spacing w:after="200" w:line="276" w:lineRule="auto"/>
              <w:jc w:val="center"/>
              <w:rPr>
                <w:sz w:val="18"/>
                <w:szCs w:val="18"/>
              </w:rPr>
            </w:pPr>
            <w:r w:rsidRPr="00F12174">
              <w:rPr>
                <w:sz w:val="18"/>
                <w:szCs w:val="18"/>
              </w:rPr>
              <w:t>30 Aprile</w:t>
            </w:r>
          </w:p>
        </w:tc>
        <w:tc>
          <w:tcPr>
            <w:tcW w:w="2126" w:type="dxa"/>
            <w:tcBorders>
              <w:top w:val="single" w:sz="4" w:space="0" w:color="auto"/>
              <w:left w:val="single" w:sz="4" w:space="0" w:color="auto"/>
              <w:bottom w:val="single" w:sz="4" w:space="0" w:color="auto"/>
              <w:right w:val="single" w:sz="4" w:space="0" w:color="auto"/>
            </w:tcBorders>
          </w:tcPr>
          <w:p w14:paraId="6E405A2A" w14:textId="77777777" w:rsidR="00F12174" w:rsidRPr="00F12174" w:rsidRDefault="00F12174" w:rsidP="00F12174">
            <w:pPr>
              <w:widowControl w:val="0"/>
              <w:spacing w:after="200" w:line="276" w:lineRule="auto"/>
              <w:jc w:val="center"/>
              <w:rPr>
                <w:sz w:val="18"/>
                <w:szCs w:val="18"/>
              </w:rPr>
            </w:pPr>
          </w:p>
        </w:tc>
      </w:tr>
      <w:tr w:rsidR="00F12174" w:rsidRPr="00F12174" w14:paraId="4D50C1F4" w14:textId="77777777" w:rsidTr="003A4437">
        <w:trPr>
          <w:gridAfter w:val="1"/>
          <w:wAfter w:w="140" w:type="dxa"/>
          <w:trHeight w:val="695"/>
        </w:trPr>
        <w:tc>
          <w:tcPr>
            <w:tcW w:w="1417" w:type="dxa"/>
            <w:tcBorders>
              <w:top w:val="single" w:sz="4" w:space="0" w:color="auto"/>
              <w:left w:val="single" w:sz="4" w:space="0" w:color="auto"/>
              <w:bottom w:val="single" w:sz="4" w:space="0" w:color="auto"/>
              <w:right w:val="single" w:sz="4" w:space="0" w:color="auto"/>
            </w:tcBorders>
          </w:tcPr>
          <w:p w14:paraId="04054E9B" w14:textId="77777777" w:rsidR="00F12174" w:rsidRPr="00F12174" w:rsidRDefault="00F12174" w:rsidP="00F12174">
            <w:pPr>
              <w:widowControl w:val="0"/>
              <w:jc w:val="center"/>
              <w:rPr>
                <w:sz w:val="18"/>
                <w:szCs w:val="18"/>
              </w:rPr>
            </w:pPr>
          </w:p>
          <w:p w14:paraId="5AA53FA9" w14:textId="77777777" w:rsidR="00F12174" w:rsidRPr="00F12174" w:rsidRDefault="00F12174" w:rsidP="00F12174">
            <w:pPr>
              <w:widowControl w:val="0"/>
              <w:jc w:val="center"/>
              <w:rPr>
                <w:sz w:val="18"/>
                <w:szCs w:val="18"/>
              </w:rPr>
            </w:pPr>
            <w:r w:rsidRPr="00F12174">
              <w:rPr>
                <w:sz w:val="18"/>
                <w:szCs w:val="18"/>
              </w:rPr>
              <w:t>5</w:t>
            </w:r>
          </w:p>
        </w:tc>
        <w:tc>
          <w:tcPr>
            <w:tcW w:w="5530" w:type="dxa"/>
            <w:gridSpan w:val="4"/>
            <w:tcBorders>
              <w:top w:val="single" w:sz="4" w:space="0" w:color="auto"/>
              <w:left w:val="single" w:sz="4" w:space="0" w:color="auto"/>
              <w:bottom w:val="single" w:sz="4" w:space="0" w:color="auto"/>
              <w:right w:val="single" w:sz="4" w:space="0" w:color="auto"/>
            </w:tcBorders>
          </w:tcPr>
          <w:p w14:paraId="10882ECF" w14:textId="77777777" w:rsidR="00F12174" w:rsidRPr="00F12174" w:rsidRDefault="00F12174" w:rsidP="00F12174">
            <w:pPr>
              <w:jc w:val="both"/>
              <w:rPr>
                <w:sz w:val="18"/>
                <w:szCs w:val="18"/>
              </w:rPr>
            </w:pPr>
          </w:p>
          <w:p w14:paraId="53786AB4" w14:textId="77777777" w:rsidR="00F12174" w:rsidRPr="00F12174" w:rsidRDefault="00F12174" w:rsidP="00F12174">
            <w:pPr>
              <w:jc w:val="both"/>
              <w:rPr>
                <w:sz w:val="18"/>
                <w:szCs w:val="18"/>
              </w:rPr>
            </w:pPr>
            <w:r w:rsidRPr="00F12174">
              <w:rPr>
                <w:sz w:val="18"/>
                <w:szCs w:val="18"/>
              </w:rPr>
              <w:t>Coordinamento attività P.O. , monitoraggio in corso di esercizio direttive, controllo attività gestione , interventi sostitutivi.</w:t>
            </w:r>
          </w:p>
          <w:p w14:paraId="4DA25B60" w14:textId="77777777" w:rsidR="00F12174" w:rsidRPr="00F12174" w:rsidRDefault="00F12174" w:rsidP="00F12174">
            <w:pPr>
              <w:jc w:val="both"/>
              <w:rPr>
                <w:sz w:val="18"/>
                <w:szCs w:val="18"/>
              </w:rPr>
            </w:pPr>
            <w:r w:rsidRPr="00F12174">
              <w:rPr>
                <w:sz w:val="18"/>
                <w:szCs w:val="18"/>
              </w:rPr>
              <w:t xml:space="preserve">Proposte integrazione modifica PEG </w:t>
            </w:r>
          </w:p>
        </w:tc>
        <w:tc>
          <w:tcPr>
            <w:tcW w:w="142" w:type="dxa"/>
            <w:tcBorders>
              <w:top w:val="single" w:sz="4" w:space="0" w:color="auto"/>
              <w:left w:val="single" w:sz="4" w:space="0" w:color="auto"/>
              <w:bottom w:val="single" w:sz="4" w:space="0" w:color="auto"/>
              <w:right w:val="single" w:sz="4" w:space="0" w:color="auto"/>
            </w:tcBorders>
          </w:tcPr>
          <w:p w14:paraId="68983F80" w14:textId="77777777" w:rsidR="00F12174" w:rsidRPr="00F12174" w:rsidRDefault="00F12174" w:rsidP="00F12174">
            <w:pPr>
              <w:widowControl w:val="0"/>
              <w:spacing w:after="200" w:line="276" w:lineRule="auto"/>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14:paraId="33C8F23C" w14:textId="77777777" w:rsidR="00F12174" w:rsidRPr="00F12174" w:rsidRDefault="00F12174" w:rsidP="00F12174">
            <w:pPr>
              <w:jc w:val="center"/>
              <w:rPr>
                <w:sz w:val="18"/>
                <w:szCs w:val="18"/>
              </w:rPr>
            </w:pPr>
          </w:p>
          <w:p w14:paraId="3F01AE61" w14:textId="77777777" w:rsidR="00F12174" w:rsidRPr="00F12174" w:rsidRDefault="00F12174" w:rsidP="00F12174">
            <w:pPr>
              <w:jc w:val="center"/>
              <w:rPr>
                <w:sz w:val="18"/>
                <w:szCs w:val="18"/>
              </w:rPr>
            </w:pPr>
            <w:r w:rsidRPr="00F1217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3E8B9D20" w14:textId="77777777" w:rsidR="00F12174" w:rsidRPr="00F12174" w:rsidRDefault="00F12174" w:rsidP="00F12174">
            <w:pPr>
              <w:jc w:val="center"/>
              <w:rPr>
                <w:sz w:val="18"/>
                <w:szCs w:val="18"/>
              </w:rPr>
            </w:pPr>
            <w:r w:rsidRPr="00F12174">
              <w:rPr>
                <w:sz w:val="18"/>
                <w:szCs w:val="18"/>
              </w:rPr>
              <w:t xml:space="preserve">Dalla data di adozione alla data del </w:t>
            </w:r>
          </w:p>
          <w:p w14:paraId="0D179EF5" w14:textId="77777777" w:rsidR="00F12174" w:rsidRPr="00F12174" w:rsidRDefault="00F12174" w:rsidP="00F12174">
            <w:pPr>
              <w:jc w:val="center"/>
              <w:rPr>
                <w:sz w:val="18"/>
                <w:szCs w:val="18"/>
              </w:rPr>
            </w:pPr>
            <w:r w:rsidRPr="00F12174">
              <w:rPr>
                <w:sz w:val="18"/>
                <w:szCs w:val="18"/>
              </w:rPr>
              <w:t xml:space="preserve">15 dicembre </w:t>
            </w:r>
          </w:p>
          <w:p w14:paraId="5E39D7AC" w14:textId="77777777" w:rsidR="00F12174" w:rsidRPr="00F12174" w:rsidRDefault="00F12174" w:rsidP="00F12174">
            <w:pPr>
              <w:jc w:val="center"/>
              <w:rPr>
                <w:sz w:val="18"/>
                <w:szCs w:val="18"/>
              </w:rPr>
            </w:pPr>
            <w:r w:rsidRPr="00F12174">
              <w:rPr>
                <w:sz w:val="18"/>
                <w:szCs w:val="18"/>
              </w:rPr>
              <w:t>DICEMBRE</w:t>
            </w:r>
          </w:p>
        </w:tc>
        <w:tc>
          <w:tcPr>
            <w:tcW w:w="2126" w:type="dxa"/>
            <w:tcBorders>
              <w:top w:val="single" w:sz="4" w:space="0" w:color="auto"/>
              <w:left w:val="single" w:sz="4" w:space="0" w:color="auto"/>
              <w:bottom w:val="single" w:sz="4" w:space="0" w:color="auto"/>
              <w:right w:val="single" w:sz="4" w:space="0" w:color="auto"/>
            </w:tcBorders>
          </w:tcPr>
          <w:p w14:paraId="6C13C3F0" w14:textId="77777777" w:rsidR="00F12174" w:rsidRPr="00F12174" w:rsidRDefault="00F12174" w:rsidP="00F12174">
            <w:pPr>
              <w:widowControl w:val="0"/>
              <w:spacing w:after="200" w:line="276" w:lineRule="auto"/>
              <w:jc w:val="center"/>
              <w:rPr>
                <w:sz w:val="18"/>
                <w:szCs w:val="18"/>
              </w:rPr>
            </w:pPr>
            <w:r w:rsidRPr="00F12174">
              <w:rPr>
                <w:sz w:val="18"/>
                <w:szCs w:val="18"/>
              </w:rPr>
              <w:t>cc</w:t>
            </w:r>
          </w:p>
        </w:tc>
      </w:tr>
    </w:tbl>
    <w:p w14:paraId="2E2D798B" w14:textId="77777777" w:rsidR="00F12174" w:rsidRPr="00F12174" w:rsidRDefault="00F12174" w:rsidP="00F12174">
      <w:pPr>
        <w:autoSpaceDE w:val="0"/>
        <w:autoSpaceDN w:val="0"/>
        <w:adjustRightInd w:val="0"/>
        <w:rPr>
          <w:bCs/>
          <w:sz w:val="18"/>
          <w:szCs w:val="18"/>
        </w:rPr>
      </w:pPr>
      <w:r w:rsidRPr="00F12174">
        <w:rPr>
          <w:bCs/>
          <w:sz w:val="18"/>
          <w:szCs w:val="18"/>
        </w:rPr>
        <w:t xml:space="preserve">Risultato atteso: Fissare obiettivi definiti, misurabili e monitorare il loro raggiungimento </w:t>
      </w:r>
      <w:r w:rsidRPr="00F12174">
        <w:rPr>
          <w:bCs/>
          <w:sz w:val="18"/>
          <w:szCs w:val="18"/>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329"/>
        <w:gridCol w:w="4963"/>
        <w:gridCol w:w="128"/>
        <w:gridCol w:w="13"/>
        <w:gridCol w:w="2693"/>
        <w:gridCol w:w="232"/>
        <w:gridCol w:w="508"/>
        <w:gridCol w:w="2805"/>
        <w:gridCol w:w="2208"/>
      </w:tblGrid>
      <w:tr w:rsidR="00F12174" w:rsidRPr="00F12174" w14:paraId="17979BCD" w14:textId="77777777" w:rsidTr="003A4437">
        <w:trPr>
          <w:cantSplit/>
          <w:trHeight w:val="1578"/>
        </w:trPr>
        <w:tc>
          <w:tcPr>
            <w:tcW w:w="1329" w:type="dxa"/>
            <w:tcBorders>
              <w:top w:val="single" w:sz="4" w:space="0" w:color="auto"/>
              <w:left w:val="single" w:sz="4" w:space="0" w:color="auto"/>
              <w:bottom w:val="single" w:sz="4" w:space="0" w:color="auto"/>
              <w:right w:val="single" w:sz="4" w:space="0" w:color="auto"/>
            </w:tcBorders>
          </w:tcPr>
          <w:p w14:paraId="219CA36A" w14:textId="77777777" w:rsidR="00F12174" w:rsidRPr="00F12174" w:rsidRDefault="00F12174" w:rsidP="00F12174">
            <w:pPr>
              <w:widowControl w:val="0"/>
              <w:jc w:val="center"/>
              <w:rPr>
                <w:b/>
                <w:sz w:val="18"/>
                <w:szCs w:val="18"/>
              </w:rPr>
            </w:pPr>
          </w:p>
          <w:p w14:paraId="1135CBCA" w14:textId="77777777" w:rsidR="00F12174" w:rsidRPr="00F12174" w:rsidRDefault="00F12174" w:rsidP="00F12174">
            <w:pPr>
              <w:widowControl w:val="0"/>
              <w:jc w:val="center"/>
              <w:rPr>
                <w:b/>
                <w:sz w:val="18"/>
                <w:szCs w:val="18"/>
              </w:rPr>
            </w:pPr>
            <w:r w:rsidRPr="00F12174">
              <w:rPr>
                <w:b/>
                <w:sz w:val="18"/>
                <w:szCs w:val="18"/>
              </w:rPr>
              <w:t>SEGRETARIO COMUNALE OBIETTIVO</w:t>
            </w:r>
          </w:p>
          <w:p w14:paraId="57D7B349" w14:textId="77777777" w:rsidR="00F12174" w:rsidRPr="00F12174" w:rsidRDefault="00F12174" w:rsidP="00F12174">
            <w:pPr>
              <w:widowControl w:val="0"/>
              <w:jc w:val="center"/>
              <w:rPr>
                <w:sz w:val="18"/>
                <w:szCs w:val="18"/>
              </w:rPr>
            </w:pPr>
            <w:r w:rsidRPr="00F12174">
              <w:rPr>
                <w:b/>
                <w:sz w:val="18"/>
                <w:szCs w:val="18"/>
              </w:rPr>
              <w:t>N°  2</w:t>
            </w:r>
          </w:p>
        </w:tc>
        <w:tc>
          <w:tcPr>
            <w:tcW w:w="13550" w:type="dxa"/>
            <w:gridSpan w:val="8"/>
            <w:tcBorders>
              <w:top w:val="single" w:sz="4" w:space="0" w:color="auto"/>
              <w:left w:val="single" w:sz="4" w:space="0" w:color="auto"/>
              <w:bottom w:val="single" w:sz="4" w:space="0" w:color="auto"/>
              <w:right w:val="single" w:sz="4" w:space="0" w:color="auto"/>
            </w:tcBorders>
          </w:tcPr>
          <w:p w14:paraId="0905EC7C" w14:textId="77777777" w:rsidR="00F12174" w:rsidRPr="00F12174" w:rsidRDefault="00F12174" w:rsidP="00F12174">
            <w:pPr>
              <w:jc w:val="center"/>
              <w:rPr>
                <w:sz w:val="18"/>
                <w:szCs w:val="18"/>
              </w:rPr>
            </w:pPr>
            <w:r w:rsidRPr="00F12174">
              <w:rPr>
                <w:rFonts w:eastAsia="Calibri"/>
                <w:sz w:val="18"/>
                <w:szCs w:val="18"/>
                <w:lang w:eastAsia="en-US"/>
              </w:rPr>
              <w:t>Obiettivo performance organizzativa:</w:t>
            </w:r>
            <w:r w:rsidRPr="00F12174">
              <w:rPr>
                <w:sz w:val="18"/>
                <w:szCs w:val="18"/>
              </w:rPr>
              <w:t xml:space="preserve"> trasparenza /anticorruzione   Peso 2</w:t>
            </w:r>
          </w:p>
          <w:p w14:paraId="434E1947" w14:textId="77777777" w:rsidR="00F12174" w:rsidRPr="00F12174" w:rsidRDefault="00F12174" w:rsidP="00F12174">
            <w:pPr>
              <w:spacing w:after="200"/>
              <w:jc w:val="both"/>
              <w:rPr>
                <w:sz w:val="18"/>
                <w:szCs w:val="18"/>
              </w:rPr>
            </w:pPr>
          </w:p>
          <w:p w14:paraId="262C9688" w14:textId="77777777" w:rsidR="00F12174" w:rsidRPr="00F12174" w:rsidRDefault="00F12174" w:rsidP="00F12174">
            <w:pPr>
              <w:spacing w:after="200"/>
              <w:jc w:val="both"/>
              <w:rPr>
                <w:bCs/>
                <w:sz w:val="18"/>
                <w:szCs w:val="18"/>
              </w:rPr>
            </w:pPr>
            <w:r w:rsidRPr="00F12174">
              <w:rPr>
                <w:sz w:val="18"/>
                <w:szCs w:val="18"/>
              </w:rPr>
              <w:t>OBIETTIVO OPERATIVO INDIVIDUALE</w:t>
            </w:r>
            <w:r w:rsidRPr="00F12174">
              <w:rPr>
                <w:b/>
                <w:bCs/>
                <w:sz w:val="18"/>
                <w:szCs w:val="18"/>
                <w:u w:val="single"/>
              </w:rPr>
              <w:t>: Regolamento procedure negoziate , verifiche a campione possesso requisiti regolamentazione rotazione</w:t>
            </w:r>
            <w:r w:rsidRPr="00F12174">
              <w:rPr>
                <w:sz w:val="18"/>
                <w:szCs w:val="18"/>
              </w:rPr>
              <w:t xml:space="preserve"> </w:t>
            </w:r>
          </w:p>
        </w:tc>
      </w:tr>
      <w:tr w:rsidR="00F12174" w:rsidRPr="00F12174" w14:paraId="4FA483AD" w14:textId="77777777" w:rsidTr="003A4437">
        <w:trPr>
          <w:trHeight w:val="300"/>
        </w:trPr>
        <w:tc>
          <w:tcPr>
            <w:tcW w:w="1329" w:type="dxa"/>
            <w:tcBorders>
              <w:top w:val="single" w:sz="4" w:space="0" w:color="auto"/>
              <w:left w:val="single" w:sz="4" w:space="0" w:color="auto"/>
              <w:bottom w:val="single" w:sz="4" w:space="0" w:color="auto"/>
              <w:right w:val="single" w:sz="4" w:space="0" w:color="auto"/>
            </w:tcBorders>
          </w:tcPr>
          <w:p w14:paraId="2E40CA63" w14:textId="77777777" w:rsidR="00F12174" w:rsidRPr="00F12174" w:rsidRDefault="00F12174" w:rsidP="00F12174">
            <w:pPr>
              <w:widowControl w:val="0"/>
              <w:spacing w:after="200" w:line="276" w:lineRule="auto"/>
              <w:rPr>
                <w:sz w:val="18"/>
                <w:szCs w:val="18"/>
              </w:rPr>
            </w:pPr>
          </w:p>
        </w:tc>
        <w:tc>
          <w:tcPr>
            <w:tcW w:w="4963" w:type="dxa"/>
            <w:tcBorders>
              <w:top w:val="single" w:sz="4" w:space="0" w:color="auto"/>
              <w:left w:val="single" w:sz="4" w:space="0" w:color="auto"/>
              <w:bottom w:val="single" w:sz="4" w:space="0" w:color="auto"/>
              <w:right w:val="single" w:sz="4" w:space="0" w:color="auto"/>
            </w:tcBorders>
          </w:tcPr>
          <w:p w14:paraId="06A0F350" w14:textId="77777777" w:rsidR="00F12174" w:rsidRPr="00F12174" w:rsidRDefault="00F12174" w:rsidP="00F12174">
            <w:pPr>
              <w:widowControl w:val="0"/>
              <w:rPr>
                <w:sz w:val="18"/>
                <w:szCs w:val="18"/>
              </w:rPr>
            </w:pPr>
          </w:p>
          <w:p w14:paraId="67A2F224" w14:textId="77777777" w:rsidR="00F12174" w:rsidRPr="00F12174" w:rsidRDefault="00F12174" w:rsidP="00F12174">
            <w:pPr>
              <w:widowControl w:val="0"/>
              <w:spacing w:after="200" w:line="276" w:lineRule="auto"/>
              <w:rPr>
                <w:sz w:val="18"/>
                <w:szCs w:val="18"/>
              </w:rPr>
            </w:pPr>
            <w:r w:rsidRPr="00F12174">
              <w:rPr>
                <w:sz w:val="18"/>
                <w:szCs w:val="18"/>
              </w:rPr>
              <w:t xml:space="preserve">Responsabile </w:t>
            </w:r>
          </w:p>
          <w:p w14:paraId="7130441D" w14:textId="77777777" w:rsidR="00F12174" w:rsidRPr="00F12174" w:rsidRDefault="00F12174" w:rsidP="00F12174">
            <w:pPr>
              <w:widowControl w:val="0"/>
              <w:spacing w:after="200" w:line="276" w:lineRule="auto"/>
              <w:rPr>
                <w:sz w:val="18"/>
                <w:szCs w:val="18"/>
              </w:rPr>
            </w:pPr>
            <w:r w:rsidRPr="00F12174">
              <w:rPr>
                <w:sz w:val="18"/>
                <w:szCs w:val="18"/>
              </w:rPr>
              <w:t xml:space="preserve">D.ssa ATZORI ANNA FRANCA </w:t>
            </w:r>
          </w:p>
        </w:tc>
        <w:tc>
          <w:tcPr>
            <w:tcW w:w="128" w:type="dxa"/>
            <w:tcBorders>
              <w:top w:val="single" w:sz="4" w:space="0" w:color="auto"/>
              <w:left w:val="single" w:sz="4" w:space="0" w:color="auto"/>
              <w:bottom w:val="single" w:sz="4" w:space="0" w:color="auto"/>
              <w:right w:val="single" w:sz="4" w:space="0" w:color="auto"/>
            </w:tcBorders>
          </w:tcPr>
          <w:p w14:paraId="63B20219" w14:textId="77777777" w:rsidR="00F12174" w:rsidRPr="00F12174" w:rsidRDefault="00F12174" w:rsidP="00F12174">
            <w:pPr>
              <w:widowControl w:val="0"/>
              <w:spacing w:after="200" w:line="276" w:lineRule="auto"/>
              <w:rPr>
                <w:sz w:val="18"/>
                <w:szCs w:val="18"/>
              </w:rPr>
            </w:pPr>
          </w:p>
        </w:tc>
        <w:tc>
          <w:tcPr>
            <w:tcW w:w="2938" w:type="dxa"/>
            <w:gridSpan w:val="3"/>
            <w:tcBorders>
              <w:top w:val="single" w:sz="4" w:space="0" w:color="auto"/>
              <w:left w:val="single" w:sz="4" w:space="0" w:color="auto"/>
              <w:bottom w:val="single" w:sz="4" w:space="0" w:color="auto"/>
              <w:right w:val="single" w:sz="4" w:space="0" w:color="auto"/>
            </w:tcBorders>
          </w:tcPr>
          <w:p w14:paraId="3F0752C6" w14:textId="77777777" w:rsidR="00F12174" w:rsidRPr="00F12174" w:rsidRDefault="00F12174" w:rsidP="00F12174">
            <w:pPr>
              <w:widowControl w:val="0"/>
              <w:rPr>
                <w:sz w:val="18"/>
                <w:szCs w:val="18"/>
              </w:rPr>
            </w:pPr>
          </w:p>
          <w:p w14:paraId="16FF39AB" w14:textId="77777777" w:rsidR="00F12174" w:rsidRPr="00F12174" w:rsidRDefault="00F12174" w:rsidP="00F12174">
            <w:pPr>
              <w:widowControl w:val="0"/>
              <w:spacing w:after="200" w:line="276" w:lineRule="auto"/>
              <w:rPr>
                <w:sz w:val="18"/>
                <w:szCs w:val="18"/>
              </w:rPr>
            </w:pPr>
          </w:p>
        </w:tc>
        <w:tc>
          <w:tcPr>
            <w:tcW w:w="508" w:type="dxa"/>
            <w:tcBorders>
              <w:top w:val="single" w:sz="4" w:space="0" w:color="auto"/>
              <w:left w:val="single" w:sz="4" w:space="0" w:color="auto"/>
              <w:bottom w:val="single" w:sz="4" w:space="0" w:color="auto"/>
              <w:right w:val="single" w:sz="4" w:space="0" w:color="auto"/>
            </w:tcBorders>
          </w:tcPr>
          <w:p w14:paraId="58541063" w14:textId="77777777" w:rsidR="00F12174" w:rsidRPr="00F12174" w:rsidRDefault="00F12174" w:rsidP="00F12174">
            <w:pPr>
              <w:widowControl w:val="0"/>
              <w:spacing w:after="200" w:line="276" w:lineRule="auto"/>
              <w:rPr>
                <w:sz w:val="18"/>
                <w:szCs w:val="18"/>
              </w:rPr>
            </w:pPr>
          </w:p>
        </w:tc>
        <w:tc>
          <w:tcPr>
            <w:tcW w:w="5013" w:type="dxa"/>
            <w:gridSpan w:val="2"/>
            <w:tcBorders>
              <w:top w:val="single" w:sz="4" w:space="0" w:color="auto"/>
              <w:left w:val="single" w:sz="4" w:space="0" w:color="auto"/>
              <w:bottom w:val="single" w:sz="4" w:space="0" w:color="auto"/>
              <w:right w:val="single" w:sz="4" w:space="0" w:color="auto"/>
            </w:tcBorders>
          </w:tcPr>
          <w:p w14:paraId="2C0599CE" w14:textId="77777777" w:rsidR="00F12174" w:rsidRPr="00F12174" w:rsidRDefault="00F12174" w:rsidP="00F12174">
            <w:pPr>
              <w:widowControl w:val="0"/>
              <w:rPr>
                <w:sz w:val="18"/>
                <w:szCs w:val="18"/>
              </w:rPr>
            </w:pPr>
          </w:p>
          <w:p w14:paraId="6DEA46A1" w14:textId="77777777" w:rsidR="00F12174" w:rsidRPr="00F12174" w:rsidRDefault="00F12174" w:rsidP="00F12174">
            <w:pPr>
              <w:widowControl w:val="0"/>
              <w:spacing w:after="200" w:line="276" w:lineRule="auto"/>
              <w:rPr>
                <w:sz w:val="18"/>
                <w:szCs w:val="18"/>
              </w:rPr>
            </w:pPr>
            <w:r w:rsidRPr="00F12174">
              <w:rPr>
                <w:sz w:val="18"/>
                <w:szCs w:val="18"/>
              </w:rPr>
              <w:t>Ufficio: Segreteria</w:t>
            </w:r>
          </w:p>
        </w:tc>
      </w:tr>
      <w:tr w:rsidR="00F12174" w:rsidRPr="00F12174" w14:paraId="40CC9E10" w14:textId="77777777" w:rsidTr="003A4437">
        <w:trPr>
          <w:trHeight w:val="300"/>
        </w:trPr>
        <w:tc>
          <w:tcPr>
            <w:tcW w:w="1329" w:type="dxa"/>
            <w:tcBorders>
              <w:top w:val="single" w:sz="4" w:space="0" w:color="auto"/>
              <w:left w:val="single" w:sz="4" w:space="0" w:color="auto"/>
              <w:bottom w:val="single" w:sz="4" w:space="0" w:color="auto"/>
              <w:right w:val="single" w:sz="4" w:space="0" w:color="auto"/>
            </w:tcBorders>
          </w:tcPr>
          <w:p w14:paraId="755C60FB" w14:textId="77777777" w:rsidR="00F12174" w:rsidRPr="00F12174" w:rsidRDefault="00F12174" w:rsidP="00F12174">
            <w:pPr>
              <w:widowControl w:val="0"/>
              <w:spacing w:after="200" w:line="276" w:lineRule="auto"/>
              <w:rPr>
                <w:sz w:val="18"/>
                <w:szCs w:val="18"/>
              </w:rPr>
            </w:pPr>
          </w:p>
        </w:tc>
        <w:tc>
          <w:tcPr>
            <w:tcW w:w="4963" w:type="dxa"/>
            <w:tcBorders>
              <w:top w:val="single" w:sz="4" w:space="0" w:color="auto"/>
              <w:left w:val="single" w:sz="4" w:space="0" w:color="auto"/>
              <w:bottom w:val="single" w:sz="4" w:space="0" w:color="auto"/>
              <w:right w:val="single" w:sz="4" w:space="0" w:color="auto"/>
            </w:tcBorders>
          </w:tcPr>
          <w:p w14:paraId="740174EB" w14:textId="77777777" w:rsidR="00F12174" w:rsidRPr="00F12174" w:rsidRDefault="00F12174" w:rsidP="00F12174">
            <w:pPr>
              <w:widowControl w:val="0"/>
              <w:spacing w:after="200" w:line="276" w:lineRule="auto"/>
              <w:jc w:val="center"/>
              <w:rPr>
                <w:sz w:val="18"/>
                <w:szCs w:val="18"/>
              </w:rPr>
            </w:pPr>
          </w:p>
        </w:tc>
        <w:tc>
          <w:tcPr>
            <w:tcW w:w="128" w:type="dxa"/>
            <w:tcBorders>
              <w:top w:val="single" w:sz="4" w:space="0" w:color="auto"/>
              <w:left w:val="single" w:sz="4" w:space="0" w:color="auto"/>
              <w:bottom w:val="single" w:sz="4" w:space="0" w:color="auto"/>
              <w:right w:val="single" w:sz="4" w:space="0" w:color="auto"/>
            </w:tcBorders>
          </w:tcPr>
          <w:p w14:paraId="76EF3F66" w14:textId="77777777" w:rsidR="00F12174" w:rsidRPr="00F12174" w:rsidRDefault="00F12174" w:rsidP="00F12174">
            <w:pPr>
              <w:widowControl w:val="0"/>
              <w:spacing w:after="200" w:line="276" w:lineRule="auto"/>
              <w:rPr>
                <w:sz w:val="18"/>
                <w:szCs w:val="18"/>
              </w:rPr>
            </w:pPr>
          </w:p>
        </w:tc>
        <w:tc>
          <w:tcPr>
            <w:tcW w:w="2938" w:type="dxa"/>
            <w:gridSpan w:val="3"/>
            <w:tcBorders>
              <w:top w:val="single" w:sz="4" w:space="0" w:color="auto"/>
              <w:left w:val="single" w:sz="4" w:space="0" w:color="auto"/>
              <w:bottom w:val="single" w:sz="4" w:space="0" w:color="auto"/>
              <w:right w:val="single" w:sz="4" w:space="0" w:color="auto"/>
            </w:tcBorders>
            <w:hideMark/>
          </w:tcPr>
          <w:p w14:paraId="536018C6" w14:textId="77777777" w:rsidR="00F12174" w:rsidRPr="00F12174" w:rsidRDefault="00F12174" w:rsidP="00F12174">
            <w:pPr>
              <w:widowControl w:val="0"/>
              <w:spacing w:after="200" w:line="276" w:lineRule="auto"/>
              <w:rPr>
                <w:sz w:val="18"/>
                <w:szCs w:val="18"/>
              </w:rPr>
            </w:pPr>
            <w:r w:rsidRPr="00F12174">
              <w:rPr>
                <w:sz w:val="18"/>
                <w:szCs w:val="18"/>
              </w:rPr>
              <w:t xml:space="preserve">Stato : in corso </w:t>
            </w:r>
          </w:p>
        </w:tc>
        <w:tc>
          <w:tcPr>
            <w:tcW w:w="508" w:type="dxa"/>
            <w:tcBorders>
              <w:top w:val="single" w:sz="4" w:space="0" w:color="auto"/>
              <w:left w:val="single" w:sz="4" w:space="0" w:color="auto"/>
              <w:bottom w:val="single" w:sz="4" w:space="0" w:color="auto"/>
              <w:right w:val="single" w:sz="4" w:space="0" w:color="auto"/>
            </w:tcBorders>
          </w:tcPr>
          <w:p w14:paraId="28A3535A" w14:textId="77777777" w:rsidR="00F12174" w:rsidRPr="00F12174" w:rsidRDefault="00F12174" w:rsidP="00F12174">
            <w:pPr>
              <w:widowControl w:val="0"/>
              <w:spacing w:after="200" w:line="276" w:lineRule="auto"/>
              <w:rPr>
                <w:sz w:val="18"/>
                <w:szCs w:val="18"/>
              </w:rPr>
            </w:pPr>
          </w:p>
        </w:tc>
        <w:tc>
          <w:tcPr>
            <w:tcW w:w="5013" w:type="dxa"/>
            <w:gridSpan w:val="2"/>
            <w:tcBorders>
              <w:top w:val="single" w:sz="4" w:space="0" w:color="auto"/>
              <w:left w:val="single" w:sz="4" w:space="0" w:color="auto"/>
              <w:bottom w:val="single" w:sz="4" w:space="0" w:color="auto"/>
              <w:right w:val="single" w:sz="4" w:space="0" w:color="auto"/>
            </w:tcBorders>
            <w:hideMark/>
          </w:tcPr>
          <w:p w14:paraId="1CC15AFF" w14:textId="77777777" w:rsidR="00F12174" w:rsidRPr="00F12174" w:rsidRDefault="00F12174" w:rsidP="00F12174">
            <w:pPr>
              <w:widowControl w:val="0"/>
              <w:spacing w:after="200" w:line="276" w:lineRule="auto"/>
              <w:rPr>
                <w:sz w:val="18"/>
                <w:szCs w:val="18"/>
              </w:rPr>
            </w:pPr>
            <w:r w:rsidRPr="00F12174">
              <w:rPr>
                <w:sz w:val="18"/>
                <w:szCs w:val="18"/>
              </w:rPr>
              <w:t>Ponderazione PESO 10</w:t>
            </w:r>
          </w:p>
        </w:tc>
      </w:tr>
      <w:tr w:rsidR="00F12174" w:rsidRPr="00F12174" w14:paraId="51CA1570" w14:textId="77777777" w:rsidTr="003A4437">
        <w:trPr>
          <w:gridAfter w:val="1"/>
          <w:wAfter w:w="2208" w:type="dxa"/>
          <w:cantSplit/>
          <w:trHeight w:val="575"/>
        </w:trPr>
        <w:tc>
          <w:tcPr>
            <w:tcW w:w="1329" w:type="dxa"/>
            <w:tcBorders>
              <w:top w:val="single" w:sz="4" w:space="0" w:color="auto"/>
              <w:left w:val="single" w:sz="4" w:space="0" w:color="auto"/>
              <w:bottom w:val="single" w:sz="4" w:space="0" w:color="auto"/>
              <w:right w:val="single" w:sz="4" w:space="0" w:color="auto"/>
            </w:tcBorders>
          </w:tcPr>
          <w:p w14:paraId="04D892D9" w14:textId="77777777" w:rsidR="00F12174" w:rsidRPr="00F12174" w:rsidRDefault="00F12174" w:rsidP="00F12174">
            <w:pPr>
              <w:widowControl w:val="0"/>
              <w:spacing w:after="200" w:line="276" w:lineRule="auto"/>
              <w:jc w:val="center"/>
              <w:rPr>
                <w:sz w:val="18"/>
                <w:szCs w:val="18"/>
              </w:rPr>
            </w:pPr>
            <w:r w:rsidRPr="00F12174">
              <w:rPr>
                <w:sz w:val="18"/>
                <w:szCs w:val="18"/>
              </w:rPr>
              <w:t>Modalità attuative</w:t>
            </w:r>
          </w:p>
        </w:tc>
        <w:tc>
          <w:tcPr>
            <w:tcW w:w="11342" w:type="dxa"/>
            <w:gridSpan w:val="7"/>
            <w:tcBorders>
              <w:top w:val="single" w:sz="4" w:space="0" w:color="auto"/>
              <w:left w:val="single" w:sz="4" w:space="0" w:color="auto"/>
              <w:bottom w:val="single" w:sz="4" w:space="0" w:color="auto"/>
              <w:right w:val="single" w:sz="4" w:space="0" w:color="auto"/>
            </w:tcBorders>
          </w:tcPr>
          <w:p w14:paraId="038649CE" w14:textId="77777777" w:rsidR="00F12174" w:rsidRPr="00F12174" w:rsidRDefault="00F12174" w:rsidP="00F12174">
            <w:pPr>
              <w:widowControl w:val="0"/>
              <w:jc w:val="both"/>
              <w:rPr>
                <w:sz w:val="18"/>
                <w:szCs w:val="18"/>
              </w:rPr>
            </w:pPr>
          </w:p>
        </w:tc>
      </w:tr>
      <w:tr w:rsidR="00F12174" w:rsidRPr="00F12174" w14:paraId="6130D281" w14:textId="77777777" w:rsidTr="003A4437">
        <w:trPr>
          <w:trHeight w:val="879"/>
        </w:trPr>
        <w:tc>
          <w:tcPr>
            <w:tcW w:w="1329" w:type="dxa"/>
            <w:tcBorders>
              <w:top w:val="single" w:sz="4" w:space="0" w:color="auto"/>
              <w:left w:val="single" w:sz="4" w:space="0" w:color="auto"/>
              <w:bottom w:val="single" w:sz="4" w:space="0" w:color="auto"/>
              <w:right w:val="single" w:sz="4" w:space="0" w:color="auto"/>
            </w:tcBorders>
          </w:tcPr>
          <w:p w14:paraId="50A54CF7" w14:textId="77777777" w:rsidR="00F12174" w:rsidRPr="00F12174" w:rsidRDefault="00F12174" w:rsidP="00F12174">
            <w:pPr>
              <w:widowControl w:val="0"/>
              <w:jc w:val="center"/>
              <w:rPr>
                <w:sz w:val="18"/>
                <w:szCs w:val="18"/>
              </w:rPr>
            </w:pPr>
          </w:p>
          <w:p w14:paraId="7086936B" w14:textId="77777777" w:rsidR="00F12174" w:rsidRPr="00F12174" w:rsidRDefault="00F12174" w:rsidP="00F12174">
            <w:pPr>
              <w:widowControl w:val="0"/>
              <w:spacing w:after="200" w:line="276" w:lineRule="auto"/>
              <w:jc w:val="center"/>
              <w:rPr>
                <w:sz w:val="18"/>
                <w:szCs w:val="18"/>
              </w:rPr>
            </w:pPr>
            <w:r w:rsidRPr="00F12174">
              <w:rPr>
                <w:sz w:val="18"/>
                <w:szCs w:val="18"/>
              </w:rPr>
              <w:t>Fasi e tempi</w:t>
            </w:r>
          </w:p>
        </w:tc>
        <w:tc>
          <w:tcPr>
            <w:tcW w:w="4963" w:type="dxa"/>
            <w:tcBorders>
              <w:top w:val="single" w:sz="4" w:space="0" w:color="auto"/>
              <w:left w:val="single" w:sz="4" w:space="0" w:color="auto"/>
              <w:bottom w:val="single" w:sz="4" w:space="0" w:color="auto"/>
              <w:right w:val="single" w:sz="4" w:space="0" w:color="auto"/>
            </w:tcBorders>
          </w:tcPr>
          <w:p w14:paraId="75D25B17" w14:textId="77777777" w:rsidR="00F12174" w:rsidRPr="00F12174" w:rsidRDefault="00F12174" w:rsidP="00F12174">
            <w:pPr>
              <w:widowControl w:val="0"/>
              <w:spacing w:after="200" w:line="276" w:lineRule="auto"/>
              <w:jc w:val="center"/>
              <w:rPr>
                <w:sz w:val="18"/>
                <w:szCs w:val="18"/>
              </w:rPr>
            </w:pPr>
            <w:r w:rsidRPr="00F12174">
              <w:rPr>
                <w:sz w:val="18"/>
                <w:szCs w:val="18"/>
              </w:rPr>
              <w:t>Descrizione attività</w:t>
            </w:r>
          </w:p>
        </w:tc>
        <w:tc>
          <w:tcPr>
            <w:tcW w:w="141" w:type="dxa"/>
            <w:gridSpan w:val="2"/>
            <w:tcBorders>
              <w:top w:val="single" w:sz="4" w:space="0" w:color="auto"/>
              <w:left w:val="single" w:sz="4" w:space="0" w:color="auto"/>
              <w:bottom w:val="single" w:sz="4" w:space="0" w:color="auto"/>
              <w:right w:val="single" w:sz="4" w:space="0" w:color="auto"/>
            </w:tcBorders>
          </w:tcPr>
          <w:p w14:paraId="21FD7EDD" w14:textId="77777777" w:rsidR="00F12174" w:rsidRPr="00F12174" w:rsidRDefault="00F12174" w:rsidP="00F12174">
            <w:pPr>
              <w:widowControl w:val="0"/>
              <w:spacing w:after="200" w:line="276"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4F8A15B" w14:textId="77777777" w:rsidR="00F12174" w:rsidRPr="00F12174" w:rsidRDefault="00F12174" w:rsidP="00F12174">
            <w:pPr>
              <w:widowControl w:val="0"/>
              <w:jc w:val="center"/>
              <w:rPr>
                <w:sz w:val="18"/>
                <w:szCs w:val="18"/>
              </w:rPr>
            </w:pPr>
          </w:p>
          <w:p w14:paraId="2152D4F6" w14:textId="77777777" w:rsidR="00F12174" w:rsidRPr="00F12174" w:rsidRDefault="00F12174" w:rsidP="00F12174">
            <w:pPr>
              <w:widowControl w:val="0"/>
              <w:jc w:val="center"/>
              <w:rPr>
                <w:sz w:val="18"/>
                <w:szCs w:val="18"/>
              </w:rPr>
            </w:pPr>
            <w:r w:rsidRPr="00F12174">
              <w:rPr>
                <w:sz w:val="18"/>
                <w:szCs w:val="18"/>
              </w:rPr>
              <w:t>INDICATORE DI RISULTATO</w:t>
            </w:r>
          </w:p>
          <w:p w14:paraId="01C09DFD" w14:textId="77777777" w:rsidR="00F12174" w:rsidRPr="00F12174" w:rsidRDefault="00F12174" w:rsidP="00F12174">
            <w:pPr>
              <w:widowControl w:val="0"/>
              <w:jc w:val="center"/>
              <w:rPr>
                <w:sz w:val="18"/>
                <w:szCs w:val="18"/>
              </w:rPr>
            </w:pPr>
            <w:r w:rsidRPr="00F12174">
              <w:rPr>
                <w:sz w:val="18"/>
                <w:szCs w:val="18"/>
              </w:rPr>
              <w:t xml:space="preserve">PARAMETRI QUALITATIVI </w:t>
            </w:r>
          </w:p>
          <w:p w14:paraId="5579A45D" w14:textId="77777777" w:rsidR="00F12174" w:rsidRPr="00F12174" w:rsidRDefault="00F12174" w:rsidP="00F12174">
            <w:pPr>
              <w:widowControl w:val="0"/>
              <w:spacing w:after="200" w:line="276" w:lineRule="auto"/>
              <w:jc w:val="center"/>
              <w:rPr>
                <w:sz w:val="18"/>
                <w:szCs w:val="18"/>
              </w:rPr>
            </w:pPr>
            <w:r w:rsidRPr="00F12174">
              <w:rPr>
                <w:sz w:val="18"/>
                <w:szCs w:val="18"/>
              </w:rPr>
              <w:t>QUANTITATIVI</w:t>
            </w:r>
          </w:p>
        </w:tc>
        <w:tc>
          <w:tcPr>
            <w:tcW w:w="3545" w:type="dxa"/>
            <w:gridSpan w:val="3"/>
            <w:tcBorders>
              <w:top w:val="single" w:sz="4" w:space="0" w:color="auto"/>
              <w:left w:val="single" w:sz="4" w:space="0" w:color="auto"/>
              <w:bottom w:val="single" w:sz="4" w:space="0" w:color="auto"/>
              <w:right w:val="single" w:sz="4" w:space="0" w:color="auto"/>
            </w:tcBorders>
          </w:tcPr>
          <w:p w14:paraId="36A35922" w14:textId="77777777" w:rsidR="00F12174" w:rsidRPr="00F12174" w:rsidRDefault="00F12174" w:rsidP="00F12174">
            <w:pPr>
              <w:widowControl w:val="0"/>
              <w:rPr>
                <w:sz w:val="18"/>
                <w:szCs w:val="18"/>
              </w:rPr>
            </w:pPr>
          </w:p>
          <w:p w14:paraId="339F338F" w14:textId="77777777" w:rsidR="00F12174" w:rsidRPr="00F12174" w:rsidRDefault="00F12174" w:rsidP="00F12174">
            <w:pPr>
              <w:widowControl w:val="0"/>
              <w:rPr>
                <w:sz w:val="18"/>
                <w:szCs w:val="18"/>
              </w:rPr>
            </w:pPr>
            <w:r w:rsidRPr="00F12174">
              <w:rPr>
                <w:sz w:val="18"/>
                <w:szCs w:val="18"/>
              </w:rPr>
              <w:t xml:space="preserve">INDICATORE DI TEMPO REALIZZAZIONE </w:t>
            </w:r>
          </w:p>
          <w:p w14:paraId="7D89D65A" w14:textId="77777777" w:rsidR="00F12174" w:rsidRPr="00F12174" w:rsidRDefault="00F12174" w:rsidP="00F12174">
            <w:pPr>
              <w:widowControl w:val="0"/>
              <w:spacing w:after="200" w:line="276" w:lineRule="auto"/>
              <w:rPr>
                <w:sz w:val="18"/>
                <w:szCs w:val="18"/>
              </w:rPr>
            </w:pPr>
            <w:r w:rsidRPr="00F12174">
              <w:rPr>
                <w:sz w:val="18"/>
                <w:szCs w:val="18"/>
              </w:rPr>
              <w:t xml:space="preserve">FASI </w:t>
            </w:r>
          </w:p>
        </w:tc>
        <w:tc>
          <w:tcPr>
            <w:tcW w:w="2208" w:type="dxa"/>
            <w:tcBorders>
              <w:top w:val="single" w:sz="4" w:space="0" w:color="auto"/>
              <w:left w:val="single" w:sz="4" w:space="0" w:color="auto"/>
              <w:bottom w:val="single" w:sz="4" w:space="0" w:color="auto"/>
              <w:right w:val="single" w:sz="4" w:space="0" w:color="auto"/>
            </w:tcBorders>
            <w:hideMark/>
          </w:tcPr>
          <w:p w14:paraId="2BF13FFF" w14:textId="77777777" w:rsidR="00F12174" w:rsidRPr="00F12174" w:rsidRDefault="00F12174" w:rsidP="00F12174">
            <w:pPr>
              <w:widowControl w:val="0"/>
              <w:spacing w:after="200" w:line="276" w:lineRule="auto"/>
              <w:jc w:val="center"/>
              <w:rPr>
                <w:sz w:val="18"/>
                <w:szCs w:val="18"/>
              </w:rPr>
            </w:pPr>
            <w:r w:rsidRPr="00F12174">
              <w:rPr>
                <w:sz w:val="18"/>
                <w:szCs w:val="18"/>
              </w:rPr>
              <w:t>NOTE</w:t>
            </w:r>
          </w:p>
        </w:tc>
      </w:tr>
      <w:tr w:rsidR="00F12174" w:rsidRPr="00F12174" w14:paraId="4D8C3611" w14:textId="77777777" w:rsidTr="003A4437">
        <w:trPr>
          <w:trHeight w:val="766"/>
        </w:trPr>
        <w:tc>
          <w:tcPr>
            <w:tcW w:w="1329" w:type="dxa"/>
            <w:tcBorders>
              <w:top w:val="single" w:sz="4" w:space="0" w:color="auto"/>
              <w:left w:val="single" w:sz="4" w:space="0" w:color="auto"/>
              <w:bottom w:val="single" w:sz="4" w:space="0" w:color="auto"/>
              <w:right w:val="single" w:sz="4" w:space="0" w:color="auto"/>
            </w:tcBorders>
          </w:tcPr>
          <w:p w14:paraId="290899E6" w14:textId="77777777" w:rsidR="00F12174" w:rsidRPr="00F12174" w:rsidRDefault="00F12174" w:rsidP="00F12174">
            <w:pPr>
              <w:widowControl w:val="0"/>
              <w:jc w:val="center"/>
              <w:rPr>
                <w:sz w:val="18"/>
                <w:szCs w:val="18"/>
              </w:rPr>
            </w:pPr>
          </w:p>
          <w:p w14:paraId="4A04C9C5" w14:textId="77777777" w:rsidR="00F12174" w:rsidRPr="00F12174" w:rsidRDefault="00F12174" w:rsidP="00F12174">
            <w:pPr>
              <w:widowControl w:val="0"/>
              <w:spacing w:after="200" w:line="276" w:lineRule="auto"/>
              <w:jc w:val="center"/>
              <w:rPr>
                <w:sz w:val="18"/>
                <w:szCs w:val="18"/>
              </w:rPr>
            </w:pPr>
            <w:r w:rsidRPr="00F12174">
              <w:rPr>
                <w:sz w:val="18"/>
                <w:szCs w:val="18"/>
              </w:rPr>
              <w:t>1</w:t>
            </w:r>
          </w:p>
        </w:tc>
        <w:tc>
          <w:tcPr>
            <w:tcW w:w="4963" w:type="dxa"/>
            <w:tcBorders>
              <w:top w:val="single" w:sz="4" w:space="0" w:color="auto"/>
              <w:left w:val="single" w:sz="4" w:space="0" w:color="auto"/>
              <w:bottom w:val="single" w:sz="4" w:space="0" w:color="auto"/>
              <w:right w:val="single" w:sz="4" w:space="0" w:color="auto"/>
            </w:tcBorders>
          </w:tcPr>
          <w:p w14:paraId="34BD73C4" w14:textId="77777777" w:rsidR="00F12174" w:rsidRPr="00F12174" w:rsidRDefault="00F12174" w:rsidP="00F12174">
            <w:pPr>
              <w:widowControl w:val="0"/>
              <w:jc w:val="both"/>
              <w:rPr>
                <w:sz w:val="18"/>
                <w:szCs w:val="18"/>
              </w:rPr>
            </w:pPr>
            <w:r w:rsidRPr="00F12174">
              <w:rPr>
                <w:sz w:val="18"/>
                <w:szCs w:val="18"/>
              </w:rPr>
              <w:t>Studio nuova  normativa D.Lgs. 50/2016 art. 35, 36 e ss modifiche e integrazioni decreto semplificazioni causa COVID</w:t>
            </w:r>
          </w:p>
        </w:tc>
        <w:tc>
          <w:tcPr>
            <w:tcW w:w="141" w:type="dxa"/>
            <w:gridSpan w:val="2"/>
            <w:tcBorders>
              <w:top w:val="single" w:sz="4" w:space="0" w:color="auto"/>
              <w:left w:val="single" w:sz="4" w:space="0" w:color="auto"/>
              <w:bottom w:val="single" w:sz="4" w:space="0" w:color="auto"/>
              <w:right w:val="single" w:sz="4" w:space="0" w:color="auto"/>
            </w:tcBorders>
          </w:tcPr>
          <w:p w14:paraId="630F00F1" w14:textId="77777777" w:rsidR="00F12174" w:rsidRPr="00F12174" w:rsidRDefault="00F12174" w:rsidP="00F12174">
            <w:pPr>
              <w:widowControl w:val="0"/>
              <w:spacing w:after="200" w:line="276"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1A3F61E" w14:textId="77777777" w:rsidR="00F12174" w:rsidRPr="00F12174" w:rsidRDefault="00F12174" w:rsidP="00F12174">
            <w:pPr>
              <w:widowControl w:val="0"/>
              <w:spacing w:after="200" w:line="276" w:lineRule="auto"/>
              <w:jc w:val="right"/>
              <w:rPr>
                <w:sz w:val="18"/>
                <w:szCs w:val="18"/>
              </w:rPr>
            </w:pPr>
          </w:p>
        </w:tc>
        <w:tc>
          <w:tcPr>
            <w:tcW w:w="3545" w:type="dxa"/>
            <w:gridSpan w:val="3"/>
            <w:tcBorders>
              <w:top w:val="single" w:sz="4" w:space="0" w:color="auto"/>
              <w:left w:val="single" w:sz="4" w:space="0" w:color="auto"/>
              <w:bottom w:val="single" w:sz="4" w:space="0" w:color="auto"/>
              <w:right w:val="single" w:sz="4" w:space="0" w:color="auto"/>
            </w:tcBorders>
          </w:tcPr>
          <w:p w14:paraId="1A25AB33" w14:textId="77777777" w:rsidR="00F12174" w:rsidRPr="00F12174" w:rsidRDefault="00F12174" w:rsidP="00F12174">
            <w:pPr>
              <w:widowControl w:val="0"/>
              <w:jc w:val="center"/>
              <w:rPr>
                <w:sz w:val="18"/>
                <w:szCs w:val="18"/>
              </w:rPr>
            </w:pPr>
          </w:p>
          <w:p w14:paraId="32259640" w14:textId="77777777" w:rsidR="00F12174" w:rsidRPr="00F12174" w:rsidRDefault="00F12174" w:rsidP="00F12174">
            <w:pPr>
              <w:widowControl w:val="0"/>
              <w:spacing w:after="200" w:line="276" w:lineRule="auto"/>
              <w:jc w:val="center"/>
              <w:rPr>
                <w:sz w:val="18"/>
                <w:szCs w:val="18"/>
              </w:rPr>
            </w:pPr>
            <w:r w:rsidRPr="00F12174">
              <w:rPr>
                <w:sz w:val="18"/>
                <w:szCs w:val="18"/>
              </w:rPr>
              <w:t>10 Aprile 2021</w:t>
            </w:r>
          </w:p>
        </w:tc>
        <w:tc>
          <w:tcPr>
            <w:tcW w:w="2208" w:type="dxa"/>
            <w:tcBorders>
              <w:top w:val="single" w:sz="4" w:space="0" w:color="auto"/>
              <w:left w:val="single" w:sz="4" w:space="0" w:color="auto"/>
              <w:bottom w:val="single" w:sz="4" w:space="0" w:color="auto"/>
              <w:right w:val="single" w:sz="4" w:space="0" w:color="auto"/>
            </w:tcBorders>
          </w:tcPr>
          <w:p w14:paraId="6701DD1B" w14:textId="77777777" w:rsidR="00F12174" w:rsidRPr="00F12174" w:rsidRDefault="00F12174" w:rsidP="00F12174">
            <w:pPr>
              <w:widowControl w:val="0"/>
              <w:spacing w:after="200" w:line="276" w:lineRule="auto"/>
              <w:jc w:val="center"/>
              <w:rPr>
                <w:sz w:val="18"/>
                <w:szCs w:val="18"/>
              </w:rPr>
            </w:pPr>
          </w:p>
        </w:tc>
      </w:tr>
      <w:tr w:rsidR="00F12174" w:rsidRPr="00F12174" w14:paraId="68E51A68" w14:textId="77777777" w:rsidTr="003A4437">
        <w:trPr>
          <w:trHeight w:val="300"/>
        </w:trPr>
        <w:tc>
          <w:tcPr>
            <w:tcW w:w="1329" w:type="dxa"/>
            <w:tcBorders>
              <w:top w:val="single" w:sz="4" w:space="0" w:color="auto"/>
              <w:left w:val="single" w:sz="4" w:space="0" w:color="auto"/>
              <w:bottom w:val="single" w:sz="4" w:space="0" w:color="auto"/>
              <w:right w:val="single" w:sz="4" w:space="0" w:color="auto"/>
            </w:tcBorders>
          </w:tcPr>
          <w:p w14:paraId="1702FB2D" w14:textId="77777777" w:rsidR="00F12174" w:rsidRPr="00F12174" w:rsidRDefault="00F12174" w:rsidP="00F12174">
            <w:pPr>
              <w:widowControl w:val="0"/>
              <w:jc w:val="center"/>
              <w:rPr>
                <w:sz w:val="18"/>
                <w:szCs w:val="18"/>
              </w:rPr>
            </w:pPr>
            <w:r w:rsidRPr="00F12174">
              <w:rPr>
                <w:sz w:val="18"/>
                <w:szCs w:val="18"/>
              </w:rPr>
              <w:t>2</w:t>
            </w:r>
          </w:p>
        </w:tc>
        <w:tc>
          <w:tcPr>
            <w:tcW w:w="4963" w:type="dxa"/>
            <w:tcBorders>
              <w:top w:val="single" w:sz="4" w:space="0" w:color="auto"/>
              <w:left w:val="single" w:sz="4" w:space="0" w:color="auto"/>
              <w:bottom w:val="single" w:sz="4" w:space="0" w:color="auto"/>
              <w:right w:val="single" w:sz="4" w:space="0" w:color="auto"/>
            </w:tcBorders>
          </w:tcPr>
          <w:p w14:paraId="686AAE62" w14:textId="77777777" w:rsidR="00F12174" w:rsidRPr="00F12174" w:rsidRDefault="00F12174" w:rsidP="00F12174">
            <w:pPr>
              <w:widowControl w:val="0"/>
              <w:jc w:val="both"/>
              <w:rPr>
                <w:sz w:val="18"/>
                <w:szCs w:val="18"/>
              </w:rPr>
            </w:pPr>
            <w:r w:rsidRPr="00F12174">
              <w:rPr>
                <w:sz w:val="18"/>
                <w:szCs w:val="18"/>
              </w:rPr>
              <w:t>Stesura regolamento gestione procedure negoziate sotto soglia UE</w:t>
            </w:r>
          </w:p>
        </w:tc>
        <w:tc>
          <w:tcPr>
            <w:tcW w:w="141" w:type="dxa"/>
            <w:gridSpan w:val="2"/>
            <w:tcBorders>
              <w:top w:val="single" w:sz="4" w:space="0" w:color="auto"/>
              <w:left w:val="single" w:sz="4" w:space="0" w:color="auto"/>
              <w:bottom w:val="single" w:sz="4" w:space="0" w:color="auto"/>
              <w:right w:val="single" w:sz="4" w:space="0" w:color="auto"/>
            </w:tcBorders>
          </w:tcPr>
          <w:p w14:paraId="5FB0D8EA" w14:textId="77777777" w:rsidR="00F12174" w:rsidRPr="00F12174" w:rsidRDefault="00F12174" w:rsidP="00F12174">
            <w:pPr>
              <w:widowControl w:val="0"/>
              <w:spacing w:after="200" w:line="276"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E7E77C1" w14:textId="77777777" w:rsidR="00F12174" w:rsidRPr="00F12174" w:rsidRDefault="00F12174" w:rsidP="00F12174">
            <w:pPr>
              <w:spacing w:after="200" w:line="276" w:lineRule="auto"/>
              <w:jc w:val="center"/>
              <w:rPr>
                <w:sz w:val="18"/>
                <w:szCs w:val="18"/>
              </w:rPr>
            </w:pPr>
            <w:r w:rsidRPr="00F12174">
              <w:rPr>
                <w:sz w:val="18"/>
                <w:szCs w:val="18"/>
              </w:rPr>
              <w:t>1</w:t>
            </w:r>
          </w:p>
        </w:tc>
        <w:tc>
          <w:tcPr>
            <w:tcW w:w="3545" w:type="dxa"/>
            <w:gridSpan w:val="3"/>
            <w:tcBorders>
              <w:top w:val="single" w:sz="4" w:space="0" w:color="auto"/>
              <w:left w:val="single" w:sz="4" w:space="0" w:color="auto"/>
              <w:bottom w:val="single" w:sz="4" w:space="0" w:color="auto"/>
              <w:right w:val="single" w:sz="4" w:space="0" w:color="auto"/>
            </w:tcBorders>
          </w:tcPr>
          <w:p w14:paraId="74C4EC6B" w14:textId="77777777" w:rsidR="00F12174" w:rsidRPr="00F12174" w:rsidRDefault="00F12174" w:rsidP="00F12174">
            <w:pPr>
              <w:spacing w:after="200" w:line="276" w:lineRule="auto"/>
              <w:jc w:val="center"/>
              <w:rPr>
                <w:sz w:val="18"/>
                <w:szCs w:val="18"/>
              </w:rPr>
            </w:pPr>
            <w:r w:rsidRPr="00F12174">
              <w:rPr>
                <w:sz w:val="18"/>
                <w:szCs w:val="18"/>
              </w:rPr>
              <w:t>10 Maggio  2021</w:t>
            </w:r>
          </w:p>
        </w:tc>
        <w:tc>
          <w:tcPr>
            <w:tcW w:w="2208" w:type="dxa"/>
            <w:tcBorders>
              <w:top w:val="single" w:sz="4" w:space="0" w:color="auto"/>
              <w:left w:val="single" w:sz="4" w:space="0" w:color="auto"/>
              <w:bottom w:val="single" w:sz="4" w:space="0" w:color="auto"/>
              <w:right w:val="single" w:sz="4" w:space="0" w:color="auto"/>
            </w:tcBorders>
          </w:tcPr>
          <w:p w14:paraId="41AEC5BF" w14:textId="77777777" w:rsidR="00F12174" w:rsidRPr="00F12174" w:rsidRDefault="00F12174" w:rsidP="00F12174">
            <w:pPr>
              <w:widowControl w:val="0"/>
              <w:spacing w:after="200" w:line="276" w:lineRule="auto"/>
              <w:jc w:val="center"/>
              <w:rPr>
                <w:sz w:val="18"/>
                <w:szCs w:val="18"/>
              </w:rPr>
            </w:pPr>
          </w:p>
        </w:tc>
      </w:tr>
      <w:tr w:rsidR="00F12174" w:rsidRPr="00F12174" w14:paraId="5F1BD1A1" w14:textId="77777777" w:rsidTr="003A4437">
        <w:trPr>
          <w:trHeight w:val="300"/>
        </w:trPr>
        <w:tc>
          <w:tcPr>
            <w:tcW w:w="1329" w:type="dxa"/>
            <w:tcBorders>
              <w:top w:val="single" w:sz="4" w:space="0" w:color="auto"/>
              <w:left w:val="single" w:sz="4" w:space="0" w:color="auto"/>
              <w:bottom w:val="single" w:sz="4" w:space="0" w:color="auto"/>
              <w:right w:val="single" w:sz="4" w:space="0" w:color="auto"/>
            </w:tcBorders>
          </w:tcPr>
          <w:p w14:paraId="383308CF" w14:textId="77777777" w:rsidR="00F12174" w:rsidRPr="00F12174" w:rsidRDefault="00F12174" w:rsidP="00F12174">
            <w:pPr>
              <w:widowControl w:val="0"/>
              <w:jc w:val="center"/>
              <w:rPr>
                <w:sz w:val="18"/>
                <w:szCs w:val="18"/>
              </w:rPr>
            </w:pPr>
            <w:r w:rsidRPr="00F12174">
              <w:rPr>
                <w:sz w:val="18"/>
                <w:szCs w:val="18"/>
              </w:rPr>
              <w:t>3</w:t>
            </w:r>
          </w:p>
        </w:tc>
        <w:tc>
          <w:tcPr>
            <w:tcW w:w="4963" w:type="dxa"/>
            <w:tcBorders>
              <w:top w:val="single" w:sz="4" w:space="0" w:color="auto"/>
              <w:left w:val="single" w:sz="4" w:space="0" w:color="auto"/>
              <w:bottom w:val="single" w:sz="4" w:space="0" w:color="auto"/>
              <w:right w:val="single" w:sz="4" w:space="0" w:color="auto"/>
            </w:tcBorders>
          </w:tcPr>
          <w:p w14:paraId="18E5BECD" w14:textId="77777777" w:rsidR="00F12174" w:rsidRPr="00F12174" w:rsidRDefault="00F12174" w:rsidP="00F12174">
            <w:pPr>
              <w:widowControl w:val="0"/>
              <w:jc w:val="both"/>
              <w:rPr>
                <w:sz w:val="18"/>
                <w:szCs w:val="18"/>
              </w:rPr>
            </w:pPr>
            <w:r w:rsidRPr="00F12174">
              <w:rPr>
                <w:sz w:val="18"/>
                <w:szCs w:val="18"/>
              </w:rPr>
              <w:t xml:space="preserve">Incontri con strutture apicali ente discussione contenuti e definizione criticità </w:t>
            </w:r>
          </w:p>
        </w:tc>
        <w:tc>
          <w:tcPr>
            <w:tcW w:w="141" w:type="dxa"/>
            <w:gridSpan w:val="2"/>
            <w:tcBorders>
              <w:top w:val="single" w:sz="4" w:space="0" w:color="auto"/>
              <w:left w:val="single" w:sz="4" w:space="0" w:color="auto"/>
              <w:bottom w:val="single" w:sz="4" w:space="0" w:color="auto"/>
              <w:right w:val="single" w:sz="4" w:space="0" w:color="auto"/>
            </w:tcBorders>
          </w:tcPr>
          <w:p w14:paraId="40D56A88" w14:textId="77777777" w:rsidR="00F12174" w:rsidRPr="00F12174" w:rsidRDefault="00F12174" w:rsidP="00F12174">
            <w:pPr>
              <w:widowControl w:val="0"/>
              <w:spacing w:after="200" w:line="276"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664B5C0" w14:textId="77777777" w:rsidR="00F12174" w:rsidRPr="00F12174" w:rsidRDefault="00F12174" w:rsidP="00F12174">
            <w:pPr>
              <w:spacing w:after="200" w:line="276" w:lineRule="auto"/>
              <w:jc w:val="center"/>
              <w:rPr>
                <w:sz w:val="18"/>
                <w:szCs w:val="18"/>
              </w:rPr>
            </w:pPr>
            <w:r w:rsidRPr="00F12174">
              <w:rPr>
                <w:sz w:val="18"/>
                <w:szCs w:val="18"/>
              </w:rPr>
              <w:t>n. 2 incontri</w:t>
            </w:r>
          </w:p>
        </w:tc>
        <w:tc>
          <w:tcPr>
            <w:tcW w:w="3545" w:type="dxa"/>
            <w:gridSpan w:val="3"/>
            <w:tcBorders>
              <w:top w:val="single" w:sz="4" w:space="0" w:color="auto"/>
              <w:left w:val="single" w:sz="4" w:space="0" w:color="auto"/>
              <w:bottom w:val="single" w:sz="4" w:space="0" w:color="auto"/>
              <w:right w:val="single" w:sz="4" w:space="0" w:color="auto"/>
            </w:tcBorders>
          </w:tcPr>
          <w:p w14:paraId="709D787D" w14:textId="77777777" w:rsidR="00F12174" w:rsidRPr="00F12174" w:rsidRDefault="00F12174" w:rsidP="00F12174">
            <w:pPr>
              <w:spacing w:after="200" w:line="276" w:lineRule="auto"/>
              <w:jc w:val="center"/>
              <w:rPr>
                <w:sz w:val="18"/>
                <w:szCs w:val="18"/>
              </w:rPr>
            </w:pPr>
            <w:r w:rsidRPr="00F12174">
              <w:rPr>
                <w:sz w:val="18"/>
                <w:szCs w:val="18"/>
              </w:rPr>
              <w:t>15 Maggio 2021</w:t>
            </w:r>
          </w:p>
        </w:tc>
        <w:tc>
          <w:tcPr>
            <w:tcW w:w="2208" w:type="dxa"/>
            <w:tcBorders>
              <w:top w:val="single" w:sz="4" w:space="0" w:color="auto"/>
              <w:left w:val="single" w:sz="4" w:space="0" w:color="auto"/>
              <w:bottom w:val="single" w:sz="4" w:space="0" w:color="auto"/>
              <w:right w:val="single" w:sz="4" w:space="0" w:color="auto"/>
            </w:tcBorders>
          </w:tcPr>
          <w:p w14:paraId="64244945" w14:textId="77777777" w:rsidR="00F12174" w:rsidRPr="00F12174" w:rsidRDefault="00F12174" w:rsidP="00F12174">
            <w:pPr>
              <w:widowControl w:val="0"/>
              <w:spacing w:after="200" w:line="276" w:lineRule="auto"/>
              <w:jc w:val="center"/>
              <w:rPr>
                <w:sz w:val="18"/>
                <w:szCs w:val="18"/>
              </w:rPr>
            </w:pPr>
          </w:p>
        </w:tc>
      </w:tr>
      <w:tr w:rsidR="00F12174" w:rsidRPr="00F12174" w14:paraId="4D009F0F" w14:textId="77777777" w:rsidTr="003A4437">
        <w:trPr>
          <w:trHeight w:val="300"/>
        </w:trPr>
        <w:tc>
          <w:tcPr>
            <w:tcW w:w="1329" w:type="dxa"/>
            <w:tcBorders>
              <w:top w:val="single" w:sz="4" w:space="0" w:color="auto"/>
              <w:left w:val="single" w:sz="4" w:space="0" w:color="auto"/>
              <w:bottom w:val="single" w:sz="4" w:space="0" w:color="auto"/>
              <w:right w:val="single" w:sz="4" w:space="0" w:color="auto"/>
            </w:tcBorders>
          </w:tcPr>
          <w:p w14:paraId="4945E71A" w14:textId="77777777" w:rsidR="00F12174" w:rsidRPr="00F12174" w:rsidRDefault="00F12174" w:rsidP="00F12174">
            <w:pPr>
              <w:widowControl w:val="0"/>
              <w:jc w:val="center"/>
              <w:rPr>
                <w:sz w:val="18"/>
                <w:szCs w:val="18"/>
              </w:rPr>
            </w:pPr>
            <w:r w:rsidRPr="00F12174">
              <w:rPr>
                <w:sz w:val="18"/>
                <w:szCs w:val="18"/>
              </w:rPr>
              <w:t>4</w:t>
            </w:r>
          </w:p>
        </w:tc>
        <w:tc>
          <w:tcPr>
            <w:tcW w:w="4963" w:type="dxa"/>
            <w:tcBorders>
              <w:top w:val="single" w:sz="4" w:space="0" w:color="auto"/>
              <w:left w:val="single" w:sz="4" w:space="0" w:color="auto"/>
              <w:bottom w:val="single" w:sz="4" w:space="0" w:color="auto"/>
              <w:right w:val="single" w:sz="4" w:space="0" w:color="auto"/>
            </w:tcBorders>
          </w:tcPr>
          <w:p w14:paraId="19BFB394" w14:textId="77777777" w:rsidR="00F12174" w:rsidRPr="00F12174" w:rsidRDefault="00F12174" w:rsidP="00F12174">
            <w:pPr>
              <w:widowControl w:val="0"/>
              <w:jc w:val="both"/>
              <w:rPr>
                <w:sz w:val="18"/>
                <w:szCs w:val="18"/>
              </w:rPr>
            </w:pPr>
            <w:r w:rsidRPr="00F12174">
              <w:rPr>
                <w:sz w:val="18"/>
                <w:szCs w:val="18"/>
              </w:rPr>
              <w:t xml:space="preserve">Aggiornamento regolamento sulla base degli esiti del confronto Proposta approvazione regolamento  </w:t>
            </w:r>
          </w:p>
        </w:tc>
        <w:tc>
          <w:tcPr>
            <w:tcW w:w="141" w:type="dxa"/>
            <w:gridSpan w:val="2"/>
            <w:tcBorders>
              <w:top w:val="single" w:sz="4" w:space="0" w:color="auto"/>
              <w:left w:val="single" w:sz="4" w:space="0" w:color="auto"/>
              <w:bottom w:val="single" w:sz="4" w:space="0" w:color="auto"/>
              <w:right w:val="single" w:sz="4" w:space="0" w:color="auto"/>
            </w:tcBorders>
          </w:tcPr>
          <w:p w14:paraId="6A58F427" w14:textId="77777777" w:rsidR="00F12174" w:rsidRPr="00F12174" w:rsidRDefault="00F12174" w:rsidP="00F12174">
            <w:pPr>
              <w:widowControl w:val="0"/>
              <w:spacing w:after="200" w:line="276"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19B6FA1" w14:textId="77777777" w:rsidR="00F12174" w:rsidRPr="00F12174" w:rsidRDefault="00F12174" w:rsidP="00F12174">
            <w:pPr>
              <w:spacing w:after="200" w:line="276" w:lineRule="auto"/>
              <w:jc w:val="center"/>
              <w:rPr>
                <w:sz w:val="18"/>
                <w:szCs w:val="18"/>
              </w:rPr>
            </w:pPr>
            <w:r w:rsidRPr="00F12174">
              <w:rPr>
                <w:sz w:val="18"/>
                <w:szCs w:val="18"/>
              </w:rPr>
              <w:t xml:space="preserve">n. 1 proposta </w:t>
            </w:r>
          </w:p>
        </w:tc>
        <w:tc>
          <w:tcPr>
            <w:tcW w:w="3545" w:type="dxa"/>
            <w:gridSpan w:val="3"/>
            <w:tcBorders>
              <w:top w:val="single" w:sz="4" w:space="0" w:color="auto"/>
              <w:left w:val="single" w:sz="4" w:space="0" w:color="auto"/>
              <w:bottom w:val="single" w:sz="4" w:space="0" w:color="auto"/>
              <w:right w:val="single" w:sz="4" w:space="0" w:color="auto"/>
            </w:tcBorders>
          </w:tcPr>
          <w:p w14:paraId="7316702B" w14:textId="77777777" w:rsidR="00F12174" w:rsidRPr="00F12174" w:rsidRDefault="00F12174" w:rsidP="00F12174">
            <w:pPr>
              <w:jc w:val="center"/>
              <w:rPr>
                <w:sz w:val="18"/>
                <w:szCs w:val="18"/>
              </w:rPr>
            </w:pPr>
            <w:r w:rsidRPr="00F12174">
              <w:rPr>
                <w:sz w:val="18"/>
                <w:szCs w:val="18"/>
              </w:rPr>
              <w:t xml:space="preserve">20 Maggio </w:t>
            </w:r>
          </w:p>
        </w:tc>
        <w:tc>
          <w:tcPr>
            <w:tcW w:w="2208" w:type="dxa"/>
            <w:tcBorders>
              <w:top w:val="single" w:sz="4" w:space="0" w:color="auto"/>
              <w:left w:val="single" w:sz="4" w:space="0" w:color="auto"/>
              <w:bottom w:val="single" w:sz="4" w:space="0" w:color="auto"/>
              <w:right w:val="single" w:sz="4" w:space="0" w:color="auto"/>
            </w:tcBorders>
          </w:tcPr>
          <w:p w14:paraId="3EDA050D" w14:textId="77777777" w:rsidR="00F12174" w:rsidRPr="00F12174" w:rsidRDefault="00F12174" w:rsidP="00F12174">
            <w:pPr>
              <w:widowControl w:val="0"/>
              <w:spacing w:after="200" w:line="276" w:lineRule="auto"/>
              <w:jc w:val="center"/>
              <w:rPr>
                <w:sz w:val="18"/>
                <w:szCs w:val="18"/>
              </w:rPr>
            </w:pPr>
          </w:p>
        </w:tc>
      </w:tr>
    </w:tbl>
    <w:p w14:paraId="2BE2EC66" w14:textId="77777777" w:rsidR="00F12174" w:rsidRPr="00F12174" w:rsidRDefault="00F12174" w:rsidP="00F12174">
      <w:pPr>
        <w:autoSpaceDE w:val="0"/>
        <w:autoSpaceDN w:val="0"/>
        <w:adjustRightInd w:val="0"/>
        <w:jc w:val="both"/>
        <w:rPr>
          <w:bCs/>
          <w:sz w:val="18"/>
          <w:szCs w:val="18"/>
        </w:rPr>
      </w:pPr>
    </w:p>
    <w:p w14:paraId="3B93D8C0" w14:textId="77777777" w:rsidR="00F12174" w:rsidRPr="00F12174" w:rsidRDefault="00F12174" w:rsidP="00F12174">
      <w:pPr>
        <w:autoSpaceDE w:val="0"/>
        <w:autoSpaceDN w:val="0"/>
        <w:adjustRightInd w:val="0"/>
        <w:jc w:val="both"/>
        <w:rPr>
          <w:bCs/>
          <w:sz w:val="18"/>
          <w:szCs w:val="18"/>
        </w:rPr>
      </w:pPr>
      <w:r w:rsidRPr="00F12174">
        <w:rPr>
          <w:bCs/>
          <w:sz w:val="18"/>
          <w:szCs w:val="18"/>
        </w:rPr>
        <w:t>RISULTATO ATTESO: Disporre di strumenti per la gestione delle procedure negoziate a garanzia della trasparenza e prevenzione corruzione</w:t>
      </w:r>
    </w:p>
    <w:p w14:paraId="31EF1378" w14:textId="77777777" w:rsidR="00F12174" w:rsidRPr="00F12174" w:rsidRDefault="00F12174" w:rsidP="00F12174">
      <w:pPr>
        <w:autoSpaceDE w:val="0"/>
        <w:autoSpaceDN w:val="0"/>
        <w:adjustRightInd w:val="0"/>
        <w:jc w:val="both"/>
        <w:rPr>
          <w:bCs/>
          <w:sz w:val="18"/>
          <w:szCs w:val="18"/>
        </w:rPr>
      </w:pPr>
    </w:p>
    <w:p w14:paraId="3BCAB4A4" w14:textId="77777777" w:rsidR="00F12174" w:rsidRPr="00F12174" w:rsidRDefault="00F12174" w:rsidP="00F12174">
      <w:pPr>
        <w:autoSpaceDE w:val="0"/>
        <w:autoSpaceDN w:val="0"/>
        <w:adjustRightInd w:val="0"/>
        <w:jc w:val="both"/>
        <w:rPr>
          <w:bCs/>
          <w:sz w:val="18"/>
          <w:szCs w:val="18"/>
        </w:rPr>
      </w:pPr>
    </w:p>
    <w:p w14:paraId="6A80CD72" w14:textId="77777777" w:rsidR="00F12174" w:rsidRPr="00F12174" w:rsidRDefault="00F12174" w:rsidP="00F12174">
      <w:pPr>
        <w:autoSpaceDE w:val="0"/>
        <w:autoSpaceDN w:val="0"/>
        <w:adjustRightInd w:val="0"/>
        <w:jc w:val="both"/>
        <w:rPr>
          <w:bCs/>
          <w:sz w:val="18"/>
          <w:szCs w:val="18"/>
        </w:rPr>
      </w:pPr>
    </w:p>
    <w:p w14:paraId="6A566E65" w14:textId="77777777" w:rsidR="00F12174" w:rsidRPr="00F12174" w:rsidRDefault="00F12174" w:rsidP="00F12174">
      <w:pPr>
        <w:autoSpaceDE w:val="0"/>
        <w:autoSpaceDN w:val="0"/>
        <w:adjustRightInd w:val="0"/>
        <w:jc w:val="both"/>
        <w:rPr>
          <w:bCs/>
          <w:sz w:val="18"/>
          <w:szCs w:val="18"/>
        </w:rPr>
      </w:pPr>
    </w:p>
    <w:p w14:paraId="10D60CAF" w14:textId="77777777" w:rsidR="00F12174" w:rsidRPr="00F12174" w:rsidRDefault="00F12174" w:rsidP="00F12174">
      <w:pPr>
        <w:autoSpaceDE w:val="0"/>
        <w:autoSpaceDN w:val="0"/>
        <w:adjustRightInd w:val="0"/>
        <w:jc w:val="both"/>
        <w:rPr>
          <w:bCs/>
          <w:sz w:val="18"/>
          <w:szCs w:val="18"/>
        </w:rPr>
      </w:pPr>
    </w:p>
    <w:p w14:paraId="7EB14FF1" w14:textId="77777777" w:rsidR="00F12174" w:rsidRPr="00F12174" w:rsidRDefault="00F12174" w:rsidP="00F12174">
      <w:pPr>
        <w:autoSpaceDE w:val="0"/>
        <w:autoSpaceDN w:val="0"/>
        <w:adjustRightInd w:val="0"/>
        <w:jc w:val="both"/>
        <w:rPr>
          <w:bCs/>
          <w:sz w:val="18"/>
          <w:szCs w:val="18"/>
        </w:rPr>
      </w:pPr>
    </w:p>
    <w:p w14:paraId="7354BD7E" w14:textId="77777777" w:rsidR="00F12174" w:rsidRPr="00F12174" w:rsidRDefault="00F12174" w:rsidP="00F12174">
      <w:pPr>
        <w:autoSpaceDE w:val="0"/>
        <w:autoSpaceDN w:val="0"/>
        <w:adjustRightInd w:val="0"/>
        <w:jc w:val="both"/>
        <w:rPr>
          <w:bCs/>
          <w:sz w:val="18"/>
          <w:szCs w:val="18"/>
        </w:rPr>
      </w:pPr>
    </w:p>
    <w:p w14:paraId="14F68F2D" w14:textId="77777777" w:rsidR="00F12174" w:rsidRPr="00F12174" w:rsidRDefault="00F12174" w:rsidP="00F12174">
      <w:pPr>
        <w:autoSpaceDE w:val="0"/>
        <w:autoSpaceDN w:val="0"/>
        <w:adjustRightInd w:val="0"/>
        <w:jc w:val="both"/>
        <w:rPr>
          <w:bCs/>
          <w:sz w:val="18"/>
          <w:szCs w:val="18"/>
        </w:rPr>
      </w:pPr>
    </w:p>
    <w:p w14:paraId="51DF6353" w14:textId="77777777" w:rsidR="00F12174" w:rsidRPr="00F12174" w:rsidRDefault="00F12174" w:rsidP="00F12174">
      <w:pPr>
        <w:autoSpaceDE w:val="0"/>
        <w:autoSpaceDN w:val="0"/>
        <w:adjustRightInd w:val="0"/>
        <w:jc w:val="both"/>
        <w:rPr>
          <w:bCs/>
          <w:sz w:val="18"/>
          <w:szCs w:val="18"/>
        </w:rPr>
      </w:pPr>
    </w:p>
    <w:p w14:paraId="01F246EA" w14:textId="77777777" w:rsidR="00F12174" w:rsidRPr="00F12174" w:rsidRDefault="00F12174" w:rsidP="00F12174">
      <w:pPr>
        <w:autoSpaceDE w:val="0"/>
        <w:autoSpaceDN w:val="0"/>
        <w:adjustRightInd w:val="0"/>
        <w:jc w:val="both"/>
        <w:rPr>
          <w:bCs/>
          <w:sz w:val="18"/>
          <w:szCs w:val="18"/>
        </w:rPr>
      </w:pPr>
    </w:p>
    <w:p w14:paraId="469737BA" w14:textId="77777777" w:rsidR="00F12174" w:rsidRPr="00F12174" w:rsidRDefault="00F12174" w:rsidP="00F12174">
      <w:pPr>
        <w:autoSpaceDE w:val="0"/>
        <w:autoSpaceDN w:val="0"/>
        <w:adjustRightInd w:val="0"/>
        <w:jc w:val="both"/>
        <w:rPr>
          <w:bCs/>
          <w:sz w:val="18"/>
          <w:szCs w:val="18"/>
        </w:rPr>
      </w:pPr>
    </w:p>
    <w:p w14:paraId="3241C7AB" w14:textId="77777777" w:rsidR="00F12174" w:rsidRPr="00F12174" w:rsidRDefault="00F12174" w:rsidP="00F12174">
      <w:pPr>
        <w:autoSpaceDE w:val="0"/>
        <w:autoSpaceDN w:val="0"/>
        <w:adjustRightInd w:val="0"/>
        <w:jc w:val="both"/>
        <w:rPr>
          <w:bCs/>
          <w:sz w:val="18"/>
          <w:szCs w:val="18"/>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552"/>
        <w:gridCol w:w="3515"/>
        <w:gridCol w:w="1417"/>
        <w:gridCol w:w="2410"/>
        <w:gridCol w:w="2126"/>
        <w:gridCol w:w="454"/>
      </w:tblGrid>
      <w:tr w:rsidR="00F12174" w:rsidRPr="00F12174" w14:paraId="3FD71A79" w14:textId="77777777" w:rsidTr="003A4437">
        <w:trPr>
          <w:trHeight w:val="278"/>
        </w:trPr>
        <w:tc>
          <w:tcPr>
            <w:tcW w:w="1446" w:type="dxa"/>
            <w:vMerge w:val="restart"/>
            <w:tcBorders>
              <w:bottom w:val="single" w:sz="4" w:space="0" w:color="auto"/>
              <w:right w:val="double" w:sz="4" w:space="0" w:color="auto"/>
            </w:tcBorders>
            <w:vAlign w:val="center"/>
          </w:tcPr>
          <w:p w14:paraId="2095C796" w14:textId="77777777" w:rsidR="00F12174" w:rsidRPr="00F12174" w:rsidRDefault="00F12174" w:rsidP="00F12174">
            <w:pPr>
              <w:rPr>
                <w:sz w:val="18"/>
                <w:szCs w:val="18"/>
              </w:rPr>
            </w:pPr>
            <w:r w:rsidRPr="00F12174">
              <w:rPr>
                <w:sz w:val="18"/>
                <w:szCs w:val="18"/>
              </w:rPr>
              <w:t>SEGRETARIO COMUNALE OBIETTIVO</w:t>
            </w:r>
          </w:p>
          <w:p w14:paraId="2D167E84" w14:textId="77777777" w:rsidR="00F12174" w:rsidRPr="00F12174" w:rsidRDefault="00F12174" w:rsidP="00F12174">
            <w:pPr>
              <w:rPr>
                <w:sz w:val="18"/>
                <w:szCs w:val="18"/>
              </w:rPr>
            </w:pPr>
            <w:r w:rsidRPr="00F12174">
              <w:rPr>
                <w:sz w:val="18"/>
                <w:szCs w:val="18"/>
              </w:rPr>
              <w:t>N°  3</w:t>
            </w:r>
          </w:p>
          <w:p w14:paraId="53004A32" w14:textId="77777777" w:rsidR="00F12174" w:rsidRPr="00F12174" w:rsidRDefault="00F12174" w:rsidP="00F12174">
            <w:pPr>
              <w:jc w:val="center"/>
              <w:rPr>
                <w:sz w:val="18"/>
                <w:szCs w:val="18"/>
              </w:rPr>
            </w:pPr>
          </w:p>
        </w:tc>
        <w:tc>
          <w:tcPr>
            <w:tcW w:w="12474" w:type="dxa"/>
            <w:gridSpan w:val="6"/>
            <w:tcBorders>
              <w:top w:val="double" w:sz="4" w:space="0" w:color="auto"/>
              <w:left w:val="double" w:sz="4" w:space="0" w:color="auto"/>
              <w:bottom w:val="double" w:sz="4" w:space="0" w:color="auto"/>
              <w:right w:val="double" w:sz="4" w:space="0" w:color="auto"/>
            </w:tcBorders>
          </w:tcPr>
          <w:p w14:paraId="4D2B3B80" w14:textId="77777777" w:rsidR="00F12174" w:rsidRPr="00F12174" w:rsidRDefault="00F12174" w:rsidP="00F12174">
            <w:pPr>
              <w:rPr>
                <w:sz w:val="18"/>
                <w:szCs w:val="18"/>
              </w:rPr>
            </w:pPr>
            <w:r w:rsidRPr="00F12174">
              <w:rPr>
                <w:sz w:val="18"/>
                <w:szCs w:val="18"/>
              </w:rPr>
              <w:t xml:space="preserve">Obiettivi </w:t>
            </w:r>
            <w:r w:rsidRPr="00F12174">
              <w:rPr>
                <w:rFonts w:eastAsia="Calibri"/>
                <w:sz w:val="18"/>
                <w:szCs w:val="18"/>
                <w:lang w:eastAsia="en-US"/>
              </w:rPr>
              <w:t xml:space="preserve"> performance organizzativa</w:t>
            </w:r>
            <w:r w:rsidRPr="00F12174">
              <w:rPr>
                <w:sz w:val="18"/>
                <w:szCs w:val="18"/>
              </w:rPr>
              <w:t xml:space="preserve"> : trasparenza /anticorruzione   Peso 2</w:t>
            </w:r>
          </w:p>
          <w:p w14:paraId="0E968774" w14:textId="77777777" w:rsidR="00F12174" w:rsidRPr="00F12174" w:rsidRDefault="00F12174" w:rsidP="00F12174">
            <w:pPr>
              <w:rPr>
                <w:sz w:val="18"/>
                <w:szCs w:val="18"/>
              </w:rPr>
            </w:pPr>
            <w:r w:rsidRPr="00F12174">
              <w:rPr>
                <w:sz w:val="18"/>
                <w:szCs w:val="18"/>
              </w:rPr>
              <w:t xml:space="preserve">Obiettivo Operativo individuale :  Monitoraggio attuazione PTPCT : integrazione aggiornamento sezione trasparenza collaborazione segretario stesura nuovo codice comportamento  </w:t>
            </w:r>
          </w:p>
        </w:tc>
      </w:tr>
      <w:tr w:rsidR="00F12174" w:rsidRPr="00F12174" w14:paraId="1FC60B03" w14:textId="77777777" w:rsidTr="003A4437">
        <w:tc>
          <w:tcPr>
            <w:tcW w:w="1446" w:type="dxa"/>
            <w:vMerge/>
            <w:tcBorders>
              <w:right w:val="double" w:sz="4" w:space="0" w:color="auto"/>
            </w:tcBorders>
            <w:vAlign w:val="center"/>
          </w:tcPr>
          <w:p w14:paraId="3A1F69AD" w14:textId="77777777" w:rsidR="00F12174" w:rsidRPr="00F12174" w:rsidRDefault="00F12174" w:rsidP="00F12174">
            <w:pPr>
              <w:jc w:val="center"/>
              <w:rPr>
                <w:sz w:val="18"/>
                <w:szCs w:val="18"/>
              </w:rPr>
            </w:pPr>
          </w:p>
        </w:tc>
        <w:tc>
          <w:tcPr>
            <w:tcW w:w="2552" w:type="dxa"/>
            <w:tcBorders>
              <w:top w:val="double" w:sz="4" w:space="0" w:color="auto"/>
              <w:left w:val="double" w:sz="4" w:space="0" w:color="auto"/>
              <w:bottom w:val="double" w:sz="4" w:space="0" w:color="auto"/>
              <w:right w:val="double" w:sz="4" w:space="0" w:color="auto"/>
            </w:tcBorders>
          </w:tcPr>
          <w:p w14:paraId="6225E3E4" w14:textId="77777777" w:rsidR="00F12174" w:rsidRPr="00F12174" w:rsidRDefault="00F12174" w:rsidP="00F12174">
            <w:pPr>
              <w:rPr>
                <w:sz w:val="18"/>
                <w:szCs w:val="18"/>
              </w:rPr>
            </w:pPr>
          </w:p>
          <w:p w14:paraId="62A49E0F" w14:textId="77777777" w:rsidR="00F12174" w:rsidRPr="00F12174" w:rsidRDefault="00F12174" w:rsidP="00F12174">
            <w:pPr>
              <w:rPr>
                <w:sz w:val="18"/>
                <w:szCs w:val="18"/>
              </w:rPr>
            </w:pPr>
            <w:r w:rsidRPr="00F12174">
              <w:rPr>
                <w:sz w:val="18"/>
                <w:szCs w:val="18"/>
              </w:rPr>
              <w:t>Responsabile:</w:t>
            </w:r>
          </w:p>
        </w:tc>
        <w:tc>
          <w:tcPr>
            <w:tcW w:w="3515" w:type="dxa"/>
            <w:tcBorders>
              <w:top w:val="double" w:sz="4" w:space="0" w:color="auto"/>
              <w:left w:val="double" w:sz="4" w:space="0" w:color="auto"/>
              <w:bottom w:val="double" w:sz="4" w:space="0" w:color="auto"/>
              <w:right w:val="double" w:sz="4" w:space="0" w:color="auto"/>
            </w:tcBorders>
          </w:tcPr>
          <w:p w14:paraId="6050856E" w14:textId="77777777" w:rsidR="00F12174" w:rsidRPr="00F12174" w:rsidRDefault="00F12174" w:rsidP="00F12174">
            <w:pPr>
              <w:rPr>
                <w:sz w:val="18"/>
                <w:szCs w:val="18"/>
              </w:rPr>
            </w:pPr>
            <w:r w:rsidRPr="00F12174">
              <w:rPr>
                <w:sz w:val="18"/>
                <w:szCs w:val="18"/>
              </w:rPr>
              <w:t>Risorsa umana</w:t>
            </w:r>
          </w:p>
        </w:tc>
        <w:tc>
          <w:tcPr>
            <w:tcW w:w="6407" w:type="dxa"/>
            <w:gridSpan w:val="4"/>
            <w:tcBorders>
              <w:top w:val="double" w:sz="4" w:space="0" w:color="auto"/>
              <w:left w:val="double" w:sz="4" w:space="0" w:color="auto"/>
              <w:bottom w:val="double" w:sz="4" w:space="0" w:color="auto"/>
              <w:right w:val="double" w:sz="4" w:space="0" w:color="auto"/>
            </w:tcBorders>
          </w:tcPr>
          <w:p w14:paraId="0C1BC0F4" w14:textId="77777777" w:rsidR="00F12174" w:rsidRPr="00F12174" w:rsidRDefault="00F12174" w:rsidP="00F12174">
            <w:pPr>
              <w:rPr>
                <w:sz w:val="18"/>
                <w:szCs w:val="18"/>
              </w:rPr>
            </w:pPr>
            <w:r w:rsidRPr="00F12174">
              <w:rPr>
                <w:sz w:val="18"/>
                <w:szCs w:val="18"/>
              </w:rPr>
              <w:t xml:space="preserve">Ufficio: </w:t>
            </w:r>
          </w:p>
        </w:tc>
      </w:tr>
      <w:tr w:rsidR="00F12174" w:rsidRPr="00F12174" w14:paraId="21D7D82C" w14:textId="77777777" w:rsidTr="003A4437">
        <w:tc>
          <w:tcPr>
            <w:tcW w:w="1446" w:type="dxa"/>
            <w:vMerge/>
            <w:tcBorders>
              <w:right w:val="double" w:sz="4" w:space="0" w:color="auto"/>
            </w:tcBorders>
            <w:vAlign w:val="center"/>
          </w:tcPr>
          <w:p w14:paraId="0BA138AD" w14:textId="77777777" w:rsidR="00F12174" w:rsidRPr="00F12174" w:rsidRDefault="00F12174" w:rsidP="00F12174">
            <w:pPr>
              <w:jc w:val="center"/>
              <w:rPr>
                <w:sz w:val="18"/>
                <w:szCs w:val="18"/>
              </w:rPr>
            </w:pPr>
          </w:p>
        </w:tc>
        <w:tc>
          <w:tcPr>
            <w:tcW w:w="2552" w:type="dxa"/>
            <w:tcBorders>
              <w:top w:val="double" w:sz="4" w:space="0" w:color="auto"/>
              <w:left w:val="double" w:sz="4" w:space="0" w:color="auto"/>
              <w:bottom w:val="double" w:sz="4" w:space="0" w:color="auto"/>
              <w:right w:val="double" w:sz="4" w:space="0" w:color="auto"/>
            </w:tcBorders>
          </w:tcPr>
          <w:p w14:paraId="4307FC5F" w14:textId="77777777" w:rsidR="00F12174" w:rsidRPr="00F12174" w:rsidRDefault="00F12174" w:rsidP="00F12174">
            <w:pPr>
              <w:rPr>
                <w:sz w:val="18"/>
                <w:szCs w:val="18"/>
              </w:rPr>
            </w:pPr>
            <w:r w:rsidRPr="00F12174">
              <w:rPr>
                <w:sz w:val="18"/>
                <w:szCs w:val="18"/>
              </w:rPr>
              <w:t>Anna Franca Atzori</w:t>
            </w:r>
          </w:p>
        </w:tc>
        <w:tc>
          <w:tcPr>
            <w:tcW w:w="3515" w:type="dxa"/>
            <w:tcBorders>
              <w:top w:val="double" w:sz="4" w:space="0" w:color="auto"/>
              <w:left w:val="double" w:sz="4" w:space="0" w:color="auto"/>
              <w:bottom w:val="double" w:sz="4" w:space="0" w:color="auto"/>
              <w:right w:val="double" w:sz="4" w:space="0" w:color="auto"/>
            </w:tcBorders>
          </w:tcPr>
          <w:p w14:paraId="246992D8" w14:textId="77777777" w:rsidR="00F12174" w:rsidRPr="00F12174" w:rsidRDefault="00F12174" w:rsidP="00F12174">
            <w:pPr>
              <w:rPr>
                <w:sz w:val="18"/>
                <w:szCs w:val="18"/>
              </w:rPr>
            </w:pPr>
            <w:r w:rsidRPr="00F12174">
              <w:rPr>
                <w:sz w:val="18"/>
                <w:szCs w:val="18"/>
              </w:rPr>
              <w:t xml:space="preserve">Marras Gianluca Aresu Vittorio </w:t>
            </w:r>
          </w:p>
        </w:tc>
        <w:tc>
          <w:tcPr>
            <w:tcW w:w="6407" w:type="dxa"/>
            <w:gridSpan w:val="4"/>
            <w:tcBorders>
              <w:top w:val="double" w:sz="4" w:space="0" w:color="auto"/>
              <w:left w:val="double" w:sz="4" w:space="0" w:color="auto"/>
              <w:bottom w:val="double" w:sz="4" w:space="0" w:color="auto"/>
              <w:right w:val="double" w:sz="4" w:space="0" w:color="auto"/>
            </w:tcBorders>
          </w:tcPr>
          <w:p w14:paraId="01332324" w14:textId="77777777" w:rsidR="00F12174" w:rsidRPr="00F12174" w:rsidRDefault="00F12174" w:rsidP="00F12174">
            <w:pPr>
              <w:rPr>
                <w:sz w:val="18"/>
                <w:szCs w:val="18"/>
              </w:rPr>
            </w:pPr>
            <w:r w:rsidRPr="00F12174">
              <w:rPr>
                <w:sz w:val="18"/>
                <w:szCs w:val="18"/>
              </w:rPr>
              <w:t xml:space="preserve">Segreteria </w:t>
            </w:r>
          </w:p>
        </w:tc>
      </w:tr>
      <w:tr w:rsidR="00F12174" w:rsidRPr="00F12174" w14:paraId="54B94A1E" w14:textId="77777777" w:rsidTr="003A4437">
        <w:tc>
          <w:tcPr>
            <w:tcW w:w="1446" w:type="dxa"/>
            <w:vMerge/>
            <w:tcBorders>
              <w:right w:val="double" w:sz="4" w:space="0" w:color="auto"/>
            </w:tcBorders>
            <w:vAlign w:val="center"/>
          </w:tcPr>
          <w:p w14:paraId="708CDD62" w14:textId="77777777" w:rsidR="00F12174" w:rsidRPr="00F12174" w:rsidRDefault="00F12174" w:rsidP="00F12174">
            <w:pPr>
              <w:jc w:val="center"/>
              <w:rPr>
                <w:sz w:val="18"/>
                <w:szCs w:val="18"/>
              </w:rPr>
            </w:pPr>
          </w:p>
        </w:tc>
        <w:tc>
          <w:tcPr>
            <w:tcW w:w="2552" w:type="dxa"/>
            <w:tcBorders>
              <w:top w:val="double" w:sz="4" w:space="0" w:color="auto"/>
              <w:left w:val="double" w:sz="4" w:space="0" w:color="auto"/>
              <w:bottom w:val="double" w:sz="4" w:space="0" w:color="auto"/>
              <w:right w:val="double" w:sz="4" w:space="0" w:color="auto"/>
            </w:tcBorders>
          </w:tcPr>
          <w:p w14:paraId="6715F64B" w14:textId="77777777" w:rsidR="00F12174" w:rsidRPr="00F12174" w:rsidRDefault="00F12174" w:rsidP="00F12174">
            <w:pPr>
              <w:rPr>
                <w:sz w:val="18"/>
                <w:szCs w:val="18"/>
              </w:rPr>
            </w:pPr>
          </w:p>
          <w:p w14:paraId="50967CE1" w14:textId="77777777" w:rsidR="00F12174" w:rsidRPr="00F12174" w:rsidRDefault="00F12174" w:rsidP="00F12174">
            <w:pPr>
              <w:rPr>
                <w:sz w:val="18"/>
                <w:szCs w:val="18"/>
              </w:rPr>
            </w:pPr>
            <w:r w:rsidRPr="00F12174">
              <w:rPr>
                <w:sz w:val="18"/>
                <w:szCs w:val="18"/>
              </w:rPr>
              <w:t>Tipologia</w:t>
            </w:r>
          </w:p>
        </w:tc>
        <w:tc>
          <w:tcPr>
            <w:tcW w:w="3515" w:type="dxa"/>
            <w:tcBorders>
              <w:top w:val="double" w:sz="4" w:space="0" w:color="auto"/>
              <w:left w:val="double" w:sz="4" w:space="0" w:color="auto"/>
              <w:bottom w:val="double" w:sz="4" w:space="0" w:color="auto"/>
              <w:right w:val="double" w:sz="4" w:space="0" w:color="auto"/>
            </w:tcBorders>
          </w:tcPr>
          <w:p w14:paraId="38419137" w14:textId="77777777" w:rsidR="00F12174" w:rsidRPr="00F12174" w:rsidRDefault="00F12174" w:rsidP="00F12174">
            <w:pPr>
              <w:rPr>
                <w:sz w:val="18"/>
                <w:szCs w:val="18"/>
              </w:rPr>
            </w:pPr>
            <w:r w:rsidRPr="00F12174">
              <w:rPr>
                <w:sz w:val="18"/>
                <w:szCs w:val="18"/>
              </w:rPr>
              <w:t>Stato</w:t>
            </w:r>
          </w:p>
        </w:tc>
        <w:tc>
          <w:tcPr>
            <w:tcW w:w="6407" w:type="dxa"/>
            <w:gridSpan w:val="4"/>
            <w:tcBorders>
              <w:top w:val="double" w:sz="4" w:space="0" w:color="auto"/>
              <w:left w:val="double" w:sz="4" w:space="0" w:color="auto"/>
              <w:bottom w:val="double" w:sz="4" w:space="0" w:color="auto"/>
              <w:right w:val="double" w:sz="4" w:space="0" w:color="auto"/>
            </w:tcBorders>
          </w:tcPr>
          <w:p w14:paraId="466CBDC7" w14:textId="77777777" w:rsidR="00F12174" w:rsidRPr="00F12174" w:rsidRDefault="00F12174" w:rsidP="00F12174">
            <w:pPr>
              <w:rPr>
                <w:sz w:val="18"/>
                <w:szCs w:val="18"/>
              </w:rPr>
            </w:pPr>
            <w:r w:rsidRPr="00F12174">
              <w:rPr>
                <w:sz w:val="18"/>
                <w:szCs w:val="18"/>
              </w:rPr>
              <w:t>Ponderazione</w:t>
            </w:r>
          </w:p>
        </w:tc>
      </w:tr>
      <w:tr w:rsidR="00F12174" w:rsidRPr="00F12174" w14:paraId="2CD7A1F0" w14:textId="77777777" w:rsidTr="003A4437">
        <w:tc>
          <w:tcPr>
            <w:tcW w:w="1446" w:type="dxa"/>
            <w:vMerge/>
            <w:tcBorders>
              <w:right w:val="double" w:sz="4" w:space="0" w:color="auto"/>
            </w:tcBorders>
            <w:vAlign w:val="center"/>
          </w:tcPr>
          <w:p w14:paraId="635D3E08" w14:textId="77777777" w:rsidR="00F12174" w:rsidRPr="00F12174" w:rsidRDefault="00F12174" w:rsidP="00F12174">
            <w:pPr>
              <w:jc w:val="center"/>
              <w:rPr>
                <w:sz w:val="18"/>
                <w:szCs w:val="18"/>
              </w:rPr>
            </w:pPr>
          </w:p>
        </w:tc>
        <w:tc>
          <w:tcPr>
            <w:tcW w:w="2552" w:type="dxa"/>
            <w:tcBorders>
              <w:top w:val="double" w:sz="4" w:space="0" w:color="auto"/>
              <w:left w:val="double" w:sz="4" w:space="0" w:color="auto"/>
              <w:bottom w:val="double" w:sz="4" w:space="0" w:color="auto"/>
              <w:right w:val="double" w:sz="4" w:space="0" w:color="auto"/>
            </w:tcBorders>
          </w:tcPr>
          <w:p w14:paraId="0B21B0A5" w14:textId="77777777" w:rsidR="00F12174" w:rsidRPr="00F12174" w:rsidRDefault="00F12174" w:rsidP="00F12174">
            <w:pPr>
              <w:rPr>
                <w:sz w:val="18"/>
                <w:szCs w:val="18"/>
              </w:rPr>
            </w:pPr>
          </w:p>
          <w:p w14:paraId="26826776" w14:textId="77777777" w:rsidR="00F12174" w:rsidRPr="00F12174" w:rsidRDefault="00F12174" w:rsidP="00F12174">
            <w:pPr>
              <w:rPr>
                <w:sz w:val="18"/>
                <w:szCs w:val="18"/>
              </w:rPr>
            </w:pPr>
            <w:r w:rsidRPr="00F12174">
              <w:rPr>
                <w:sz w:val="18"/>
                <w:szCs w:val="18"/>
              </w:rPr>
              <w:t>PROCESSO CORRENTE</w:t>
            </w:r>
          </w:p>
        </w:tc>
        <w:tc>
          <w:tcPr>
            <w:tcW w:w="3515" w:type="dxa"/>
            <w:tcBorders>
              <w:top w:val="double" w:sz="4" w:space="0" w:color="auto"/>
              <w:left w:val="double" w:sz="4" w:space="0" w:color="auto"/>
              <w:bottom w:val="double" w:sz="4" w:space="0" w:color="auto"/>
              <w:right w:val="double" w:sz="4" w:space="0" w:color="auto"/>
            </w:tcBorders>
          </w:tcPr>
          <w:p w14:paraId="73C7D236" w14:textId="77777777" w:rsidR="00F12174" w:rsidRPr="00F12174" w:rsidRDefault="00F12174" w:rsidP="00F12174">
            <w:pPr>
              <w:rPr>
                <w:sz w:val="18"/>
                <w:szCs w:val="18"/>
              </w:rPr>
            </w:pPr>
            <w:r w:rsidRPr="00F12174">
              <w:rPr>
                <w:sz w:val="18"/>
                <w:szCs w:val="18"/>
              </w:rPr>
              <w:t>In Corso</w:t>
            </w:r>
          </w:p>
        </w:tc>
        <w:tc>
          <w:tcPr>
            <w:tcW w:w="6407" w:type="dxa"/>
            <w:gridSpan w:val="4"/>
            <w:tcBorders>
              <w:top w:val="double" w:sz="4" w:space="0" w:color="auto"/>
              <w:left w:val="double" w:sz="4" w:space="0" w:color="auto"/>
              <w:bottom w:val="double" w:sz="4" w:space="0" w:color="auto"/>
              <w:right w:val="double" w:sz="4" w:space="0" w:color="auto"/>
            </w:tcBorders>
          </w:tcPr>
          <w:p w14:paraId="53D8523C" w14:textId="77777777" w:rsidR="00F12174" w:rsidRPr="00F12174" w:rsidRDefault="00F12174" w:rsidP="00F12174">
            <w:pPr>
              <w:rPr>
                <w:sz w:val="18"/>
                <w:szCs w:val="18"/>
              </w:rPr>
            </w:pPr>
            <w:r w:rsidRPr="00F12174">
              <w:rPr>
                <w:sz w:val="18"/>
                <w:szCs w:val="18"/>
              </w:rPr>
              <w:t>Peso:10</w:t>
            </w:r>
          </w:p>
        </w:tc>
      </w:tr>
      <w:tr w:rsidR="00F12174" w:rsidRPr="00F12174" w14:paraId="66CB373F" w14:textId="77777777" w:rsidTr="003A4437">
        <w:trPr>
          <w:trHeight w:val="1205"/>
        </w:trPr>
        <w:tc>
          <w:tcPr>
            <w:tcW w:w="1446" w:type="dxa"/>
            <w:vAlign w:val="center"/>
          </w:tcPr>
          <w:p w14:paraId="676C3B5E"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2474" w:type="dxa"/>
            <w:gridSpan w:val="6"/>
            <w:tcBorders>
              <w:top w:val="double" w:sz="4" w:space="0" w:color="auto"/>
            </w:tcBorders>
          </w:tcPr>
          <w:p w14:paraId="3E2E746B" w14:textId="77777777" w:rsidR="00F12174" w:rsidRPr="00F12174" w:rsidRDefault="00F12174" w:rsidP="00F12174">
            <w:pPr>
              <w:spacing w:line="276" w:lineRule="auto"/>
              <w:rPr>
                <w:rFonts w:ascii="Times-New-Roman" w:eastAsia="Calibri" w:hAnsi="Times-New-Roman" w:cs="Times-New-Roman"/>
                <w:sz w:val="18"/>
                <w:szCs w:val="18"/>
                <w:lang w:eastAsia="en-US"/>
              </w:rPr>
            </w:pPr>
            <w:r w:rsidRPr="00F12174">
              <w:rPr>
                <w:rFonts w:ascii="Times-New-Roman" w:eastAsia="Calibri" w:hAnsi="Times-New-Roman" w:cs="Times-New-Roman"/>
                <w:sz w:val="18"/>
                <w:szCs w:val="18"/>
                <w:lang w:eastAsia="en-US"/>
              </w:rPr>
              <w:t xml:space="preserve"> Monitoraggio attuazione PTPCT – predisposizione attestazioni personale dipendente condizioni inesistenza case incompatibilità -  verifica dichiarazioni  - segnalazioni responsabile stato attuazione – collaborazione in sede di  controllo semestrale</w:t>
            </w:r>
          </w:p>
          <w:p w14:paraId="1734FC99" w14:textId="77777777" w:rsidR="00F12174" w:rsidRPr="00F12174" w:rsidRDefault="00F12174" w:rsidP="00F12174">
            <w:pPr>
              <w:spacing w:line="276" w:lineRule="auto"/>
              <w:rPr>
                <w:rFonts w:ascii="Times-New-Roman" w:eastAsia="Calibri" w:hAnsi="Times-New-Roman" w:cs="Times-New-Roman"/>
                <w:sz w:val="18"/>
                <w:szCs w:val="18"/>
                <w:lang w:eastAsia="en-US"/>
              </w:rPr>
            </w:pPr>
            <w:r w:rsidRPr="00F12174">
              <w:rPr>
                <w:rFonts w:ascii="Times-New-Roman" w:eastAsia="Calibri" w:hAnsi="Times-New-Roman" w:cs="Times-New-Roman"/>
                <w:sz w:val="18"/>
                <w:szCs w:val="18"/>
                <w:lang w:eastAsia="en-US"/>
              </w:rPr>
              <w:t xml:space="preserve">Riscontro e  </w:t>
            </w:r>
            <w:r w:rsidRPr="00F12174">
              <w:rPr>
                <w:rFonts w:eastAsia="Calibri"/>
                <w:sz w:val="18"/>
                <w:szCs w:val="18"/>
                <w:lang w:eastAsia="en-US"/>
              </w:rPr>
              <w:t>costante aggiornamento in corso anno s</w:t>
            </w:r>
            <w:r w:rsidRPr="00F12174">
              <w:rPr>
                <w:rFonts w:ascii="Times-New-Roman" w:eastAsia="Calibri" w:hAnsi="Times-New-Roman" w:cs="Times-New-Roman"/>
                <w:sz w:val="18"/>
                <w:szCs w:val="18"/>
                <w:lang w:eastAsia="en-US"/>
              </w:rPr>
              <w:t xml:space="preserve">ezione trasparenza sito istituzionale </w:t>
            </w:r>
          </w:p>
        </w:tc>
      </w:tr>
      <w:tr w:rsidR="00F12174" w:rsidRPr="00F12174" w14:paraId="6E67D75C" w14:textId="77777777" w:rsidTr="003A4437">
        <w:tc>
          <w:tcPr>
            <w:tcW w:w="1446" w:type="dxa"/>
            <w:vAlign w:val="center"/>
          </w:tcPr>
          <w:p w14:paraId="1D135889"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7484" w:type="dxa"/>
            <w:gridSpan w:val="3"/>
          </w:tcPr>
          <w:p w14:paraId="0A3841C9" w14:textId="77777777" w:rsidR="00F12174" w:rsidRPr="00F12174" w:rsidRDefault="00F12174" w:rsidP="00F12174">
            <w:pPr>
              <w:spacing w:line="276" w:lineRule="auto"/>
              <w:rPr>
                <w:rFonts w:eastAsia="Calibri"/>
                <w:sz w:val="18"/>
                <w:szCs w:val="18"/>
                <w:lang w:eastAsia="en-US"/>
              </w:rPr>
            </w:pPr>
          </w:p>
          <w:p w14:paraId="2B40707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Tempi</w:t>
            </w:r>
          </w:p>
        </w:tc>
        <w:tc>
          <w:tcPr>
            <w:tcW w:w="2410" w:type="dxa"/>
          </w:tcPr>
          <w:p w14:paraId="62278B2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22113B2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2126" w:type="dxa"/>
            <w:shd w:val="clear" w:color="auto" w:fill="auto"/>
          </w:tcPr>
          <w:p w14:paraId="0A17B3B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454" w:type="dxa"/>
            <w:shd w:val="clear" w:color="auto" w:fill="auto"/>
          </w:tcPr>
          <w:p w14:paraId="4A565E2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4488FCFE" w14:textId="77777777" w:rsidTr="003A4437">
        <w:trPr>
          <w:trHeight w:val="884"/>
        </w:trPr>
        <w:tc>
          <w:tcPr>
            <w:tcW w:w="1446" w:type="dxa"/>
          </w:tcPr>
          <w:p w14:paraId="20BDDDA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7484" w:type="dxa"/>
            <w:gridSpan w:val="3"/>
          </w:tcPr>
          <w:p w14:paraId="2EED4BFA" w14:textId="77777777" w:rsidR="00F12174" w:rsidRPr="00F12174" w:rsidRDefault="00F12174" w:rsidP="00F12174">
            <w:pPr>
              <w:spacing w:line="276" w:lineRule="auto"/>
              <w:rPr>
                <w:rFonts w:eastAsia="Calibri"/>
                <w:sz w:val="18"/>
                <w:szCs w:val="18"/>
                <w:lang w:eastAsia="en-US"/>
              </w:rPr>
            </w:pPr>
            <w:r w:rsidRPr="00F12174">
              <w:rPr>
                <w:sz w:val="18"/>
                <w:szCs w:val="18"/>
              </w:rPr>
              <w:t xml:space="preserve">Monitoraggio attuazione PTPCT – predisposizione attestazioni personale dipendente condizioni inesistenza case incompatibilità -  verifica dichiarazioni  - segnalazioni responsabile stato attuazione – collaborazione in sede di  controllo semestrale </w:t>
            </w:r>
          </w:p>
        </w:tc>
        <w:tc>
          <w:tcPr>
            <w:tcW w:w="2410" w:type="dxa"/>
          </w:tcPr>
          <w:p w14:paraId="60887668" w14:textId="77777777" w:rsidR="00F12174" w:rsidRPr="00F12174" w:rsidRDefault="00F12174" w:rsidP="00F12174">
            <w:pPr>
              <w:spacing w:line="276" w:lineRule="auto"/>
              <w:jc w:val="center"/>
              <w:rPr>
                <w:rFonts w:eastAsia="Calibri"/>
                <w:sz w:val="18"/>
                <w:szCs w:val="18"/>
                <w:lang w:eastAsia="en-US"/>
              </w:rPr>
            </w:pPr>
          </w:p>
          <w:p w14:paraId="6E3363A6" w14:textId="77777777" w:rsidR="00F12174" w:rsidRPr="00F12174" w:rsidRDefault="00F12174" w:rsidP="00F12174">
            <w:pPr>
              <w:spacing w:line="276" w:lineRule="auto"/>
              <w:jc w:val="center"/>
              <w:rPr>
                <w:rFonts w:eastAsia="Calibri"/>
                <w:sz w:val="18"/>
                <w:szCs w:val="18"/>
                <w:lang w:eastAsia="en-US"/>
              </w:rPr>
            </w:pPr>
          </w:p>
        </w:tc>
        <w:tc>
          <w:tcPr>
            <w:tcW w:w="2126" w:type="dxa"/>
            <w:shd w:val="clear" w:color="auto" w:fill="auto"/>
          </w:tcPr>
          <w:p w14:paraId="4482B869" w14:textId="77777777" w:rsidR="00F12174" w:rsidRPr="00F12174" w:rsidRDefault="00F12174" w:rsidP="00F12174">
            <w:pPr>
              <w:spacing w:line="276" w:lineRule="auto"/>
              <w:rPr>
                <w:rFonts w:eastAsia="Calibri"/>
                <w:sz w:val="18"/>
                <w:szCs w:val="18"/>
                <w:lang w:eastAsia="en-US"/>
              </w:rPr>
            </w:pPr>
          </w:p>
          <w:p w14:paraId="65E97D9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Febbraio – Dicembre 2021</w:t>
            </w:r>
          </w:p>
        </w:tc>
        <w:tc>
          <w:tcPr>
            <w:tcW w:w="454" w:type="dxa"/>
            <w:shd w:val="clear" w:color="auto" w:fill="auto"/>
          </w:tcPr>
          <w:p w14:paraId="49831352" w14:textId="77777777" w:rsidR="00F12174" w:rsidRPr="00F12174" w:rsidRDefault="00F12174" w:rsidP="00F12174">
            <w:pPr>
              <w:spacing w:line="276" w:lineRule="auto"/>
              <w:rPr>
                <w:rFonts w:eastAsia="Calibri"/>
                <w:sz w:val="18"/>
                <w:szCs w:val="18"/>
                <w:lang w:eastAsia="en-US"/>
              </w:rPr>
            </w:pPr>
          </w:p>
        </w:tc>
      </w:tr>
      <w:tr w:rsidR="00F12174" w:rsidRPr="00F12174" w14:paraId="1CF549BA" w14:textId="77777777" w:rsidTr="003A4437">
        <w:tc>
          <w:tcPr>
            <w:tcW w:w="1446" w:type="dxa"/>
          </w:tcPr>
          <w:p w14:paraId="565E6BB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7484" w:type="dxa"/>
            <w:gridSpan w:val="3"/>
          </w:tcPr>
          <w:p w14:paraId="7F567A2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Riscontro e  aggiornamento sezione trasparenza sito istituzionale ( per stesura tabella riscontro annuale) </w:t>
            </w:r>
          </w:p>
          <w:p w14:paraId="339A33D8" w14:textId="77777777" w:rsidR="00F12174" w:rsidRPr="00F12174" w:rsidRDefault="00F12174" w:rsidP="00F12174">
            <w:pPr>
              <w:spacing w:line="276" w:lineRule="auto"/>
              <w:rPr>
                <w:rFonts w:eastAsia="Calibri"/>
                <w:sz w:val="18"/>
                <w:szCs w:val="18"/>
                <w:lang w:eastAsia="en-US"/>
              </w:rPr>
            </w:pPr>
          </w:p>
          <w:p w14:paraId="3DC3A622" w14:textId="77777777" w:rsidR="00F12174" w:rsidRPr="00F12174" w:rsidRDefault="00F12174" w:rsidP="00F12174">
            <w:pPr>
              <w:spacing w:line="276" w:lineRule="auto"/>
              <w:rPr>
                <w:rFonts w:eastAsia="Calibri"/>
                <w:sz w:val="18"/>
                <w:szCs w:val="18"/>
                <w:lang w:eastAsia="en-US"/>
              </w:rPr>
            </w:pPr>
          </w:p>
        </w:tc>
        <w:tc>
          <w:tcPr>
            <w:tcW w:w="2410" w:type="dxa"/>
          </w:tcPr>
          <w:p w14:paraId="15C936D4"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N 3 incontri responsabile trasparenza e/o suo referente </w:t>
            </w:r>
          </w:p>
          <w:p w14:paraId="634919A3" w14:textId="77777777" w:rsidR="00F12174" w:rsidRPr="00F12174" w:rsidRDefault="00F12174" w:rsidP="00F12174">
            <w:pPr>
              <w:spacing w:line="276" w:lineRule="auto"/>
              <w:jc w:val="center"/>
              <w:rPr>
                <w:rFonts w:eastAsia="Calibri"/>
                <w:sz w:val="18"/>
                <w:szCs w:val="18"/>
                <w:lang w:eastAsia="en-US"/>
              </w:rPr>
            </w:pPr>
          </w:p>
        </w:tc>
        <w:tc>
          <w:tcPr>
            <w:tcW w:w="2126" w:type="dxa"/>
            <w:shd w:val="clear" w:color="auto" w:fill="auto"/>
          </w:tcPr>
          <w:p w14:paraId="06696C0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15 Aprile  2021</w:t>
            </w:r>
          </w:p>
          <w:p w14:paraId="15619B37" w14:textId="77777777" w:rsidR="00F12174" w:rsidRPr="00F12174" w:rsidRDefault="00F12174" w:rsidP="00F12174">
            <w:pPr>
              <w:spacing w:line="276" w:lineRule="auto"/>
              <w:rPr>
                <w:rFonts w:eastAsia="Calibri"/>
                <w:sz w:val="18"/>
                <w:szCs w:val="18"/>
                <w:lang w:eastAsia="en-US"/>
              </w:rPr>
            </w:pPr>
          </w:p>
          <w:p w14:paraId="5C8C449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31 dicembre 2021</w:t>
            </w:r>
          </w:p>
        </w:tc>
        <w:tc>
          <w:tcPr>
            <w:tcW w:w="454" w:type="dxa"/>
            <w:shd w:val="clear" w:color="auto" w:fill="auto"/>
          </w:tcPr>
          <w:p w14:paraId="0C2FB311" w14:textId="77777777" w:rsidR="00F12174" w:rsidRPr="00F12174" w:rsidRDefault="00F12174" w:rsidP="00F12174">
            <w:pPr>
              <w:spacing w:line="276" w:lineRule="auto"/>
              <w:rPr>
                <w:rFonts w:eastAsia="Calibri"/>
                <w:sz w:val="18"/>
                <w:szCs w:val="18"/>
                <w:lang w:eastAsia="en-US"/>
              </w:rPr>
            </w:pPr>
          </w:p>
        </w:tc>
      </w:tr>
      <w:tr w:rsidR="00F12174" w:rsidRPr="00F12174" w14:paraId="02DF33F5" w14:textId="77777777" w:rsidTr="003A4437">
        <w:tc>
          <w:tcPr>
            <w:tcW w:w="1446" w:type="dxa"/>
          </w:tcPr>
          <w:p w14:paraId="091A210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7484" w:type="dxa"/>
            <w:gridSpan w:val="3"/>
          </w:tcPr>
          <w:p w14:paraId="4A72468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Predisposizione bozza nuovo codice comportamento -</w:t>
            </w:r>
          </w:p>
          <w:p w14:paraId="1D07ED2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definizione stesura definitiva </w:t>
            </w:r>
          </w:p>
        </w:tc>
        <w:tc>
          <w:tcPr>
            <w:tcW w:w="2410" w:type="dxa"/>
          </w:tcPr>
          <w:p w14:paraId="5422AC2A"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3 incontri</w:t>
            </w:r>
          </w:p>
        </w:tc>
        <w:tc>
          <w:tcPr>
            <w:tcW w:w="2126" w:type="dxa"/>
            <w:shd w:val="clear" w:color="auto" w:fill="auto"/>
          </w:tcPr>
          <w:p w14:paraId="5133B8C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30 Settembre 2021</w:t>
            </w:r>
          </w:p>
        </w:tc>
        <w:tc>
          <w:tcPr>
            <w:tcW w:w="454" w:type="dxa"/>
            <w:shd w:val="clear" w:color="auto" w:fill="auto"/>
          </w:tcPr>
          <w:p w14:paraId="484464E3" w14:textId="77777777" w:rsidR="00F12174" w:rsidRPr="00F12174" w:rsidRDefault="00F12174" w:rsidP="00F12174">
            <w:pPr>
              <w:spacing w:line="276" w:lineRule="auto"/>
              <w:rPr>
                <w:rFonts w:eastAsia="Calibri"/>
                <w:sz w:val="18"/>
                <w:szCs w:val="18"/>
                <w:lang w:eastAsia="en-US"/>
              </w:rPr>
            </w:pPr>
          </w:p>
        </w:tc>
      </w:tr>
      <w:tr w:rsidR="00F12174" w:rsidRPr="00F12174" w14:paraId="1F510383" w14:textId="77777777" w:rsidTr="003A4437">
        <w:tc>
          <w:tcPr>
            <w:tcW w:w="1446" w:type="dxa"/>
          </w:tcPr>
          <w:p w14:paraId="47D8E92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7484" w:type="dxa"/>
            <w:gridSpan w:val="3"/>
          </w:tcPr>
          <w:p w14:paraId="6775BBB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approvazione organo esecutivo </w:t>
            </w:r>
          </w:p>
        </w:tc>
        <w:tc>
          <w:tcPr>
            <w:tcW w:w="2410" w:type="dxa"/>
          </w:tcPr>
          <w:p w14:paraId="2AAF2297"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n. 1 proposta </w:t>
            </w:r>
          </w:p>
        </w:tc>
        <w:tc>
          <w:tcPr>
            <w:tcW w:w="2126" w:type="dxa"/>
            <w:shd w:val="clear" w:color="auto" w:fill="auto"/>
          </w:tcPr>
          <w:p w14:paraId="1BCEBCC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30 Ottobre 2021</w:t>
            </w:r>
          </w:p>
        </w:tc>
        <w:tc>
          <w:tcPr>
            <w:tcW w:w="454" w:type="dxa"/>
            <w:shd w:val="clear" w:color="auto" w:fill="auto"/>
          </w:tcPr>
          <w:p w14:paraId="652D8B97" w14:textId="77777777" w:rsidR="00F12174" w:rsidRPr="00F12174" w:rsidRDefault="00F12174" w:rsidP="00F12174">
            <w:pPr>
              <w:spacing w:line="276" w:lineRule="auto"/>
              <w:rPr>
                <w:rFonts w:eastAsia="Calibri"/>
                <w:sz w:val="18"/>
                <w:szCs w:val="18"/>
                <w:lang w:eastAsia="en-US"/>
              </w:rPr>
            </w:pPr>
          </w:p>
        </w:tc>
      </w:tr>
    </w:tbl>
    <w:p w14:paraId="02008266" w14:textId="77777777" w:rsidR="00F12174" w:rsidRPr="00F12174" w:rsidRDefault="00F12174" w:rsidP="00F12174">
      <w:pPr>
        <w:spacing w:line="276" w:lineRule="auto"/>
        <w:rPr>
          <w:rFonts w:eastAsia="Calibri"/>
          <w:color w:val="FF0000"/>
          <w:sz w:val="18"/>
          <w:szCs w:val="18"/>
          <w:lang w:eastAsia="en-US"/>
        </w:rPr>
      </w:pPr>
    </w:p>
    <w:p w14:paraId="6897334E" w14:textId="77777777" w:rsidR="00F12174" w:rsidRPr="00F12174" w:rsidRDefault="00F12174" w:rsidP="00F12174">
      <w:pPr>
        <w:autoSpaceDE w:val="0"/>
        <w:autoSpaceDN w:val="0"/>
        <w:adjustRightInd w:val="0"/>
        <w:jc w:val="both"/>
        <w:rPr>
          <w:bCs/>
          <w:sz w:val="18"/>
          <w:szCs w:val="18"/>
        </w:rPr>
      </w:pPr>
      <w:r w:rsidRPr="00F12174">
        <w:rPr>
          <w:rFonts w:eastAsia="Calibri"/>
          <w:sz w:val="18"/>
          <w:szCs w:val="18"/>
          <w:lang w:eastAsia="en-US"/>
        </w:rPr>
        <w:t>Risultato atteso: Assicurare la trasparenza e correttezza dell’azione amministrativa Disporre di un codice comportamento aggiornato</w:t>
      </w:r>
    </w:p>
    <w:p w14:paraId="0B9836A5" w14:textId="77777777" w:rsidR="00F12174" w:rsidRPr="00F12174" w:rsidRDefault="00F12174" w:rsidP="00F12174">
      <w:pPr>
        <w:autoSpaceDE w:val="0"/>
        <w:autoSpaceDN w:val="0"/>
        <w:adjustRightInd w:val="0"/>
        <w:jc w:val="both"/>
        <w:rPr>
          <w:bCs/>
          <w:sz w:val="18"/>
          <w:szCs w:val="18"/>
        </w:rPr>
      </w:pPr>
    </w:p>
    <w:p w14:paraId="6975135B" w14:textId="77777777" w:rsidR="00F12174" w:rsidRPr="00F12174" w:rsidRDefault="00F12174" w:rsidP="00F12174">
      <w:pPr>
        <w:autoSpaceDE w:val="0"/>
        <w:autoSpaceDN w:val="0"/>
        <w:adjustRightInd w:val="0"/>
        <w:jc w:val="both"/>
        <w:rPr>
          <w:bCs/>
          <w:sz w:val="18"/>
          <w:szCs w:val="18"/>
        </w:rPr>
      </w:pPr>
    </w:p>
    <w:p w14:paraId="4B748BD6" w14:textId="77777777" w:rsidR="00F12174" w:rsidRPr="00F12174" w:rsidRDefault="00F12174" w:rsidP="00F12174">
      <w:pPr>
        <w:autoSpaceDE w:val="0"/>
        <w:autoSpaceDN w:val="0"/>
        <w:adjustRightInd w:val="0"/>
        <w:jc w:val="both"/>
        <w:rPr>
          <w:bCs/>
          <w:sz w:val="18"/>
          <w:szCs w:val="18"/>
        </w:rPr>
      </w:pPr>
    </w:p>
    <w:p w14:paraId="51255B4C" w14:textId="77777777" w:rsidR="00F12174" w:rsidRPr="00F12174" w:rsidRDefault="00F12174" w:rsidP="00F12174">
      <w:pPr>
        <w:autoSpaceDE w:val="0"/>
        <w:autoSpaceDN w:val="0"/>
        <w:adjustRightInd w:val="0"/>
        <w:jc w:val="both"/>
        <w:rPr>
          <w:bCs/>
          <w:sz w:val="18"/>
          <w:szCs w:val="18"/>
        </w:rPr>
      </w:pPr>
    </w:p>
    <w:p w14:paraId="212C422F" w14:textId="77777777" w:rsidR="00F12174" w:rsidRPr="00F12174" w:rsidRDefault="00F12174" w:rsidP="00F12174">
      <w:pPr>
        <w:autoSpaceDE w:val="0"/>
        <w:autoSpaceDN w:val="0"/>
        <w:adjustRightInd w:val="0"/>
        <w:jc w:val="both"/>
        <w:rPr>
          <w:bCs/>
          <w:sz w:val="18"/>
          <w:szCs w:val="18"/>
        </w:rPr>
      </w:pPr>
    </w:p>
    <w:p w14:paraId="39F3DB2B" w14:textId="77777777" w:rsidR="00F12174" w:rsidRPr="00F12174" w:rsidRDefault="00F12174" w:rsidP="00F12174">
      <w:pPr>
        <w:autoSpaceDE w:val="0"/>
        <w:autoSpaceDN w:val="0"/>
        <w:adjustRightInd w:val="0"/>
        <w:jc w:val="both"/>
        <w:rPr>
          <w:bCs/>
          <w:sz w:val="18"/>
          <w:szCs w:val="18"/>
        </w:rPr>
      </w:pPr>
    </w:p>
    <w:p w14:paraId="5B2BCF25" w14:textId="77777777" w:rsidR="00F12174" w:rsidRPr="00F12174" w:rsidRDefault="00F12174" w:rsidP="00F12174">
      <w:pPr>
        <w:autoSpaceDE w:val="0"/>
        <w:autoSpaceDN w:val="0"/>
        <w:adjustRightInd w:val="0"/>
        <w:jc w:val="both"/>
        <w:rPr>
          <w:bCs/>
          <w:sz w:val="18"/>
          <w:szCs w:val="18"/>
        </w:rPr>
      </w:pPr>
    </w:p>
    <w:p w14:paraId="3AB6A611" w14:textId="77777777" w:rsidR="00F12174" w:rsidRPr="00F12174" w:rsidRDefault="00F12174" w:rsidP="00F12174">
      <w:pPr>
        <w:autoSpaceDE w:val="0"/>
        <w:autoSpaceDN w:val="0"/>
        <w:adjustRightInd w:val="0"/>
        <w:jc w:val="both"/>
        <w:rPr>
          <w:bCs/>
          <w:sz w:val="18"/>
          <w:szCs w:val="18"/>
        </w:rPr>
      </w:pPr>
    </w:p>
    <w:p w14:paraId="0C0DBC09" w14:textId="77777777" w:rsidR="00F12174" w:rsidRPr="00F12174" w:rsidRDefault="00F12174" w:rsidP="00F12174">
      <w:pPr>
        <w:autoSpaceDE w:val="0"/>
        <w:autoSpaceDN w:val="0"/>
        <w:adjustRightInd w:val="0"/>
        <w:jc w:val="both"/>
        <w:rPr>
          <w:bCs/>
          <w:sz w:val="18"/>
          <w:szCs w:val="18"/>
        </w:rPr>
      </w:pPr>
    </w:p>
    <w:p w14:paraId="05F3614A" w14:textId="77777777" w:rsidR="00F12174" w:rsidRPr="00F12174" w:rsidRDefault="00F12174" w:rsidP="00F12174">
      <w:pPr>
        <w:autoSpaceDE w:val="0"/>
        <w:autoSpaceDN w:val="0"/>
        <w:adjustRightInd w:val="0"/>
        <w:jc w:val="both"/>
        <w:rPr>
          <w:bCs/>
          <w:sz w:val="18"/>
          <w:szCs w:val="18"/>
        </w:rPr>
      </w:pPr>
    </w:p>
    <w:p w14:paraId="64E81A50" w14:textId="77777777" w:rsidR="00F12174" w:rsidRPr="00F12174" w:rsidRDefault="00F12174" w:rsidP="00F12174">
      <w:pPr>
        <w:autoSpaceDE w:val="0"/>
        <w:autoSpaceDN w:val="0"/>
        <w:adjustRightInd w:val="0"/>
        <w:jc w:val="both"/>
        <w:rPr>
          <w:bCs/>
          <w:sz w:val="18"/>
          <w:szCs w:val="18"/>
        </w:rPr>
      </w:pPr>
    </w:p>
    <w:p w14:paraId="37466560" w14:textId="77777777" w:rsidR="00F12174" w:rsidRPr="00F12174" w:rsidRDefault="00F12174" w:rsidP="00F12174">
      <w:pPr>
        <w:autoSpaceDE w:val="0"/>
        <w:autoSpaceDN w:val="0"/>
        <w:adjustRightInd w:val="0"/>
        <w:jc w:val="both"/>
        <w:rPr>
          <w:bCs/>
          <w:sz w:val="18"/>
          <w:szCs w:val="18"/>
        </w:rPr>
      </w:pPr>
    </w:p>
    <w:p w14:paraId="22ABE673" w14:textId="77777777" w:rsidR="00F12174" w:rsidRPr="00F12174" w:rsidRDefault="00F12174" w:rsidP="00F12174">
      <w:pPr>
        <w:autoSpaceDE w:val="0"/>
        <w:autoSpaceDN w:val="0"/>
        <w:adjustRightInd w:val="0"/>
        <w:jc w:val="both"/>
        <w:rPr>
          <w:bCs/>
          <w:sz w:val="18"/>
          <w:szCs w:val="18"/>
        </w:rPr>
      </w:pPr>
    </w:p>
    <w:p w14:paraId="37B483B3" w14:textId="77777777" w:rsidR="00F12174" w:rsidRPr="00F12174" w:rsidRDefault="00F12174" w:rsidP="00F12174">
      <w:pPr>
        <w:autoSpaceDE w:val="0"/>
        <w:autoSpaceDN w:val="0"/>
        <w:adjustRightInd w:val="0"/>
        <w:jc w:val="both"/>
        <w:rPr>
          <w:bCs/>
          <w:sz w:val="18"/>
          <w:szCs w:val="18"/>
        </w:rPr>
      </w:pPr>
    </w:p>
    <w:p w14:paraId="232D2D2A" w14:textId="77777777" w:rsidR="00F12174" w:rsidRPr="00F12174" w:rsidRDefault="00F12174" w:rsidP="00F12174">
      <w:pPr>
        <w:rPr>
          <w:rFonts w:eastAsia="Calibri"/>
          <w:b/>
          <w:bCs/>
          <w:sz w:val="20"/>
          <w:szCs w:val="20"/>
          <w:lang w:eastAsia="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865"/>
        <w:gridCol w:w="677"/>
        <w:gridCol w:w="2189"/>
        <w:gridCol w:w="2458"/>
        <w:gridCol w:w="2820"/>
        <w:gridCol w:w="2393"/>
      </w:tblGrid>
      <w:tr w:rsidR="00F12174" w:rsidRPr="00F12174" w14:paraId="70F82022" w14:textId="77777777" w:rsidTr="003A4437">
        <w:trPr>
          <w:trHeight w:val="278"/>
        </w:trPr>
        <w:tc>
          <w:tcPr>
            <w:tcW w:w="1056" w:type="dxa"/>
            <w:vMerge w:val="restart"/>
            <w:tcBorders>
              <w:bottom w:val="single" w:sz="4" w:space="0" w:color="auto"/>
              <w:right w:val="double" w:sz="4" w:space="0" w:color="auto"/>
            </w:tcBorders>
            <w:vAlign w:val="center"/>
          </w:tcPr>
          <w:p w14:paraId="172A7482" w14:textId="77777777" w:rsidR="00F12174" w:rsidRPr="00F12174" w:rsidRDefault="00F12174" w:rsidP="00F12174">
            <w:pPr>
              <w:spacing w:line="276" w:lineRule="auto"/>
              <w:jc w:val="center"/>
              <w:rPr>
                <w:rFonts w:eastAsia="Calibri"/>
                <w:b/>
                <w:sz w:val="18"/>
                <w:szCs w:val="18"/>
                <w:lang w:eastAsia="en-US"/>
              </w:rPr>
            </w:pPr>
            <w:r w:rsidRPr="00F12174">
              <w:rPr>
                <w:rFonts w:eastAsia="Calibri"/>
                <w:b/>
                <w:sz w:val="18"/>
                <w:szCs w:val="18"/>
                <w:lang w:eastAsia="en-US"/>
              </w:rPr>
              <w:t>Servizio finanziario Obiettivo n.1</w:t>
            </w:r>
          </w:p>
        </w:tc>
        <w:tc>
          <w:tcPr>
            <w:tcW w:w="13402" w:type="dxa"/>
            <w:gridSpan w:val="6"/>
            <w:tcBorders>
              <w:top w:val="double" w:sz="4" w:space="0" w:color="auto"/>
              <w:left w:val="double" w:sz="4" w:space="0" w:color="auto"/>
              <w:bottom w:val="double" w:sz="4" w:space="0" w:color="auto"/>
              <w:right w:val="double" w:sz="4" w:space="0" w:color="auto"/>
            </w:tcBorders>
            <w:shd w:val="clear" w:color="auto" w:fill="auto"/>
          </w:tcPr>
          <w:p w14:paraId="52C4674F" w14:textId="77777777" w:rsidR="00F12174" w:rsidRPr="00F12174" w:rsidRDefault="00F12174" w:rsidP="00F12174">
            <w:pPr>
              <w:spacing w:line="276" w:lineRule="auto"/>
              <w:rPr>
                <w:rFonts w:eastAsia="Calibri"/>
                <w:sz w:val="18"/>
                <w:szCs w:val="18"/>
                <w:u w:val="single"/>
                <w:lang w:eastAsia="en-US"/>
              </w:rPr>
            </w:pPr>
            <w:r w:rsidRPr="00F12174">
              <w:rPr>
                <w:rFonts w:eastAsia="Calibri"/>
                <w:sz w:val="18"/>
                <w:szCs w:val="18"/>
                <w:lang w:eastAsia="en-US"/>
              </w:rPr>
              <w:t xml:space="preserve">Obiettivo  performance organizzativa :  Ciclo della performance – corretta programmazione e gestione   peso 2,5 </w:t>
            </w:r>
          </w:p>
          <w:p w14:paraId="53BC117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Operativo </w:t>
            </w:r>
            <w:r w:rsidRPr="00F12174">
              <w:rPr>
                <w:sz w:val="18"/>
                <w:szCs w:val="18"/>
              </w:rPr>
              <w:t xml:space="preserve">INDIVIDUALE:  GESTIONE ORDINARIA ufficio finanziario e tributi </w:t>
            </w:r>
          </w:p>
        </w:tc>
      </w:tr>
      <w:tr w:rsidR="00F12174" w:rsidRPr="00F12174" w14:paraId="7AF9FE1D" w14:textId="77777777" w:rsidTr="003A4437">
        <w:tc>
          <w:tcPr>
            <w:tcW w:w="1056" w:type="dxa"/>
            <w:vMerge/>
            <w:tcBorders>
              <w:right w:val="double" w:sz="4" w:space="0" w:color="auto"/>
            </w:tcBorders>
            <w:vAlign w:val="center"/>
          </w:tcPr>
          <w:p w14:paraId="79F5A0E0" w14:textId="77777777" w:rsidR="00F12174" w:rsidRPr="00F12174" w:rsidRDefault="00F12174" w:rsidP="00F12174">
            <w:pPr>
              <w:spacing w:line="276" w:lineRule="auto"/>
              <w:jc w:val="center"/>
              <w:rPr>
                <w:rFonts w:eastAsia="Calibri"/>
                <w:sz w:val="18"/>
                <w:szCs w:val="18"/>
                <w:lang w:eastAsia="en-US"/>
              </w:rPr>
            </w:pPr>
          </w:p>
        </w:tc>
        <w:tc>
          <w:tcPr>
            <w:tcW w:w="2865" w:type="dxa"/>
            <w:tcBorders>
              <w:top w:val="double" w:sz="4" w:space="0" w:color="auto"/>
              <w:left w:val="double" w:sz="4" w:space="0" w:color="auto"/>
              <w:bottom w:val="double" w:sz="4" w:space="0" w:color="auto"/>
              <w:right w:val="double" w:sz="4" w:space="0" w:color="auto"/>
            </w:tcBorders>
          </w:tcPr>
          <w:p w14:paraId="5F299A3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2866" w:type="dxa"/>
            <w:gridSpan w:val="2"/>
            <w:tcBorders>
              <w:top w:val="double" w:sz="4" w:space="0" w:color="auto"/>
              <w:left w:val="double" w:sz="4" w:space="0" w:color="auto"/>
              <w:bottom w:val="double" w:sz="4" w:space="0" w:color="auto"/>
              <w:right w:val="double" w:sz="4" w:space="0" w:color="auto"/>
            </w:tcBorders>
          </w:tcPr>
          <w:p w14:paraId="5A0D74D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Risorsa umana</w:t>
            </w:r>
          </w:p>
        </w:tc>
        <w:tc>
          <w:tcPr>
            <w:tcW w:w="7671" w:type="dxa"/>
            <w:gridSpan w:val="3"/>
            <w:tcBorders>
              <w:top w:val="double" w:sz="4" w:space="0" w:color="auto"/>
              <w:left w:val="double" w:sz="4" w:space="0" w:color="auto"/>
              <w:bottom w:val="double" w:sz="4" w:space="0" w:color="auto"/>
              <w:right w:val="double" w:sz="4" w:space="0" w:color="auto"/>
            </w:tcBorders>
          </w:tcPr>
          <w:p w14:paraId="5149100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3763EE81" w14:textId="77777777" w:rsidTr="003A4437">
        <w:tc>
          <w:tcPr>
            <w:tcW w:w="1056" w:type="dxa"/>
            <w:vMerge/>
            <w:tcBorders>
              <w:right w:val="double" w:sz="4" w:space="0" w:color="auto"/>
            </w:tcBorders>
            <w:vAlign w:val="center"/>
          </w:tcPr>
          <w:p w14:paraId="6396A99A" w14:textId="77777777" w:rsidR="00F12174" w:rsidRPr="00F12174" w:rsidRDefault="00F12174" w:rsidP="00F12174">
            <w:pPr>
              <w:spacing w:line="276" w:lineRule="auto"/>
              <w:jc w:val="center"/>
              <w:rPr>
                <w:rFonts w:eastAsia="Calibri"/>
                <w:sz w:val="18"/>
                <w:szCs w:val="18"/>
                <w:lang w:eastAsia="en-US"/>
              </w:rPr>
            </w:pPr>
          </w:p>
        </w:tc>
        <w:tc>
          <w:tcPr>
            <w:tcW w:w="2865" w:type="dxa"/>
            <w:tcBorders>
              <w:top w:val="double" w:sz="4" w:space="0" w:color="auto"/>
              <w:left w:val="double" w:sz="4" w:space="0" w:color="auto"/>
              <w:bottom w:val="double" w:sz="4" w:space="0" w:color="auto"/>
              <w:right w:val="double" w:sz="4" w:space="0" w:color="auto"/>
            </w:tcBorders>
          </w:tcPr>
          <w:p w14:paraId="25F5579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ARESU PIETRO</w:t>
            </w:r>
          </w:p>
        </w:tc>
        <w:tc>
          <w:tcPr>
            <w:tcW w:w="2866" w:type="dxa"/>
            <w:gridSpan w:val="2"/>
            <w:tcBorders>
              <w:top w:val="double" w:sz="4" w:space="0" w:color="auto"/>
              <w:left w:val="double" w:sz="4" w:space="0" w:color="auto"/>
              <w:bottom w:val="double" w:sz="4" w:space="0" w:color="auto"/>
              <w:right w:val="double" w:sz="4" w:space="0" w:color="auto"/>
            </w:tcBorders>
          </w:tcPr>
          <w:p w14:paraId="502DB26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DEIDDA BRIGIDA </w:t>
            </w:r>
          </w:p>
        </w:tc>
        <w:tc>
          <w:tcPr>
            <w:tcW w:w="7671" w:type="dxa"/>
            <w:gridSpan w:val="3"/>
            <w:tcBorders>
              <w:top w:val="double" w:sz="4" w:space="0" w:color="auto"/>
              <w:left w:val="double" w:sz="4" w:space="0" w:color="auto"/>
              <w:bottom w:val="double" w:sz="4" w:space="0" w:color="auto"/>
              <w:right w:val="double" w:sz="4" w:space="0" w:color="auto"/>
            </w:tcBorders>
          </w:tcPr>
          <w:p w14:paraId="04226AB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Finanziario Tributi</w:t>
            </w:r>
          </w:p>
        </w:tc>
      </w:tr>
      <w:tr w:rsidR="00F12174" w:rsidRPr="00F12174" w14:paraId="0147DFE6" w14:textId="77777777" w:rsidTr="003A4437">
        <w:tc>
          <w:tcPr>
            <w:tcW w:w="1056" w:type="dxa"/>
            <w:vMerge/>
            <w:tcBorders>
              <w:right w:val="double" w:sz="4" w:space="0" w:color="auto"/>
            </w:tcBorders>
            <w:vAlign w:val="center"/>
          </w:tcPr>
          <w:p w14:paraId="0FC19B6A" w14:textId="77777777" w:rsidR="00F12174" w:rsidRPr="00F12174" w:rsidRDefault="00F12174" w:rsidP="00F12174">
            <w:pPr>
              <w:spacing w:line="276" w:lineRule="auto"/>
              <w:jc w:val="center"/>
              <w:rPr>
                <w:rFonts w:eastAsia="Calibri"/>
                <w:sz w:val="18"/>
                <w:szCs w:val="18"/>
                <w:lang w:eastAsia="en-US"/>
              </w:rPr>
            </w:pPr>
          </w:p>
        </w:tc>
        <w:tc>
          <w:tcPr>
            <w:tcW w:w="2865" w:type="dxa"/>
            <w:tcBorders>
              <w:top w:val="double" w:sz="4" w:space="0" w:color="auto"/>
              <w:left w:val="double" w:sz="4" w:space="0" w:color="auto"/>
              <w:bottom w:val="double" w:sz="4" w:space="0" w:color="auto"/>
              <w:right w:val="double" w:sz="4" w:space="0" w:color="auto"/>
            </w:tcBorders>
          </w:tcPr>
          <w:p w14:paraId="1173EF1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tc>
        <w:tc>
          <w:tcPr>
            <w:tcW w:w="2866" w:type="dxa"/>
            <w:gridSpan w:val="2"/>
            <w:tcBorders>
              <w:top w:val="double" w:sz="4" w:space="0" w:color="auto"/>
              <w:left w:val="double" w:sz="4" w:space="0" w:color="auto"/>
              <w:bottom w:val="double" w:sz="4" w:space="0" w:color="auto"/>
              <w:right w:val="double" w:sz="4" w:space="0" w:color="auto"/>
            </w:tcBorders>
          </w:tcPr>
          <w:p w14:paraId="27A877C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7671" w:type="dxa"/>
            <w:gridSpan w:val="3"/>
            <w:tcBorders>
              <w:top w:val="double" w:sz="4" w:space="0" w:color="auto"/>
              <w:left w:val="double" w:sz="4" w:space="0" w:color="auto"/>
              <w:bottom w:val="double" w:sz="4" w:space="0" w:color="auto"/>
              <w:right w:val="double" w:sz="4" w:space="0" w:color="auto"/>
            </w:tcBorders>
          </w:tcPr>
          <w:p w14:paraId="050739F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11D3BEC3" w14:textId="77777777" w:rsidTr="003A4437">
        <w:tc>
          <w:tcPr>
            <w:tcW w:w="1056" w:type="dxa"/>
            <w:vMerge/>
            <w:tcBorders>
              <w:right w:val="double" w:sz="4" w:space="0" w:color="auto"/>
            </w:tcBorders>
            <w:vAlign w:val="center"/>
          </w:tcPr>
          <w:p w14:paraId="3D65373F" w14:textId="77777777" w:rsidR="00F12174" w:rsidRPr="00F12174" w:rsidRDefault="00F12174" w:rsidP="00F12174">
            <w:pPr>
              <w:spacing w:line="276" w:lineRule="auto"/>
              <w:jc w:val="center"/>
              <w:rPr>
                <w:rFonts w:eastAsia="Calibri"/>
                <w:sz w:val="18"/>
                <w:szCs w:val="18"/>
                <w:lang w:eastAsia="en-US"/>
              </w:rPr>
            </w:pPr>
          </w:p>
        </w:tc>
        <w:tc>
          <w:tcPr>
            <w:tcW w:w="2865" w:type="dxa"/>
            <w:tcBorders>
              <w:top w:val="double" w:sz="4" w:space="0" w:color="auto"/>
              <w:left w:val="double" w:sz="4" w:space="0" w:color="auto"/>
              <w:bottom w:val="double" w:sz="4" w:space="0" w:color="auto"/>
              <w:right w:val="double" w:sz="4" w:space="0" w:color="auto"/>
            </w:tcBorders>
          </w:tcPr>
          <w:p w14:paraId="6F054AAB" w14:textId="77777777" w:rsidR="00F12174" w:rsidRPr="00F12174" w:rsidRDefault="00F12174" w:rsidP="00F12174">
            <w:pPr>
              <w:spacing w:line="276" w:lineRule="auto"/>
              <w:rPr>
                <w:rFonts w:eastAsia="Calibri"/>
                <w:sz w:val="18"/>
                <w:szCs w:val="18"/>
                <w:lang w:eastAsia="en-US"/>
              </w:rPr>
            </w:pPr>
          </w:p>
        </w:tc>
        <w:tc>
          <w:tcPr>
            <w:tcW w:w="2866" w:type="dxa"/>
            <w:gridSpan w:val="2"/>
            <w:tcBorders>
              <w:top w:val="double" w:sz="4" w:space="0" w:color="auto"/>
              <w:left w:val="double" w:sz="4" w:space="0" w:color="auto"/>
              <w:bottom w:val="double" w:sz="4" w:space="0" w:color="auto"/>
              <w:right w:val="double" w:sz="4" w:space="0" w:color="auto"/>
            </w:tcBorders>
          </w:tcPr>
          <w:p w14:paraId="390E852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 CORSO </w:t>
            </w:r>
          </w:p>
        </w:tc>
        <w:tc>
          <w:tcPr>
            <w:tcW w:w="7671" w:type="dxa"/>
            <w:gridSpan w:val="3"/>
            <w:tcBorders>
              <w:top w:val="double" w:sz="4" w:space="0" w:color="auto"/>
              <w:left w:val="double" w:sz="4" w:space="0" w:color="auto"/>
              <w:bottom w:val="double" w:sz="4" w:space="0" w:color="auto"/>
              <w:right w:val="double" w:sz="4" w:space="0" w:color="auto"/>
            </w:tcBorders>
          </w:tcPr>
          <w:p w14:paraId="7D17B6F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   30</w:t>
            </w:r>
          </w:p>
        </w:tc>
      </w:tr>
      <w:tr w:rsidR="00F12174" w:rsidRPr="00F12174" w14:paraId="6EBB1221" w14:textId="77777777" w:rsidTr="003A4437">
        <w:trPr>
          <w:trHeight w:val="989"/>
        </w:trPr>
        <w:tc>
          <w:tcPr>
            <w:tcW w:w="1056" w:type="dxa"/>
            <w:vAlign w:val="center"/>
          </w:tcPr>
          <w:p w14:paraId="0349F0D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Modalità attuative</w:t>
            </w:r>
          </w:p>
        </w:tc>
        <w:tc>
          <w:tcPr>
            <w:tcW w:w="13402" w:type="dxa"/>
            <w:gridSpan w:val="6"/>
            <w:tcBorders>
              <w:top w:val="double" w:sz="4" w:space="0" w:color="auto"/>
            </w:tcBorders>
          </w:tcPr>
          <w:p w14:paraId="46A861A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Nel 2021  l’ente ha provveduto al rinnovo di tutto il personale  dell’area finanziaria e tributi . Il responsabile , dipendente di altro ente, è part-time  18 ore ,l’istruttore amministrativo contabile è di nuova assunzione e privo dell’esperienza nel settore contabile.</w:t>
            </w:r>
          </w:p>
          <w:p w14:paraId="44B855A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operativo dell’amministrazione è garantire nel 2021 la puntualità degli adempimenti fondamentali entro i termini </w:t>
            </w:r>
          </w:p>
        </w:tc>
      </w:tr>
      <w:tr w:rsidR="00F12174" w:rsidRPr="00F12174" w14:paraId="059585F5" w14:textId="77777777" w:rsidTr="003A4437">
        <w:tc>
          <w:tcPr>
            <w:tcW w:w="1056" w:type="dxa"/>
            <w:vAlign w:val="center"/>
          </w:tcPr>
          <w:p w14:paraId="19B35EBF"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3542" w:type="dxa"/>
            <w:gridSpan w:val="2"/>
          </w:tcPr>
          <w:p w14:paraId="11468873" w14:textId="77777777" w:rsidR="00F12174" w:rsidRPr="00F12174" w:rsidRDefault="00F12174" w:rsidP="00F12174">
            <w:pPr>
              <w:spacing w:line="276" w:lineRule="auto"/>
              <w:rPr>
                <w:rFonts w:eastAsia="Calibri"/>
                <w:sz w:val="18"/>
                <w:szCs w:val="18"/>
                <w:lang w:eastAsia="en-US"/>
              </w:rPr>
            </w:pPr>
          </w:p>
          <w:p w14:paraId="59ED6D0E" w14:textId="77777777" w:rsidR="00F12174" w:rsidRPr="00F12174" w:rsidRDefault="00F12174" w:rsidP="00F12174">
            <w:pPr>
              <w:spacing w:line="276" w:lineRule="auto"/>
              <w:rPr>
                <w:rFonts w:eastAsia="Calibri"/>
                <w:sz w:val="18"/>
                <w:szCs w:val="18"/>
                <w:lang w:eastAsia="en-US"/>
              </w:rPr>
            </w:pPr>
            <w:r w:rsidRPr="00F12174">
              <w:rPr>
                <w:sz w:val="18"/>
                <w:szCs w:val="18"/>
              </w:rPr>
              <w:t>Descrizione</w:t>
            </w:r>
            <w:r w:rsidRPr="00F12174">
              <w:rPr>
                <w:rFonts w:eastAsia="Calibri"/>
                <w:sz w:val="18"/>
                <w:szCs w:val="18"/>
                <w:lang w:eastAsia="en-US"/>
              </w:rPr>
              <w:t xml:space="preserve">  Attività</w:t>
            </w:r>
          </w:p>
        </w:tc>
        <w:tc>
          <w:tcPr>
            <w:tcW w:w="4647" w:type="dxa"/>
            <w:gridSpan w:val="2"/>
          </w:tcPr>
          <w:p w14:paraId="047DA4A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63226A1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2820" w:type="dxa"/>
            <w:shd w:val="clear" w:color="auto" w:fill="auto"/>
          </w:tcPr>
          <w:p w14:paraId="3A4CE2E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2393" w:type="dxa"/>
            <w:shd w:val="clear" w:color="auto" w:fill="auto"/>
          </w:tcPr>
          <w:p w14:paraId="32A8822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67DC6211" w14:textId="77777777" w:rsidTr="003A4437">
        <w:tc>
          <w:tcPr>
            <w:tcW w:w="1056" w:type="dxa"/>
          </w:tcPr>
          <w:p w14:paraId="5440CA8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3542" w:type="dxa"/>
            <w:gridSpan w:val="2"/>
          </w:tcPr>
          <w:p w14:paraId="54A6F55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Proposta CC approvazione bilancio 2021/2023</w:t>
            </w:r>
          </w:p>
        </w:tc>
        <w:tc>
          <w:tcPr>
            <w:tcW w:w="4647" w:type="dxa"/>
            <w:gridSpan w:val="2"/>
          </w:tcPr>
          <w:p w14:paraId="241FB379"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1 proposta</w:t>
            </w:r>
          </w:p>
        </w:tc>
        <w:tc>
          <w:tcPr>
            <w:tcW w:w="2820" w:type="dxa"/>
            <w:shd w:val="clear" w:color="auto" w:fill="auto"/>
          </w:tcPr>
          <w:p w14:paraId="6F34F5C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20 Marzo 2021</w:t>
            </w:r>
          </w:p>
        </w:tc>
        <w:tc>
          <w:tcPr>
            <w:tcW w:w="2393" w:type="dxa"/>
            <w:shd w:val="clear" w:color="auto" w:fill="auto"/>
          </w:tcPr>
          <w:p w14:paraId="5DC4F448" w14:textId="77777777" w:rsidR="00F12174" w:rsidRPr="00F12174" w:rsidRDefault="00F12174" w:rsidP="00F12174">
            <w:pPr>
              <w:spacing w:line="276" w:lineRule="auto"/>
              <w:rPr>
                <w:rFonts w:eastAsia="Calibri"/>
                <w:sz w:val="18"/>
                <w:szCs w:val="18"/>
                <w:lang w:eastAsia="en-US"/>
              </w:rPr>
            </w:pPr>
          </w:p>
        </w:tc>
      </w:tr>
      <w:tr w:rsidR="00F12174" w:rsidRPr="00F12174" w14:paraId="390E974E" w14:textId="77777777" w:rsidTr="003A4437">
        <w:tc>
          <w:tcPr>
            <w:tcW w:w="1056" w:type="dxa"/>
          </w:tcPr>
          <w:p w14:paraId="0CAB264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3542" w:type="dxa"/>
            <w:gridSpan w:val="2"/>
          </w:tcPr>
          <w:p w14:paraId="1CE9490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C.C. approvazione Rendiconto gestione 2020 </w:t>
            </w:r>
          </w:p>
        </w:tc>
        <w:tc>
          <w:tcPr>
            <w:tcW w:w="4647" w:type="dxa"/>
            <w:gridSpan w:val="2"/>
          </w:tcPr>
          <w:p w14:paraId="3CA3E225"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1 proposta</w:t>
            </w:r>
          </w:p>
        </w:tc>
        <w:tc>
          <w:tcPr>
            <w:tcW w:w="2820" w:type="dxa"/>
            <w:shd w:val="clear" w:color="auto" w:fill="auto"/>
          </w:tcPr>
          <w:p w14:paraId="7627734A" w14:textId="77777777" w:rsidR="00F12174" w:rsidRPr="00F12174" w:rsidRDefault="00F12174" w:rsidP="00F12174">
            <w:pPr>
              <w:spacing w:line="276" w:lineRule="auto"/>
              <w:rPr>
                <w:rFonts w:eastAsia="Calibri"/>
                <w:sz w:val="18"/>
                <w:szCs w:val="18"/>
                <w:lang w:eastAsia="en-US"/>
              </w:rPr>
            </w:pPr>
          </w:p>
          <w:p w14:paraId="627ED38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20 Aprile  2021</w:t>
            </w:r>
          </w:p>
        </w:tc>
        <w:tc>
          <w:tcPr>
            <w:tcW w:w="2393" w:type="dxa"/>
            <w:shd w:val="clear" w:color="auto" w:fill="auto"/>
          </w:tcPr>
          <w:p w14:paraId="3685760D" w14:textId="77777777" w:rsidR="00F12174" w:rsidRPr="00F12174" w:rsidRDefault="00F12174" w:rsidP="00F12174">
            <w:pPr>
              <w:spacing w:line="276" w:lineRule="auto"/>
              <w:rPr>
                <w:rFonts w:eastAsia="Calibri"/>
                <w:sz w:val="18"/>
                <w:szCs w:val="18"/>
                <w:lang w:eastAsia="en-US"/>
              </w:rPr>
            </w:pPr>
          </w:p>
        </w:tc>
      </w:tr>
      <w:tr w:rsidR="00F12174" w:rsidRPr="00F12174" w14:paraId="6896D5C3" w14:textId="77777777" w:rsidTr="003A4437">
        <w:trPr>
          <w:trHeight w:val="827"/>
        </w:trPr>
        <w:tc>
          <w:tcPr>
            <w:tcW w:w="1056" w:type="dxa"/>
          </w:tcPr>
          <w:p w14:paraId="7FCF693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3542" w:type="dxa"/>
            <w:gridSpan w:val="2"/>
          </w:tcPr>
          <w:p w14:paraId="53047A0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CC Applicazione avanzo amministrazione libero per spese investimento </w:t>
            </w:r>
          </w:p>
          <w:p w14:paraId="6DCA8C4D" w14:textId="77777777" w:rsidR="00F12174" w:rsidRPr="00F12174" w:rsidRDefault="00F12174" w:rsidP="00F12174">
            <w:pPr>
              <w:spacing w:line="276" w:lineRule="auto"/>
              <w:rPr>
                <w:rFonts w:eastAsia="Calibri"/>
                <w:sz w:val="18"/>
                <w:szCs w:val="18"/>
                <w:lang w:eastAsia="en-US"/>
              </w:rPr>
            </w:pPr>
          </w:p>
        </w:tc>
        <w:tc>
          <w:tcPr>
            <w:tcW w:w="4647" w:type="dxa"/>
            <w:gridSpan w:val="2"/>
          </w:tcPr>
          <w:p w14:paraId="0E75486F"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1 proposta</w:t>
            </w:r>
          </w:p>
        </w:tc>
        <w:tc>
          <w:tcPr>
            <w:tcW w:w="2820" w:type="dxa"/>
            <w:shd w:val="clear" w:color="auto" w:fill="auto"/>
          </w:tcPr>
          <w:p w14:paraId="4468718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10 Maggio 2021</w:t>
            </w:r>
          </w:p>
        </w:tc>
        <w:tc>
          <w:tcPr>
            <w:tcW w:w="2393" w:type="dxa"/>
            <w:shd w:val="clear" w:color="auto" w:fill="auto"/>
          </w:tcPr>
          <w:p w14:paraId="75D7885A" w14:textId="77777777" w:rsidR="00F12174" w:rsidRPr="00F12174" w:rsidRDefault="00F12174" w:rsidP="00F12174">
            <w:pPr>
              <w:spacing w:line="276" w:lineRule="auto"/>
              <w:rPr>
                <w:rFonts w:eastAsia="Calibri"/>
                <w:sz w:val="18"/>
                <w:szCs w:val="18"/>
                <w:lang w:eastAsia="en-US"/>
              </w:rPr>
            </w:pPr>
          </w:p>
        </w:tc>
      </w:tr>
      <w:tr w:rsidR="00F12174" w:rsidRPr="00F12174" w14:paraId="05CB22D7" w14:textId="77777777" w:rsidTr="003A4437">
        <w:trPr>
          <w:trHeight w:val="629"/>
        </w:trPr>
        <w:tc>
          <w:tcPr>
            <w:tcW w:w="1056" w:type="dxa"/>
          </w:tcPr>
          <w:p w14:paraId="7D93776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3542" w:type="dxa"/>
            <w:gridSpan w:val="2"/>
          </w:tcPr>
          <w:p w14:paraId="1D59656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Approvazione fondo salario  accessorio 2021</w:t>
            </w:r>
          </w:p>
        </w:tc>
        <w:tc>
          <w:tcPr>
            <w:tcW w:w="4647" w:type="dxa"/>
            <w:gridSpan w:val="2"/>
          </w:tcPr>
          <w:p w14:paraId="09948507" w14:textId="77777777" w:rsidR="00F12174" w:rsidRPr="00F12174" w:rsidRDefault="00F12174" w:rsidP="00F12174">
            <w:pPr>
              <w:spacing w:line="276" w:lineRule="auto"/>
              <w:jc w:val="center"/>
              <w:rPr>
                <w:rFonts w:eastAsia="Calibri"/>
                <w:sz w:val="18"/>
                <w:szCs w:val="18"/>
                <w:lang w:eastAsia="en-US"/>
              </w:rPr>
            </w:pPr>
            <w:r w:rsidRPr="00F12174">
              <w:t xml:space="preserve"> </w:t>
            </w:r>
            <w:r w:rsidRPr="00F12174">
              <w:rPr>
                <w:rFonts w:eastAsia="Calibri"/>
                <w:sz w:val="18"/>
                <w:szCs w:val="18"/>
                <w:lang w:eastAsia="en-US"/>
              </w:rPr>
              <w:t xml:space="preserve">n. 1 determinazione parte stabile fondo </w:t>
            </w:r>
          </w:p>
          <w:p w14:paraId="21C01824"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 proposta GC. Parte variabile </w:t>
            </w:r>
          </w:p>
          <w:p w14:paraId="616AD233"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Determina definitiva fondo parte stabile e variabile </w:t>
            </w:r>
          </w:p>
        </w:tc>
        <w:tc>
          <w:tcPr>
            <w:tcW w:w="2820" w:type="dxa"/>
            <w:shd w:val="clear" w:color="auto" w:fill="auto"/>
          </w:tcPr>
          <w:p w14:paraId="5A0EE66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15 Giugno 2021</w:t>
            </w:r>
          </w:p>
        </w:tc>
        <w:tc>
          <w:tcPr>
            <w:tcW w:w="2393" w:type="dxa"/>
            <w:shd w:val="clear" w:color="auto" w:fill="auto"/>
          </w:tcPr>
          <w:p w14:paraId="08AA3BF7" w14:textId="77777777" w:rsidR="00F12174" w:rsidRPr="00F12174" w:rsidRDefault="00F12174" w:rsidP="00F12174">
            <w:pPr>
              <w:spacing w:line="276" w:lineRule="auto"/>
              <w:rPr>
                <w:rFonts w:eastAsia="Calibri"/>
                <w:sz w:val="18"/>
                <w:szCs w:val="18"/>
                <w:lang w:eastAsia="en-US"/>
              </w:rPr>
            </w:pPr>
          </w:p>
        </w:tc>
      </w:tr>
      <w:tr w:rsidR="00F12174" w:rsidRPr="00F12174" w14:paraId="6A234536" w14:textId="77777777" w:rsidTr="003A4437">
        <w:trPr>
          <w:trHeight w:val="411"/>
        </w:trPr>
        <w:tc>
          <w:tcPr>
            <w:tcW w:w="1056" w:type="dxa"/>
          </w:tcPr>
          <w:p w14:paraId="5D0436B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3542" w:type="dxa"/>
            <w:gridSpan w:val="2"/>
          </w:tcPr>
          <w:p w14:paraId="05B5106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Mantenere gli attuali termini d pagamento debiti commerciali monitoraggio pagamenti  procedura gestionale e piattaforma MEF</w:t>
            </w:r>
          </w:p>
        </w:tc>
        <w:tc>
          <w:tcPr>
            <w:tcW w:w="4647" w:type="dxa"/>
            <w:gridSpan w:val="2"/>
          </w:tcPr>
          <w:p w14:paraId="0E434984"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COSTANTE</w:t>
            </w:r>
          </w:p>
        </w:tc>
        <w:tc>
          <w:tcPr>
            <w:tcW w:w="2820" w:type="dxa"/>
            <w:shd w:val="clear" w:color="auto" w:fill="auto"/>
          </w:tcPr>
          <w:p w14:paraId="4667F75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Media 2020 – media </w:t>
            </w:r>
          </w:p>
          <w:p w14:paraId="1D897D4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Gennaio/ dicembre 2021</w:t>
            </w:r>
          </w:p>
        </w:tc>
        <w:tc>
          <w:tcPr>
            <w:tcW w:w="2393" w:type="dxa"/>
            <w:shd w:val="clear" w:color="auto" w:fill="auto"/>
          </w:tcPr>
          <w:p w14:paraId="3E980C79" w14:textId="77777777" w:rsidR="00F12174" w:rsidRPr="00F12174" w:rsidRDefault="00F12174" w:rsidP="00F12174">
            <w:pPr>
              <w:spacing w:line="276" w:lineRule="auto"/>
              <w:rPr>
                <w:rFonts w:eastAsia="Calibri"/>
                <w:sz w:val="18"/>
                <w:szCs w:val="18"/>
                <w:lang w:eastAsia="en-US"/>
              </w:rPr>
            </w:pPr>
          </w:p>
        </w:tc>
      </w:tr>
      <w:tr w:rsidR="00F12174" w:rsidRPr="00F12174" w14:paraId="317E34DD" w14:textId="77777777" w:rsidTr="003A4437">
        <w:trPr>
          <w:trHeight w:val="411"/>
        </w:trPr>
        <w:tc>
          <w:tcPr>
            <w:tcW w:w="1056" w:type="dxa"/>
          </w:tcPr>
          <w:p w14:paraId="66231ED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6</w:t>
            </w:r>
          </w:p>
        </w:tc>
        <w:tc>
          <w:tcPr>
            <w:tcW w:w="3542" w:type="dxa"/>
            <w:gridSpan w:val="2"/>
          </w:tcPr>
          <w:p w14:paraId="6C63832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Bollettazione TARI consegna avvisi pagamento</w:t>
            </w:r>
          </w:p>
        </w:tc>
        <w:tc>
          <w:tcPr>
            <w:tcW w:w="4647" w:type="dxa"/>
            <w:gridSpan w:val="2"/>
          </w:tcPr>
          <w:p w14:paraId="40ABA04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 bollette emesse  100% contribuenti</w:t>
            </w:r>
          </w:p>
        </w:tc>
        <w:tc>
          <w:tcPr>
            <w:tcW w:w="2820" w:type="dxa"/>
            <w:shd w:val="clear" w:color="auto" w:fill="auto"/>
          </w:tcPr>
          <w:p w14:paraId="13316CB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30 Luglio 2021</w:t>
            </w:r>
          </w:p>
        </w:tc>
        <w:tc>
          <w:tcPr>
            <w:tcW w:w="2393" w:type="dxa"/>
            <w:shd w:val="clear" w:color="auto" w:fill="auto"/>
          </w:tcPr>
          <w:p w14:paraId="6A253C11" w14:textId="77777777" w:rsidR="00F12174" w:rsidRPr="00F12174" w:rsidRDefault="00F12174" w:rsidP="00F12174">
            <w:pPr>
              <w:spacing w:line="276" w:lineRule="auto"/>
              <w:rPr>
                <w:rFonts w:eastAsia="Calibri"/>
                <w:sz w:val="18"/>
                <w:szCs w:val="18"/>
                <w:lang w:eastAsia="en-US"/>
              </w:rPr>
            </w:pPr>
          </w:p>
        </w:tc>
      </w:tr>
      <w:tr w:rsidR="00F12174" w:rsidRPr="00F12174" w14:paraId="05C9B569" w14:textId="77777777" w:rsidTr="003A4437">
        <w:trPr>
          <w:trHeight w:val="553"/>
        </w:trPr>
        <w:tc>
          <w:tcPr>
            <w:tcW w:w="1056" w:type="dxa"/>
          </w:tcPr>
          <w:p w14:paraId="51BED03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7</w:t>
            </w:r>
          </w:p>
        </w:tc>
        <w:tc>
          <w:tcPr>
            <w:tcW w:w="3542" w:type="dxa"/>
            <w:gridSpan w:val="2"/>
          </w:tcPr>
          <w:p w14:paraId="20467DD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Accertamenti mancati versamenti tributi </w:t>
            </w:r>
          </w:p>
          <w:p w14:paraId="4B573D6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IMU – TARI- TASI)  in scadenza ( 2016 ) </w:t>
            </w:r>
          </w:p>
        </w:tc>
        <w:tc>
          <w:tcPr>
            <w:tcW w:w="4647" w:type="dxa"/>
            <w:gridSpan w:val="2"/>
          </w:tcPr>
          <w:p w14:paraId="6CDAB7F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Controllo almeno 50% contribuenti</w:t>
            </w:r>
          </w:p>
          <w:p w14:paraId="1DD1212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Emissione 100% violazioni accertate  </w:t>
            </w:r>
          </w:p>
        </w:tc>
        <w:tc>
          <w:tcPr>
            <w:tcW w:w="2820" w:type="dxa"/>
            <w:shd w:val="clear" w:color="auto" w:fill="auto"/>
          </w:tcPr>
          <w:p w14:paraId="7AF1B08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20 dicembre 2021</w:t>
            </w:r>
          </w:p>
        </w:tc>
        <w:tc>
          <w:tcPr>
            <w:tcW w:w="2393" w:type="dxa"/>
            <w:shd w:val="clear" w:color="auto" w:fill="auto"/>
          </w:tcPr>
          <w:p w14:paraId="250D2ED0" w14:textId="77777777" w:rsidR="00F12174" w:rsidRPr="00F12174" w:rsidRDefault="00F12174" w:rsidP="00F12174">
            <w:pPr>
              <w:spacing w:line="276" w:lineRule="auto"/>
              <w:rPr>
                <w:rFonts w:eastAsia="Calibri"/>
                <w:sz w:val="18"/>
                <w:szCs w:val="18"/>
                <w:lang w:eastAsia="en-US"/>
              </w:rPr>
            </w:pPr>
          </w:p>
        </w:tc>
      </w:tr>
    </w:tbl>
    <w:p w14:paraId="26413A70" w14:textId="77777777" w:rsidR="00F12174" w:rsidRPr="00F12174" w:rsidRDefault="00F12174" w:rsidP="00F12174">
      <w:pPr>
        <w:rPr>
          <w:rFonts w:eastAsia="Calibri"/>
          <w:b/>
          <w:bCs/>
          <w:sz w:val="20"/>
          <w:szCs w:val="20"/>
          <w:lang w:eastAsia="en-US"/>
        </w:rPr>
      </w:pPr>
    </w:p>
    <w:p w14:paraId="2F6BA47E" w14:textId="77777777" w:rsidR="00F12174" w:rsidRPr="00F12174" w:rsidRDefault="00F12174" w:rsidP="00F12174">
      <w:pPr>
        <w:rPr>
          <w:rFonts w:eastAsia="Calibri"/>
          <w:b/>
          <w:bCs/>
          <w:sz w:val="20"/>
          <w:szCs w:val="20"/>
          <w:lang w:eastAsia="en-US"/>
        </w:rPr>
      </w:pPr>
      <w:r w:rsidRPr="00F12174">
        <w:rPr>
          <w:rFonts w:eastAsia="Calibri"/>
          <w:b/>
          <w:bCs/>
          <w:sz w:val="20"/>
          <w:szCs w:val="20"/>
          <w:lang w:eastAsia="en-US"/>
        </w:rPr>
        <w:t xml:space="preserve">Risultati attesi: garantire l’ordinaria gestione </w:t>
      </w:r>
    </w:p>
    <w:p w14:paraId="4F924C64" w14:textId="77777777" w:rsidR="00F12174" w:rsidRPr="00F12174" w:rsidRDefault="00F12174" w:rsidP="00F12174">
      <w:pPr>
        <w:rPr>
          <w:rFonts w:eastAsia="Calibri"/>
          <w:b/>
          <w:bCs/>
          <w:sz w:val="20"/>
          <w:szCs w:val="20"/>
          <w:lang w:eastAsia="en-US"/>
        </w:rPr>
      </w:pPr>
    </w:p>
    <w:p w14:paraId="3A897145" w14:textId="77777777" w:rsidR="00F12174" w:rsidRPr="00F12174" w:rsidRDefault="00F12174" w:rsidP="00F12174">
      <w:pPr>
        <w:rPr>
          <w:rFonts w:eastAsia="Calibri"/>
          <w:b/>
          <w:bCs/>
          <w:sz w:val="20"/>
          <w:szCs w:val="20"/>
          <w:lang w:eastAsia="en-US"/>
        </w:rPr>
      </w:pPr>
    </w:p>
    <w:p w14:paraId="45CB2ED8" w14:textId="77777777" w:rsidR="00F12174" w:rsidRPr="00F12174" w:rsidRDefault="00F12174" w:rsidP="00F12174">
      <w:pPr>
        <w:rPr>
          <w:rFonts w:eastAsia="Calibri"/>
          <w:b/>
          <w:bCs/>
          <w:sz w:val="20"/>
          <w:szCs w:val="20"/>
          <w:lang w:eastAsia="en-US"/>
        </w:rPr>
      </w:pPr>
    </w:p>
    <w:p w14:paraId="1ED0F8F3" w14:textId="77777777" w:rsidR="00F12174" w:rsidRPr="00F12174" w:rsidRDefault="00F12174" w:rsidP="00F12174">
      <w:pPr>
        <w:rPr>
          <w:rFonts w:eastAsia="Calibri"/>
          <w:b/>
          <w:bCs/>
          <w:sz w:val="20"/>
          <w:szCs w:val="20"/>
          <w:lang w:eastAsia="en-US"/>
        </w:rPr>
      </w:pPr>
    </w:p>
    <w:p w14:paraId="51EB4C02" w14:textId="77777777" w:rsidR="00F12174" w:rsidRPr="00F12174" w:rsidRDefault="00F12174" w:rsidP="00F12174">
      <w:pPr>
        <w:rPr>
          <w:sz w:val="18"/>
          <w:szCs w:val="18"/>
        </w:rPr>
      </w:pPr>
    </w:p>
    <w:p w14:paraId="4ACFB860" w14:textId="77777777" w:rsidR="00F12174" w:rsidRPr="00F12174" w:rsidRDefault="00F12174" w:rsidP="00F12174">
      <w:pPr>
        <w:rPr>
          <w:sz w:val="18"/>
          <w:szCs w:val="18"/>
        </w:rPr>
      </w:pPr>
    </w:p>
    <w:p w14:paraId="1DE117F0" w14:textId="77777777" w:rsidR="00F12174" w:rsidRPr="00F12174" w:rsidRDefault="00F12174" w:rsidP="00F12174">
      <w:pPr>
        <w:rPr>
          <w:sz w:val="18"/>
          <w:szCs w:val="18"/>
        </w:rPr>
      </w:pPr>
    </w:p>
    <w:p w14:paraId="5F601C97" w14:textId="77777777" w:rsidR="00F12174" w:rsidRPr="00F12174" w:rsidRDefault="00F12174" w:rsidP="00F12174">
      <w:pPr>
        <w:rPr>
          <w:sz w:val="18"/>
          <w:szCs w:val="18"/>
        </w:rPr>
      </w:pPr>
    </w:p>
    <w:p w14:paraId="0535B4DC" w14:textId="77777777" w:rsidR="00F12174" w:rsidRPr="00F12174" w:rsidRDefault="00F12174" w:rsidP="00F12174">
      <w:pPr>
        <w:rPr>
          <w:sz w:val="18"/>
          <w:szCs w:val="18"/>
        </w:rPr>
      </w:pPr>
    </w:p>
    <w:p w14:paraId="786813E4" w14:textId="77777777" w:rsidR="00F12174" w:rsidRPr="00F12174" w:rsidRDefault="00F12174" w:rsidP="00F12174">
      <w:pPr>
        <w:rPr>
          <w:sz w:val="18"/>
          <w:szCs w:val="18"/>
        </w:rPr>
      </w:pPr>
    </w:p>
    <w:p w14:paraId="4BD005F7" w14:textId="77777777" w:rsidR="00F12174" w:rsidRPr="00F12174" w:rsidRDefault="00F12174" w:rsidP="00F12174">
      <w:pPr>
        <w:rPr>
          <w:sz w:val="18"/>
          <w:szCs w:val="18"/>
        </w:rPr>
      </w:pPr>
    </w:p>
    <w:p w14:paraId="0681C38E" w14:textId="77777777" w:rsidR="00F12174" w:rsidRPr="00F12174" w:rsidRDefault="00F12174" w:rsidP="00F12174">
      <w:pPr>
        <w:rPr>
          <w:sz w:val="18"/>
          <w:szCs w:val="1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790"/>
        <w:gridCol w:w="1618"/>
        <w:gridCol w:w="1181"/>
        <w:gridCol w:w="1826"/>
        <w:gridCol w:w="3831"/>
        <w:gridCol w:w="1907"/>
      </w:tblGrid>
      <w:tr w:rsidR="00F12174" w:rsidRPr="00F12174" w14:paraId="0561D498" w14:textId="77777777" w:rsidTr="003A4437">
        <w:trPr>
          <w:trHeight w:val="278"/>
        </w:trPr>
        <w:tc>
          <w:tcPr>
            <w:tcW w:w="1447" w:type="dxa"/>
            <w:vMerge w:val="restart"/>
            <w:tcBorders>
              <w:bottom w:val="single" w:sz="4" w:space="0" w:color="auto"/>
              <w:right w:val="double" w:sz="4" w:space="0" w:color="auto"/>
            </w:tcBorders>
            <w:vAlign w:val="center"/>
          </w:tcPr>
          <w:p w14:paraId="3B37C480" w14:textId="77777777" w:rsidR="00F12174" w:rsidRPr="00F12174" w:rsidRDefault="00F12174" w:rsidP="00F12174">
            <w:pPr>
              <w:rPr>
                <w:rFonts w:eastAsia="Calibri"/>
                <w:b/>
                <w:sz w:val="18"/>
                <w:szCs w:val="18"/>
                <w:lang w:eastAsia="en-US"/>
              </w:rPr>
            </w:pPr>
            <w:r w:rsidRPr="00F12174">
              <w:rPr>
                <w:rFonts w:eastAsia="Calibri"/>
                <w:b/>
                <w:sz w:val="18"/>
                <w:szCs w:val="18"/>
                <w:lang w:eastAsia="en-US"/>
              </w:rPr>
              <w:t>SERVIZIO FINANZIARIO</w:t>
            </w:r>
          </w:p>
          <w:p w14:paraId="657A38E4" w14:textId="77777777" w:rsidR="00F12174" w:rsidRPr="00F12174" w:rsidRDefault="00F12174" w:rsidP="00F12174">
            <w:pPr>
              <w:rPr>
                <w:rFonts w:eastAsia="Calibri"/>
                <w:b/>
                <w:sz w:val="18"/>
                <w:szCs w:val="18"/>
                <w:lang w:eastAsia="en-US"/>
              </w:rPr>
            </w:pPr>
            <w:r w:rsidRPr="00F12174">
              <w:rPr>
                <w:rFonts w:eastAsia="Calibri"/>
                <w:b/>
                <w:sz w:val="18"/>
                <w:szCs w:val="18"/>
                <w:lang w:eastAsia="en-US"/>
              </w:rPr>
              <w:t>Obiettivo n.2</w:t>
            </w:r>
          </w:p>
          <w:p w14:paraId="1CE56D3B" w14:textId="77777777" w:rsidR="00F12174" w:rsidRPr="00F12174" w:rsidRDefault="00F12174" w:rsidP="00F12174">
            <w:pPr>
              <w:rPr>
                <w:rFonts w:eastAsia="Calibri"/>
                <w:sz w:val="18"/>
                <w:szCs w:val="18"/>
                <w:lang w:eastAsia="en-US"/>
              </w:rPr>
            </w:pPr>
          </w:p>
          <w:p w14:paraId="289C2137" w14:textId="77777777" w:rsidR="00F12174" w:rsidRPr="00F12174" w:rsidRDefault="00F12174" w:rsidP="00F12174">
            <w:pPr>
              <w:jc w:val="center"/>
              <w:rPr>
                <w:rFonts w:eastAsia="Calibri"/>
                <w:sz w:val="18"/>
                <w:szCs w:val="18"/>
                <w:lang w:eastAsia="en-US"/>
              </w:rPr>
            </w:pPr>
          </w:p>
        </w:tc>
        <w:tc>
          <w:tcPr>
            <w:tcW w:w="13153" w:type="dxa"/>
            <w:gridSpan w:val="6"/>
            <w:tcBorders>
              <w:top w:val="double" w:sz="4" w:space="0" w:color="auto"/>
              <w:left w:val="double" w:sz="4" w:space="0" w:color="auto"/>
              <w:bottom w:val="double" w:sz="4" w:space="0" w:color="auto"/>
              <w:right w:val="double" w:sz="4" w:space="0" w:color="auto"/>
            </w:tcBorders>
          </w:tcPr>
          <w:p w14:paraId="08B2F7FA" w14:textId="77777777" w:rsidR="00F12174" w:rsidRPr="00F12174" w:rsidRDefault="00F12174" w:rsidP="00F12174">
            <w:pPr>
              <w:rPr>
                <w:rFonts w:eastAsia="Calibri"/>
                <w:sz w:val="18"/>
                <w:szCs w:val="18"/>
                <w:lang w:eastAsia="en-US"/>
              </w:rPr>
            </w:pPr>
          </w:p>
          <w:p w14:paraId="54DFDFC0" w14:textId="77777777" w:rsidR="00F12174" w:rsidRPr="00F12174" w:rsidRDefault="00F12174" w:rsidP="00F12174">
            <w:pPr>
              <w:rPr>
                <w:rFonts w:eastAsia="Calibri"/>
                <w:sz w:val="18"/>
                <w:szCs w:val="18"/>
                <w:lang w:eastAsia="en-US"/>
              </w:rPr>
            </w:pPr>
            <w:r w:rsidRPr="00F12174">
              <w:rPr>
                <w:rFonts w:eastAsia="Calibri"/>
                <w:sz w:val="18"/>
                <w:szCs w:val="18"/>
                <w:lang w:eastAsia="en-US"/>
              </w:rPr>
              <w:t>Obiettivo performance organizzativa  :</w:t>
            </w:r>
            <w:r w:rsidRPr="00F12174">
              <w:t xml:space="preserve"> </w:t>
            </w:r>
            <w:r w:rsidRPr="00F12174">
              <w:rPr>
                <w:rFonts w:eastAsia="Calibri"/>
                <w:sz w:val="18"/>
                <w:szCs w:val="18"/>
                <w:lang w:eastAsia="en-US"/>
              </w:rPr>
              <w:t xml:space="preserve">Ciclo della performance – corretta programmazione e gestione   peso 2,5 </w:t>
            </w:r>
            <w:r w:rsidRPr="00F12174">
              <w:rPr>
                <w:rFonts w:eastAsia="Calibri"/>
                <w:sz w:val="18"/>
                <w:szCs w:val="18"/>
                <w:u w:val="single"/>
                <w:lang w:eastAsia="en-US"/>
              </w:rPr>
              <w:t xml:space="preserve"> </w:t>
            </w:r>
          </w:p>
          <w:p w14:paraId="2B97AFDA"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Obiettivo Operativo </w:t>
            </w:r>
            <w:r w:rsidRPr="00F12174">
              <w:rPr>
                <w:sz w:val="18"/>
                <w:szCs w:val="18"/>
              </w:rPr>
              <w:t>INDIVIDUALE</w:t>
            </w:r>
            <w:r w:rsidRPr="00F12174">
              <w:rPr>
                <w:rFonts w:eastAsia="Calibri"/>
                <w:sz w:val="18"/>
                <w:szCs w:val="18"/>
                <w:lang w:eastAsia="en-US"/>
              </w:rPr>
              <w:t xml:space="preserve"> -  Redazione Regolamento canone unico proposta tariffe </w:t>
            </w:r>
          </w:p>
          <w:p w14:paraId="754215A2" w14:textId="77777777" w:rsidR="00F12174" w:rsidRPr="00F12174" w:rsidRDefault="00F12174" w:rsidP="00F12174">
            <w:pPr>
              <w:rPr>
                <w:rFonts w:eastAsia="Calibri"/>
                <w:sz w:val="18"/>
                <w:szCs w:val="18"/>
                <w:lang w:eastAsia="en-US"/>
              </w:rPr>
            </w:pPr>
          </w:p>
          <w:p w14:paraId="0344E715" w14:textId="77777777" w:rsidR="00F12174" w:rsidRPr="00F12174" w:rsidRDefault="00F12174" w:rsidP="00F12174">
            <w:pPr>
              <w:rPr>
                <w:rFonts w:eastAsia="Calibri"/>
                <w:sz w:val="18"/>
                <w:szCs w:val="18"/>
                <w:lang w:eastAsia="en-US"/>
              </w:rPr>
            </w:pPr>
            <w:r w:rsidRPr="00F12174">
              <w:rPr>
                <w:rFonts w:eastAsia="Calibri"/>
                <w:sz w:val="18"/>
                <w:szCs w:val="18"/>
                <w:lang w:eastAsia="en-US"/>
              </w:rPr>
              <w:t>Peso 10</w:t>
            </w:r>
          </w:p>
        </w:tc>
      </w:tr>
      <w:tr w:rsidR="00F12174" w:rsidRPr="00F12174" w14:paraId="33FFD6F2" w14:textId="77777777" w:rsidTr="003A4437">
        <w:tc>
          <w:tcPr>
            <w:tcW w:w="1447" w:type="dxa"/>
            <w:vMerge/>
            <w:tcBorders>
              <w:right w:val="double" w:sz="4" w:space="0" w:color="auto"/>
            </w:tcBorders>
            <w:vAlign w:val="center"/>
          </w:tcPr>
          <w:p w14:paraId="15257509" w14:textId="77777777" w:rsidR="00F12174" w:rsidRPr="00F12174" w:rsidRDefault="00F12174" w:rsidP="00F12174">
            <w:pPr>
              <w:jc w:val="center"/>
              <w:rPr>
                <w:rFonts w:eastAsia="Calibri"/>
                <w:sz w:val="18"/>
                <w:szCs w:val="18"/>
                <w:lang w:eastAsia="en-US"/>
              </w:rPr>
            </w:pPr>
          </w:p>
        </w:tc>
        <w:tc>
          <w:tcPr>
            <w:tcW w:w="2790" w:type="dxa"/>
            <w:tcBorders>
              <w:top w:val="double" w:sz="4" w:space="0" w:color="auto"/>
              <w:left w:val="double" w:sz="4" w:space="0" w:color="auto"/>
              <w:bottom w:val="double" w:sz="4" w:space="0" w:color="auto"/>
              <w:right w:val="double" w:sz="4" w:space="0" w:color="auto"/>
            </w:tcBorders>
          </w:tcPr>
          <w:p w14:paraId="59078C03" w14:textId="77777777" w:rsidR="00F12174" w:rsidRPr="00F12174" w:rsidRDefault="00F12174" w:rsidP="00F12174">
            <w:pPr>
              <w:rPr>
                <w:rFonts w:eastAsia="Calibri"/>
                <w:sz w:val="18"/>
                <w:szCs w:val="18"/>
                <w:lang w:eastAsia="en-US"/>
              </w:rPr>
            </w:pPr>
            <w:r w:rsidRPr="00F12174">
              <w:rPr>
                <w:rFonts w:eastAsia="Calibri"/>
                <w:sz w:val="18"/>
                <w:szCs w:val="18"/>
                <w:lang w:eastAsia="en-US"/>
              </w:rPr>
              <w:t>Responsabile:</w:t>
            </w:r>
          </w:p>
        </w:tc>
        <w:tc>
          <w:tcPr>
            <w:tcW w:w="2799" w:type="dxa"/>
            <w:gridSpan w:val="2"/>
            <w:tcBorders>
              <w:top w:val="double" w:sz="4" w:space="0" w:color="auto"/>
              <w:left w:val="double" w:sz="4" w:space="0" w:color="auto"/>
              <w:bottom w:val="double" w:sz="4" w:space="0" w:color="auto"/>
              <w:right w:val="double" w:sz="4" w:space="0" w:color="auto"/>
            </w:tcBorders>
          </w:tcPr>
          <w:p w14:paraId="11933110" w14:textId="77777777" w:rsidR="00F12174" w:rsidRPr="00F12174" w:rsidRDefault="00F12174" w:rsidP="00F12174">
            <w:pPr>
              <w:rPr>
                <w:rFonts w:eastAsia="Calibri"/>
                <w:sz w:val="18"/>
                <w:szCs w:val="18"/>
                <w:lang w:eastAsia="en-US"/>
              </w:rPr>
            </w:pPr>
            <w:r w:rsidRPr="00F12174">
              <w:rPr>
                <w:rFonts w:eastAsia="Calibri"/>
                <w:sz w:val="18"/>
                <w:szCs w:val="18"/>
                <w:lang w:eastAsia="en-US"/>
              </w:rPr>
              <w:t>Risorsa umana</w:t>
            </w:r>
          </w:p>
        </w:tc>
        <w:tc>
          <w:tcPr>
            <w:tcW w:w="7564" w:type="dxa"/>
            <w:gridSpan w:val="3"/>
            <w:tcBorders>
              <w:top w:val="double" w:sz="4" w:space="0" w:color="auto"/>
              <w:left w:val="double" w:sz="4" w:space="0" w:color="auto"/>
              <w:bottom w:val="double" w:sz="4" w:space="0" w:color="auto"/>
              <w:right w:val="double" w:sz="4" w:space="0" w:color="auto"/>
            </w:tcBorders>
          </w:tcPr>
          <w:p w14:paraId="56CDE610"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Ufficio: </w:t>
            </w:r>
          </w:p>
        </w:tc>
      </w:tr>
      <w:tr w:rsidR="00F12174" w:rsidRPr="00F12174" w14:paraId="0A84CEE7" w14:textId="77777777" w:rsidTr="003A4437">
        <w:tc>
          <w:tcPr>
            <w:tcW w:w="1447" w:type="dxa"/>
            <w:vMerge/>
            <w:tcBorders>
              <w:right w:val="double" w:sz="4" w:space="0" w:color="auto"/>
            </w:tcBorders>
            <w:vAlign w:val="center"/>
          </w:tcPr>
          <w:p w14:paraId="78E5C14D" w14:textId="77777777" w:rsidR="00F12174" w:rsidRPr="00F12174" w:rsidRDefault="00F12174" w:rsidP="00F12174">
            <w:pPr>
              <w:jc w:val="center"/>
              <w:rPr>
                <w:rFonts w:eastAsia="Calibri"/>
                <w:sz w:val="18"/>
                <w:szCs w:val="18"/>
                <w:lang w:eastAsia="en-US"/>
              </w:rPr>
            </w:pPr>
          </w:p>
        </w:tc>
        <w:tc>
          <w:tcPr>
            <w:tcW w:w="2790" w:type="dxa"/>
            <w:tcBorders>
              <w:top w:val="double" w:sz="4" w:space="0" w:color="auto"/>
              <w:left w:val="double" w:sz="4" w:space="0" w:color="auto"/>
              <w:bottom w:val="double" w:sz="4" w:space="0" w:color="auto"/>
              <w:right w:val="double" w:sz="4" w:space="0" w:color="auto"/>
            </w:tcBorders>
          </w:tcPr>
          <w:p w14:paraId="21359A70"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ARESU PIETRO </w:t>
            </w:r>
          </w:p>
        </w:tc>
        <w:tc>
          <w:tcPr>
            <w:tcW w:w="2799" w:type="dxa"/>
            <w:gridSpan w:val="2"/>
            <w:tcBorders>
              <w:top w:val="double" w:sz="4" w:space="0" w:color="auto"/>
              <w:left w:val="double" w:sz="4" w:space="0" w:color="auto"/>
              <w:bottom w:val="double" w:sz="4" w:space="0" w:color="auto"/>
              <w:right w:val="double" w:sz="4" w:space="0" w:color="auto"/>
            </w:tcBorders>
          </w:tcPr>
          <w:p w14:paraId="20729115"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DEIDDA BRIGIDA  </w:t>
            </w:r>
          </w:p>
        </w:tc>
        <w:tc>
          <w:tcPr>
            <w:tcW w:w="7564" w:type="dxa"/>
            <w:gridSpan w:val="3"/>
            <w:tcBorders>
              <w:top w:val="double" w:sz="4" w:space="0" w:color="auto"/>
              <w:left w:val="double" w:sz="4" w:space="0" w:color="auto"/>
              <w:bottom w:val="double" w:sz="4" w:space="0" w:color="auto"/>
              <w:right w:val="double" w:sz="4" w:space="0" w:color="auto"/>
            </w:tcBorders>
          </w:tcPr>
          <w:p w14:paraId="663496A9" w14:textId="77777777" w:rsidR="00F12174" w:rsidRPr="00F12174" w:rsidRDefault="00F12174" w:rsidP="00F12174">
            <w:pPr>
              <w:rPr>
                <w:rFonts w:eastAsia="Calibri"/>
                <w:sz w:val="18"/>
                <w:szCs w:val="18"/>
                <w:lang w:eastAsia="en-US"/>
              </w:rPr>
            </w:pPr>
            <w:r w:rsidRPr="00F12174">
              <w:rPr>
                <w:rFonts w:eastAsia="Calibri"/>
                <w:sz w:val="18"/>
                <w:szCs w:val="18"/>
                <w:lang w:eastAsia="en-US"/>
              </w:rPr>
              <w:t>Finanziario – Tributi</w:t>
            </w:r>
          </w:p>
        </w:tc>
      </w:tr>
      <w:tr w:rsidR="00F12174" w:rsidRPr="00F12174" w14:paraId="221C42ED" w14:textId="77777777" w:rsidTr="003A4437">
        <w:tc>
          <w:tcPr>
            <w:tcW w:w="1447" w:type="dxa"/>
            <w:vMerge/>
            <w:tcBorders>
              <w:right w:val="double" w:sz="4" w:space="0" w:color="auto"/>
            </w:tcBorders>
            <w:vAlign w:val="center"/>
          </w:tcPr>
          <w:p w14:paraId="240230E9" w14:textId="77777777" w:rsidR="00F12174" w:rsidRPr="00F12174" w:rsidRDefault="00F12174" w:rsidP="00F12174">
            <w:pPr>
              <w:jc w:val="center"/>
              <w:rPr>
                <w:rFonts w:eastAsia="Calibri"/>
                <w:sz w:val="18"/>
                <w:szCs w:val="18"/>
                <w:lang w:eastAsia="en-US"/>
              </w:rPr>
            </w:pPr>
          </w:p>
        </w:tc>
        <w:tc>
          <w:tcPr>
            <w:tcW w:w="2790" w:type="dxa"/>
            <w:tcBorders>
              <w:top w:val="double" w:sz="4" w:space="0" w:color="auto"/>
              <w:left w:val="double" w:sz="4" w:space="0" w:color="auto"/>
              <w:bottom w:val="double" w:sz="4" w:space="0" w:color="auto"/>
              <w:right w:val="double" w:sz="4" w:space="0" w:color="auto"/>
            </w:tcBorders>
          </w:tcPr>
          <w:p w14:paraId="031B2EF1" w14:textId="77777777" w:rsidR="00F12174" w:rsidRPr="00F12174" w:rsidRDefault="00F12174" w:rsidP="00F12174">
            <w:pPr>
              <w:rPr>
                <w:rFonts w:eastAsia="Calibri"/>
                <w:sz w:val="18"/>
                <w:szCs w:val="18"/>
                <w:lang w:eastAsia="en-US"/>
              </w:rPr>
            </w:pPr>
            <w:r w:rsidRPr="00F12174">
              <w:rPr>
                <w:rFonts w:eastAsia="Calibri"/>
                <w:sz w:val="18"/>
                <w:szCs w:val="18"/>
                <w:lang w:eastAsia="en-US"/>
              </w:rPr>
              <w:t>Tipologia</w:t>
            </w:r>
          </w:p>
          <w:p w14:paraId="44E4944A" w14:textId="77777777" w:rsidR="00F12174" w:rsidRPr="00F12174" w:rsidRDefault="00F12174" w:rsidP="00F12174">
            <w:pPr>
              <w:rPr>
                <w:rFonts w:eastAsia="Calibri"/>
                <w:sz w:val="18"/>
                <w:szCs w:val="18"/>
                <w:lang w:eastAsia="en-US"/>
              </w:rPr>
            </w:pPr>
          </w:p>
        </w:tc>
        <w:tc>
          <w:tcPr>
            <w:tcW w:w="2799" w:type="dxa"/>
            <w:gridSpan w:val="2"/>
            <w:tcBorders>
              <w:top w:val="double" w:sz="4" w:space="0" w:color="auto"/>
              <w:left w:val="double" w:sz="4" w:space="0" w:color="auto"/>
              <w:bottom w:val="double" w:sz="4" w:space="0" w:color="auto"/>
              <w:right w:val="double" w:sz="4" w:space="0" w:color="auto"/>
            </w:tcBorders>
          </w:tcPr>
          <w:p w14:paraId="1019B254" w14:textId="77777777" w:rsidR="00F12174" w:rsidRPr="00F12174" w:rsidRDefault="00F12174" w:rsidP="00F12174">
            <w:pPr>
              <w:rPr>
                <w:rFonts w:eastAsia="Calibri"/>
                <w:sz w:val="18"/>
                <w:szCs w:val="18"/>
                <w:lang w:eastAsia="en-US"/>
              </w:rPr>
            </w:pPr>
            <w:r w:rsidRPr="00F12174">
              <w:rPr>
                <w:rFonts w:eastAsia="Calibri"/>
                <w:sz w:val="18"/>
                <w:szCs w:val="18"/>
                <w:lang w:eastAsia="en-US"/>
              </w:rPr>
              <w:t>Stato</w:t>
            </w:r>
          </w:p>
        </w:tc>
        <w:tc>
          <w:tcPr>
            <w:tcW w:w="7564" w:type="dxa"/>
            <w:gridSpan w:val="3"/>
            <w:tcBorders>
              <w:top w:val="double" w:sz="4" w:space="0" w:color="auto"/>
              <w:left w:val="double" w:sz="4" w:space="0" w:color="auto"/>
              <w:bottom w:val="double" w:sz="4" w:space="0" w:color="auto"/>
              <w:right w:val="double" w:sz="4" w:space="0" w:color="auto"/>
            </w:tcBorders>
          </w:tcPr>
          <w:p w14:paraId="44DB0A05" w14:textId="77777777" w:rsidR="00F12174" w:rsidRPr="00F12174" w:rsidRDefault="00F12174" w:rsidP="00F12174">
            <w:pPr>
              <w:rPr>
                <w:rFonts w:eastAsia="Calibri"/>
                <w:sz w:val="18"/>
                <w:szCs w:val="18"/>
                <w:lang w:eastAsia="en-US"/>
              </w:rPr>
            </w:pPr>
            <w:r w:rsidRPr="00F12174">
              <w:rPr>
                <w:rFonts w:eastAsia="Calibri"/>
                <w:sz w:val="18"/>
                <w:szCs w:val="18"/>
                <w:lang w:eastAsia="en-US"/>
              </w:rPr>
              <w:t>Ponderazione</w:t>
            </w:r>
          </w:p>
        </w:tc>
      </w:tr>
      <w:tr w:rsidR="00F12174" w:rsidRPr="00F12174" w14:paraId="72322AA2" w14:textId="77777777" w:rsidTr="003A4437">
        <w:tc>
          <w:tcPr>
            <w:tcW w:w="1447" w:type="dxa"/>
            <w:vMerge/>
            <w:tcBorders>
              <w:right w:val="double" w:sz="4" w:space="0" w:color="auto"/>
            </w:tcBorders>
            <w:vAlign w:val="center"/>
          </w:tcPr>
          <w:p w14:paraId="31404129" w14:textId="77777777" w:rsidR="00F12174" w:rsidRPr="00F12174" w:rsidRDefault="00F12174" w:rsidP="00F12174">
            <w:pPr>
              <w:jc w:val="center"/>
              <w:rPr>
                <w:rFonts w:eastAsia="Calibri"/>
                <w:sz w:val="18"/>
                <w:szCs w:val="18"/>
                <w:lang w:eastAsia="en-US"/>
              </w:rPr>
            </w:pPr>
          </w:p>
        </w:tc>
        <w:tc>
          <w:tcPr>
            <w:tcW w:w="2790" w:type="dxa"/>
            <w:tcBorders>
              <w:top w:val="double" w:sz="4" w:space="0" w:color="auto"/>
              <w:left w:val="double" w:sz="4" w:space="0" w:color="auto"/>
              <w:bottom w:val="double" w:sz="4" w:space="0" w:color="auto"/>
              <w:right w:val="double" w:sz="4" w:space="0" w:color="auto"/>
            </w:tcBorders>
          </w:tcPr>
          <w:p w14:paraId="09108B2E" w14:textId="77777777" w:rsidR="00F12174" w:rsidRPr="00F12174" w:rsidRDefault="00F12174" w:rsidP="00F12174">
            <w:pPr>
              <w:rPr>
                <w:rFonts w:eastAsia="Calibri"/>
                <w:sz w:val="18"/>
                <w:szCs w:val="18"/>
                <w:lang w:eastAsia="en-US"/>
              </w:rPr>
            </w:pPr>
            <w:r w:rsidRPr="00F12174">
              <w:rPr>
                <w:rFonts w:eastAsia="Calibri"/>
                <w:sz w:val="18"/>
                <w:szCs w:val="18"/>
                <w:lang w:eastAsia="en-US"/>
              </w:rPr>
              <w:t>PROCESSO CORRENTE</w:t>
            </w:r>
          </w:p>
          <w:p w14:paraId="5AB8098C" w14:textId="77777777" w:rsidR="00F12174" w:rsidRPr="00F12174" w:rsidRDefault="00F12174" w:rsidP="00F12174">
            <w:pPr>
              <w:rPr>
                <w:rFonts w:eastAsia="Calibri"/>
                <w:sz w:val="18"/>
                <w:szCs w:val="18"/>
                <w:lang w:eastAsia="en-US"/>
              </w:rPr>
            </w:pPr>
          </w:p>
        </w:tc>
        <w:tc>
          <w:tcPr>
            <w:tcW w:w="2799" w:type="dxa"/>
            <w:gridSpan w:val="2"/>
            <w:tcBorders>
              <w:top w:val="double" w:sz="4" w:space="0" w:color="auto"/>
              <w:left w:val="double" w:sz="4" w:space="0" w:color="auto"/>
              <w:bottom w:val="double" w:sz="4" w:space="0" w:color="auto"/>
              <w:right w:val="double" w:sz="4" w:space="0" w:color="auto"/>
            </w:tcBorders>
          </w:tcPr>
          <w:p w14:paraId="615335A5" w14:textId="77777777" w:rsidR="00F12174" w:rsidRPr="00F12174" w:rsidRDefault="00F12174" w:rsidP="00F12174">
            <w:pPr>
              <w:rPr>
                <w:rFonts w:eastAsia="Calibri"/>
                <w:sz w:val="18"/>
                <w:szCs w:val="18"/>
                <w:lang w:eastAsia="en-US"/>
              </w:rPr>
            </w:pPr>
            <w:r w:rsidRPr="00F12174">
              <w:rPr>
                <w:rFonts w:eastAsia="Calibri"/>
                <w:sz w:val="18"/>
                <w:szCs w:val="18"/>
                <w:lang w:eastAsia="en-US"/>
              </w:rPr>
              <w:t>In Corso</w:t>
            </w:r>
          </w:p>
        </w:tc>
        <w:tc>
          <w:tcPr>
            <w:tcW w:w="7564" w:type="dxa"/>
            <w:gridSpan w:val="3"/>
            <w:tcBorders>
              <w:top w:val="double" w:sz="4" w:space="0" w:color="auto"/>
              <w:left w:val="double" w:sz="4" w:space="0" w:color="auto"/>
              <w:bottom w:val="double" w:sz="4" w:space="0" w:color="auto"/>
              <w:right w:val="double" w:sz="4" w:space="0" w:color="auto"/>
            </w:tcBorders>
          </w:tcPr>
          <w:p w14:paraId="503DE976" w14:textId="77777777" w:rsidR="00F12174" w:rsidRPr="00F12174" w:rsidRDefault="00F12174" w:rsidP="00F12174">
            <w:pPr>
              <w:rPr>
                <w:rFonts w:eastAsia="Calibri"/>
                <w:sz w:val="18"/>
                <w:szCs w:val="18"/>
                <w:lang w:eastAsia="en-US"/>
              </w:rPr>
            </w:pPr>
            <w:r w:rsidRPr="00F12174">
              <w:rPr>
                <w:rFonts w:eastAsia="Calibri"/>
                <w:sz w:val="18"/>
                <w:szCs w:val="18"/>
                <w:lang w:eastAsia="en-US"/>
              </w:rPr>
              <w:t>Peso:   10</w:t>
            </w:r>
          </w:p>
        </w:tc>
      </w:tr>
      <w:tr w:rsidR="00F12174" w:rsidRPr="00F12174" w14:paraId="4E92190E" w14:textId="77777777" w:rsidTr="003A4437">
        <w:trPr>
          <w:trHeight w:val="914"/>
        </w:trPr>
        <w:tc>
          <w:tcPr>
            <w:tcW w:w="1447" w:type="dxa"/>
            <w:vAlign w:val="center"/>
          </w:tcPr>
          <w:p w14:paraId="099A6FBB" w14:textId="77777777" w:rsidR="00F12174" w:rsidRPr="00F12174" w:rsidRDefault="00F12174" w:rsidP="00F12174">
            <w:pPr>
              <w:jc w:val="center"/>
              <w:rPr>
                <w:rFonts w:eastAsia="Calibri"/>
                <w:sz w:val="18"/>
                <w:szCs w:val="18"/>
                <w:lang w:eastAsia="en-US"/>
              </w:rPr>
            </w:pPr>
            <w:r w:rsidRPr="00F12174">
              <w:rPr>
                <w:rFonts w:eastAsia="Calibri"/>
                <w:sz w:val="18"/>
                <w:szCs w:val="18"/>
                <w:lang w:eastAsia="en-US"/>
              </w:rPr>
              <w:t>Modalità attuative</w:t>
            </w:r>
          </w:p>
        </w:tc>
        <w:tc>
          <w:tcPr>
            <w:tcW w:w="13153" w:type="dxa"/>
            <w:gridSpan w:val="6"/>
            <w:tcBorders>
              <w:top w:val="double" w:sz="4" w:space="0" w:color="auto"/>
            </w:tcBorders>
          </w:tcPr>
          <w:p w14:paraId="04BD1B8C"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Studio nuova normativa  canone unico  L. 160/2019 legge bilancio 2020  (art. 1 commi 816 a 836)  partecipazione corsi formazione </w:t>
            </w:r>
          </w:p>
          <w:p w14:paraId="65D68FB1" w14:textId="77777777" w:rsidR="00F12174" w:rsidRPr="00F12174" w:rsidRDefault="00F12174" w:rsidP="00F12174">
            <w:pPr>
              <w:rPr>
                <w:rFonts w:eastAsia="Calibri"/>
                <w:sz w:val="18"/>
                <w:szCs w:val="18"/>
                <w:lang w:eastAsia="en-US"/>
              </w:rPr>
            </w:pPr>
            <w:r w:rsidRPr="00F12174">
              <w:rPr>
                <w:rFonts w:eastAsia="Calibri"/>
                <w:sz w:val="18"/>
                <w:szCs w:val="18"/>
                <w:lang w:eastAsia="en-US"/>
              </w:rPr>
              <w:t>Ricerca atti archivio corrente e di deposito regolamenti determinazione tariffe TOSAP, Pubblicità affissioni</w:t>
            </w:r>
          </w:p>
          <w:p w14:paraId="73535E3A"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Raffronto disciplina in vigore e nuove disposizioni predisposizione nuovo regolamento </w:t>
            </w:r>
          </w:p>
          <w:p w14:paraId="6052CA9C" w14:textId="77777777" w:rsidR="00F12174" w:rsidRPr="00F12174" w:rsidRDefault="00F12174" w:rsidP="00F12174">
            <w:pPr>
              <w:rPr>
                <w:rFonts w:eastAsia="Calibri"/>
                <w:sz w:val="18"/>
                <w:szCs w:val="18"/>
                <w:lang w:eastAsia="en-US"/>
              </w:rPr>
            </w:pPr>
            <w:r w:rsidRPr="00F12174">
              <w:rPr>
                <w:rFonts w:eastAsia="Calibri"/>
                <w:sz w:val="18"/>
                <w:szCs w:val="18"/>
                <w:lang w:eastAsia="en-US"/>
              </w:rPr>
              <w:t>Sulla base del nuovo regolamento definizione nuove tariffe assicurando mancato incremento entrate</w:t>
            </w:r>
          </w:p>
          <w:p w14:paraId="6333A01B"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Proposte C.C. approvazione regolamento canone unico , Proposta G.C.. tariffe canone unico e canone mercatale </w:t>
            </w:r>
          </w:p>
        </w:tc>
      </w:tr>
      <w:tr w:rsidR="00F12174" w:rsidRPr="00F12174" w14:paraId="3584D11C" w14:textId="77777777" w:rsidTr="003A4437">
        <w:tc>
          <w:tcPr>
            <w:tcW w:w="1447" w:type="dxa"/>
            <w:vAlign w:val="center"/>
          </w:tcPr>
          <w:p w14:paraId="55D8017B" w14:textId="77777777" w:rsidR="00F12174" w:rsidRPr="00F12174" w:rsidRDefault="00F12174" w:rsidP="00F12174">
            <w:pPr>
              <w:jc w:val="center"/>
              <w:rPr>
                <w:rFonts w:eastAsia="Calibri"/>
                <w:sz w:val="18"/>
                <w:szCs w:val="18"/>
                <w:lang w:eastAsia="en-US"/>
              </w:rPr>
            </w:pPr>
            <w:r w:rsidRPr="00F12174">
              <w:rPr>
                <w:rFonts w:eastAsia="Calibri"/>
                <w:sz w:val="18"/>
                <w:szCs w:val="18"/>
                <w:lang w:eastAsia="en-US"/>
              </w:rPr>
              <w:t xml:space="preserve">Fasi </w:t>
            </w:r>
          </w:p>
        </w:tc>
        <w:tc>
          <w:tcPr>
            <w:tcW w:w="4408" w:type="dxa"/>
            <w:gridSpan w:val="2"/>
          </w:tcPr>
          <w:p w14:paraId="5ABDABE4" w14:textId="77777777" w:rsidR="00F12174" w:rsidRPr="00F12174" w:rsidRDefault="00F12174" w:rsidP="00F12174">
            <w:pPr>
              <w:rPr>
                <w:rFonts w:eastAsia="Calibri"/>
                <w:sz w:val="18"/>
                <w:szCs w:val="18"/>
                <w:lang w:eastAsia="en-US"/>
              </w:rPr>
            </w:pPr>
          </w:p>
        </w:tc>
        <w:tc>
          <w:tcPr>
            <w:tcW w:w="3007" w:type="dxa"/>
            <w:gridSpan w:val="2"/>
          </w:tcPr>
          <w:p w14:paraId="39782C5C"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Indicatore di risultato </w:t>
            </w:r>
          </w:p>
          <w:p w14:paraId="524A99CA" w14:textId="77777777" w:rsidR="00F12174" w:rsidRPr="00F12174" w:rsidRDefault="00F12174" w:rsidP="00F12174">
            <w:pPr>
              <w:rPr>
                <w:rFonts w:eastAsia="Calibri"/>
                <w:sz w:val="18"/>
                <w:szCs w:val="18"/>
                <w:lang w:eastAsia="en-US"/>
              </w:rPr>
            </w:pPr>
            <w:r w:rsidRPr="00F12174">
              <w:rPr>
                <w:rFonts w:eastAsia="Calibri"/>
                <w:sz w:val="18"/>
                <w:szCs w:val="18"/>
                <w:lang w:eastAsia="en-US"/>
              </w:rPr>
              <w:t>Parametri qualitativi- quantitativi</w:t>
            </w:r>
          </w:p>
        </w:tc>
        <w:tc>
          <w:tcPr>
            <w:tcW w:w="3831" w:type="dxa"/>
            <w:shd w:val="clear" w:color="auto" w:fill="auto"/>
          </w:tcPr>
          <w:p w14:paraId="12FAC875" w14:textId="77777777" w:rsidR="00F12174" w:rsidRPr="00F12174" w:rsidRDefault="00F12174" w:rsidP="00F12174">
            <w:pPr>
              <w:rPr>
                <w:rFonts w:eastAsia="Calibri"/>
                <w:sz w:val="18"/>
                <w:szCs w:val="18"/>
                <w:lang w:eastAsia="en-US"/>
              </w:rPr>
            </w:pPr>
            <w:r w:rsidRPr="00F12174">
              <w:rPr>
                <w:rFonts w:eastAsia="Calibri"/>
                <w:sz w:val="18"/>
                <w:szCs w:val="18"/>
                <w:lang w:eastAsia="en-US"/>
              </w:rPr>
              <w:t>Indicatore di tempo realizzazione fasi</w:t>
            </w:r>
          </w:p>
        </w:tc>
        <w:tc>
          <w:tcPr>
            <w:tcW w:w="1907" w:type="dxa"/>
            <w:shd w:val="clear" w:color="auto" w:fill="auto"/>
          </w:tcPr>
          <w:p w14:paraId="39E8DD76" w14:textId="77777777" w:rsidR="00F12174" w:rsidRPr="00F12174" w:rsidRDefault="00F12174" w:rsidP="00F12174">
            <w:pPr>
              <w:rPr>
                <w:rFonts w:eastAsia="Calibri"/>
                <w:sz w:val="18"/>
                <w:szCs w:val="18"/>
                <w:lang w:eastAsia="en-US"/>
              </w:rPr>
            </w:pPr>
            <w:r w:rsidRPr="00F12174">
              <w:rPr>
                <w:rFonts w:eastAsia="Calibri"/>
                <w:sz w:val="18"/>
                <w:szCs w:val="18"/>
                <w:lang w:eastAsia="en-US"/>
              </w:rPr>
              <w:t>Note</w:t>
            </w:r>
          </w:p>
        </w:tc>
      </w:tr>
      <w:tr w:rsidR="00F12174" w:rsidRPr="00F12174" w14:paraId="269191B0" w14:textId="77777777" w:rsidTr="003A4437">
        <w:tc>
          <w:tcPr>
            <w:tcW w:w="1447" w:type="dxa"/>
          </w:tcPr>
          <w:p w14:paraId="4356DF7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4408" w:type="dxa"/>
            <w:gridSpan w:val="2"/>
          </w:tcPr>
          <w:p w14:paraId="76C785DC" w14:textId="77777777" w:rsidR="00F12174" w:rsidRPr="00F12174" w:rsidRDefault="00F12174" w:rsidP="00F12174">
            <w:pPr>
              <w:rPr>
                <w:rFonts w:eastAsia="Calibri"/>
                <w:sz w:val="18"/>
                <w:szCs w:val="18"/>
                <w:lang w:eastAsia="en-US"/>
              </w:rPr>
            </w:pPr>
            <w:r w:rsidRPr="00F12174">
              <w:rPr>
                <w:rFonts w:eastAsia="Calibri"/>
                <w:sz w:val="18"/>
                <w:szCs w:val="18"/>
                <w:lang w:eastAsia="en-US"/>
              </w:rPr>
              <w:t>Studio nuova normativa  canone unico  L. 160/2019 legge bilancio 2020  (art. 1 commi 816 a 836)  partecipazione corsi formazione on line</w:t>
            </w:r>
          </w:p>
        </w:tc>
        <w:tc>
          <w:tcPr>
            <w:tcW w:w="3007" w:type="dxa"/>
            <w:gridSpan w:val="2"/>
          </w:tcPr>
          <w:p w14:paraId="5F673A83" w14:textId="77777777" w:rsidR="00F12174" w:rsidRPr="00F12174" w:rsidRDefault="00F12174" w:rsidP="00F12174">
            <w:pPr>
              <w:spacing w:line="276" w:lineRule="auto"/>
              <w:jc w:val="center"/>
              <w:rPr>
                <w:rFonts w:eastAsia="Calibri"/>
                <w:sz w:val="18"/>
                <w:szCs w:val="18"/>
                <w:lang w:eastAsia="en-US"/>
              </w:rPr>
            </w:pPr>
          </w:p>
        </w:tc>
        <w:tc>
          <w:tcPr>
            <w:tcW w:w="3831" w:type="dxa"/>
            <w:shd w:val="clear" w:color="auto" w:fill="auto"/>
          </w:tcPr>
          <w:p w14:paraId="163C9B8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15 gennaio 2021</w:t>
            </w:r>
          </w:p>
        </w:tc>
        <w:tc>
          <w:tcPr>
            <w:tcW w:w="1907" w:type="dxa"/>
            <w:shd w:val="clear" w:color="auto" w:fill="auto"/>
          </w:tcPr>
          <w:p w14:paraId="2E26EE52" w14:textId="77777777" w:rsidR="00F12174" w:rsidRPr="00F12174" w:rsidRDefault="00F12174" w:rsidP="00F12174">
            <w:pPr>
              <w:spacing w:line="276" w:lineRule="auto"/>
              <w:rPr>
                <w:rFonts w:eastAsia="Calibri"/>
                <w:sz w:val="18"/>
                <w:szCs w:val="18"/>
                <w:lang w:eastAsia="en-US"/>
              </w:rPr>
            </w:pPr>
          </w:p>
        </w:tc>
      </w:tr>
      <w:tr w:rsidR="00F12174" w:rsidRPr="00F12174" w14:paraId="774CDCC3" w14:textId="77777777" w:rsidTr="003A4437">
        <w:tc>
          <w:tcPr>
            <w:tcW w:w="1447" w:type="dxa"/>
          </w:tcPr>
          <w:p w14:paraId="398ED4D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4408" w:type="dxa"/>
            <w:gridSpan w:val="2"/>
          </w:tcPr>
          <w:p w14:paraId="378930E0" w14:textId="77777777" w:rsidR="00F12174" w:rsidRPr="00F12174" w:rsidRDefault="00F12174" w:rsidP="00F12174">
            <w:pPr>
              <w:rPr>
                <w:rFonts w:eastAsia="Calibri"/>
                <w:sz w:val="18"/>
                <w:szCs w:val="18"/>
                <w:lang w:eastAsia="en-US"/>
              </w:rPr>
            </w:pPr>
            <w:r w:rsidRPr="00F12174">
              <w:rPr>
                <w:rFonts w:eastAsia="Calibri"/>
                <w:sz w:val="18"/>
                <w:szCs w:val="18"/>
                <w:lang w:eastAsia="en-US"/>
              </w:rPr>
              <w:t>Ricerca atti archivio corrente e di deposito regolamenti determinazione tariffe TOSAP, Pubblicità affissioni</w:t>
            </w:r>
          </w:p>
          <w:p w14:paraId="2524CE41" w14:textId="77777777" w:rsidR="00F12174" w:rsidRPr="00F12174" w:rsidRDefault="00F12174" w:rsidP="00F12174">
            <w:pPr>
              <w:rPr>
                <w:rFonts w:eastAsia="Calibri"/>
                <w:sz w:val="18"/>
                <w:szCs w:val="18"/>
                <w:lang w:eastAsia="en-US"/>
              </w:rPr>
            </w:pPr>
            <w:r w:rsidRPr="00F12174">
              <w:rPr>
                <w:rFonts w:eastAsia="Calibri"/>
                <w:sz w:val="18"/>
                <w:szCs w:val="18"/>
                <w:lang w:eastAsia="en-US"/>
              </w:rPr>
              <w:t>Raffronto disciplina in vigore e nuove disposizioni predisposizione nuovo regolamento</w:t>
            </w:r>
          </w:p>
        </w:tc>
        <w:tc>
          <w:tcPr>
            <w:tcW w:w="3007" w:type="dxa"/>
            <w:gridSpan w:val="2"/>
          </w:tcPr>
          <w:p w14:paraId="10095507" w14:textId="77777777" w:rsidR="00F12174" w:rsidRPr="00F12174" w:rsidRDefault="00F12174" w:rsidP="00F12174">
            <w:pPr>
              <w:numPr>
                <w:ilvl w:val="3"/>
                <w:numId w:val="36"/>
              </w:numPr>
              <w:spacing w:after="200" w:line="276" w:lineRule="auto"/>
              <w:contextualSpacing/>
              <w:rPr>
                <w:rFonts w:ascii="Calibri" w:eastAsia="Calibri" w:hAnsi="Calibri"/>
                <w:sz w:val="18"/>
                <w:szCs w:val="18"/>
                <w:lang w:eastAsia="en-US"/>
              </w:rPr>
            </w:pPr>
          </w:p>
        </w:tc>
        <w:tc>
          <w:tcPr>
            <w:tcW w:w="3831" w:type="dxa"/>
            <w:shd w:val="clear" w:color="auto" w:fill="auto"/>
          </w:tcPr>
          <w:p w14:paraId="510FB6F9" w14:textId="77777777" w:rsidR="00F12174" w:rsidRPr="00F12174" w:rsidRDefault="00F12174" w:rsidP="00F12174">
            <w:pPr>
              <w:spacing w:after="200" w:line="276" w:lineRule="auto"/>
              <w:contextualSpacing/>
              <w:rPr>
                <w:sz w:val="18"/>
                <w:szCs w:val="18"/>
              </w:rPr>
            </w:pPr>
            <w:r w:rsidRPr="00F12174">
              <w:rPr>
                <w:sz w:val="18"/>
                <w:szCs w:val="18"/>
              </w:rPr>
              <w:t>30 gennaio  2021</w:t>
            </w:r>
          </w:p>
        </w:tc>
        <w:tc>
          <w:tcPr>
            <w:tcW w:w="1907" w:type="dxa"/>
            <w:shd w:val="clear" w:color="auto" w:fill="auto"/>
          </w:tcPr>
          <w:p w14:paraId="62EB4898" w14:textId="77777777" w:rsidR="00F12174" w:rsidRPr="00F12174" w:rsidRDefault="00F12174" w:rsidP="00F12174">
            <w:pPr>
              <w:spacing w:line="276" w:lineRule="auto"/>
              <w:rPr>
                <w:rFonts w:eastAsia="Calibri"/>
                <w:sz w:val="18"/>
                <w:szCs w:val="18"/>
                <w:lang w:eastAsia="en-US"/>
              </w:rPr>
            </w:pPr>
          </w:p>
        </w:tc>
      </w:tr>
      <w:tr w:rsidR="00F12174" w:rsidRPr="00F12174" w14:paraId="178FA036" w14:textId="77777777" w:rsidTr="003A4437">
        <w:tc>
          <w:tcPr>
            <w:tcW w:w="1447" w:type="dxa"/>
          </w:tcPr>
          <w:p w14:paraId="5ABE141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4408" w:type="dxa"/>
            <w:gridSpan w:val="2"/>
          </w:tcPr>
          <w:p w14:paraId="491645F8" w14:textId="77777777" w:rsidR="00F12174" w:rsidRPr="00F12174" w:rsidRDefault="00F12174" w:rsidP="00F12174">
            <w:pPr>
              <w:rPr>
                <w:rFonts w:eastAsia="Calibri"/>
                <w:sz w:val="18"/>
                <w:szCs w:val="18"/>
                <w:lang w:eastAsia="en-US"/>
              </w:rPr>
            </w:pPr>
            <w:r w:rsidRPr="00F12174">
              <w:rPr>
                <w:rFonts w:eastAsia="Calibri"/>
                <w:sz w:val="18"/>
                <w:szCs w:val="18"/>
                <w:lang w:eastAsia="en-US"/>
              </w:rPr>
              <w:t>Sulla base del nuovo regolamento definizione nuove tariffe assicurando mancato incremento entrate</w:t>
            </w:r>
          </w:p>
        </w:tc>
        <w:tc>
          <w:tcPr>
            <w:tcW w:w="3007" w:type="dxa"/>
            <w:gridSpan w:val="2"/>
          </w:tcPr>
          <w:p w14:paraId="76872617" w14:textId="77777777" w:rsidR="00F12174" w:rsidRPr="00F12174" w:rsidRDefault="00F12174" w:rsidP="00F12174">
            <w:pPr>
              <w:spacing w:line="276" w:lineRule="auto"/>
              <w:rPr>
                <w:rFonts w:eastAsia="Calibri"/>
                <w:sz w:val="18"/>
                <w:szCs w:val="18"/>
                <w:lang w:eastAsia="en-US"/>
              </w:rPr>
            </w:pPr>
          </w:p>
          <w:p w14:paraId="39CD28E2" w14:textId="77777777" w:rsidR="00F12174" w:rsidRPr="00F12174" w:rsidRDefault="00F12174" w:rsidP="00F12174">
            <w:pPr>
              <w:spacing w:line="276" w:lineRule="auto"/>
              <w:rPr>
                <w:rFonts w:eastAsia="Calibri"/>
                <w:sz w:val="18"/>
                <w:szCs w:val="18"/>
                <w:lang w:eastAsia="en-US"/>
              </w:rPr>
            </w:pPr>
          </w:p>
        </w:tc>
        <w:tc>
          <w:tcPr>
            <w:tcW w:w="3831" w:type="dxa"/>
            <w:shd w:val="clear" w:color="auto" w:fill="auto"/>
          </w:tcPr>
          <w:p w14:paraId="0EA6289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 Febbraio 2021</w:t>
            </w:r>
          </w:p>
        </w:tc>
        <w:tc>
          <w:tcPr>
            <w:tcW w:w="1907" w:type="dxa"/>
            <w:shd w:val="clear" w:color="auto" w:fill="auto"/>
          </w:tcPr>
          <w:p w14:paraId="176EFA93" w14:textId="77777777" w:rsidR="00F12174" w:rsidRPr="00F12174" w:rsidRDefault="00F12174" w:rsidP="00F12174">
            <w:pPr>
              <w:spacing w:line="276" w:lineRule="auto"/>
              <w:rPr>
                <w:rFonts w:eastAsia="Calibri"/>
                <w:sz w:val="18"/>
                <w:szCs w:val="18"/>
                <w:lang w:eastAsia="en-US"/>
              </w:rPr>
            </w:pPr>
          </w:p>
        </w:tc>
      </w:tr>
      <w:tr w:rsidR="00F12174" w:rsidRPr="00F12174" w14:paraId="14B2DC1C" w14:textId="77777777" w:rsidTr="003A4437">
        <w:tc>
          <w:tcPr>
            <w:tcW w:w="1447" w:type="dxa"/>
          </w:tcPr>
          <w:p w14:paraId="7C02040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4408" w:type="dxa"/>
            <w:gridSpan w:val="2"/>
          </w:tcPr>
          <w:p w14:paraId="7461FE52" w14:textId="77777777" w:rsidR="00F12174" w:rsidRPr="00F12174" w:rsidRDefault="00F12174" w:rsidP="00F12174">
            <w:pPr>
              <w:rPr>
                <w:rFonts w:eastAsia="Calibri"/>
                <w:sz w:val="18"/>
                <w:szCs w:val="18"/>
                <w:lang w:eastAsia="en-US"/>
              </w:rPr>
            </w:pPr>
            <w:r w:rsidRPr="00F12174">
              <w:rPr>
                <w:rFonts w:eastAsia="Calibri"/>
                <w:sz w:val="18"/>
                <w:szCs w:val="18"/>
                <w:lang w:eastAsia="en-US"/>
              </w:rPr>
              <w:t>Proposte C.C. approvazione regolamento canone unico , Proposta G.C.. tariffe canone unico e canone mercatale</w:t>
            </w:r>
          </w:p>
        </w:tc>
        <w:tc>
          <w:tcPr>
            <w:tcW w:w="3007" w:type="dxa"/>
            <w:gridSpan w:val="2"/>
          </w:tcPr>
          <w:p w14:paraId="6E669861" w14:textId="77777777" w:rsidR="00F12174" w:rsidRPr="00F12174" w:rsidRDefault="00F12174" w:rsidP="00F12174">
            <w:pPr>
              <w:spacing w:line="276" w:lineRule="auto"/>
              <w:rPr>
                <w:rFonts w:eastAsia="Calibri"/>
                <w:sz w:val="18"/>
                <w:szCs w:val="18"/>
                <w:lang w:eastAsia="en-US"/>
              </w:rPr>
            </w:pPr>
          </w:p>
        </w:tc>
        <w:tc>
          <w:tcPr>
            <w:tcW w:w="3831" w:type="dxa"/>
            <w:shd w:val="clear" w:color="auto" w:fill="auto"/>
          </w:tcPr>
          <w:p w14:paraId="70F0C68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15 febbraio 2021 </w:t>
            </w:r>
          </w:p>
        </w:tc>
        <w:tc>
          <w:tcPr>
            <w:tcW w:w="1907" w:type="dxa"/>
            <w:shd w:val="clear" w:color="auto" w:fill="auto"/>
          </w:tcPr>
          <w:p w14:paraId="5FFD5500" w14:textId="77777777" w:rsidR="00F12174" w:rsidRPr="00F12174" w:rsidRDefault="00F12174" w:rsidP="00F12174">
            <w:pPr>
              <w:spacing w:line="276" w:lineRule="auto"/>
              <w:rPr>
                <w:rFonts w:eastAsia="Calibri"/>
                <w:sz w:val="18"/>
                <w:szCs w:val="18"/>
                <w:lang w:eastAsia="en-US"/>
              </w:rPr>
            </w:pPr>
          </w:p>
        </w:tc>
      </w:tr>
      <w:tr w:rsidR="00F12174" w:rsidRPr="00F12174" w14:paraId="46C63BD2" w14:textId="77777777" w:rsidTr="003A4437">
        <w:tc>
          <w:tcPr>
            <w:tcW w:w="1447" w:type="dxa"/>
          </w:tcPr>
          <w:p w14:paraId="2CB2E25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4408" w:type="dxa"/>
            <w:gridSpan w:val="2"/>
          </w:tcPr>
          <w:p w14:paraId="65A2A223" w14:textId="77777777" w:rsidR="00F12174" w:rsidRPr="00F12174" w:rsidRDefault="00F12174" w:rsidP="00F12174">
            <w:pPr>
              <w:rPr>
                <w:rFonts w:eastAsia="Calibri"/>
                <w:sz w:val="18"/>
                <w:szCs w:val="18"/>
                <w:lang w:eastAsia="en-US"/>
              </w:rPr>
            </w:pPr>
            <w:r w:rsidRPr="00F12174">
              <w:rPr>
                <w:rFonts w:eastAsia="Calibri"/>
                <w:sz w:val="18"/>
                <w:szCs w:val="18"/>
                <w:lang w:eastAsia="en-US"/>
              </w:rPr>
              <w:t>Rilascio concessioni- verifica pagamenti tamite Pago Pa</w:t>
            </w:r>
          </w:p>
        </w:tc>
        <w:tc>
          <w:tcPr>
            <w:tcW w:w="3007" w:type="dxa"/>
            <w:gridSpan w:val="2"/>
          </w:tcPr>
          <w:p w14:paraId="2B32F3D4" w14:textId="77777777" w:rsidR="00F12174" w:rsidRPr="00F12174" w:rsidRDefault="00F12174" w:rsidP="00F12174">
            <w:pPr>
              <w:spacing w:line="276" w:lineRule="auto"/>
              <w:rPr>
                <w:rFonts w:eastAsia="Calibri"/>
                <w:sz w:val="18"/>
                <w:szCs w:val="18"/>
                <w:lang w:eastAsia="en-US"/>
              </w:rPr>
            </w:pPr>
          </w:p>
        </w:tc>
        <w:tc>
          <w:tcPr>
            <w:tcW w:w="3831" w:type="dxa"/>
            <w:shd w:val="clear" w:color="auto" w:fill="auto"/>
          </w:tcPr>
          <w:p w14:paraId="5CC0E10F" w14:textId="77777777" w:rsidR="00F12174" w:rsidRPr="00F12174" w:rsidRDefault="00F12174" w:rsidP="00F12174">
            <w:pPr>
              <w:spacing w:line="276" w:lineRule="auto"/>
              <w:rPr>
                <w:rFonts w:eastAsia="Calibri"/>
                <w:sz w:val="18"/>
                <w:szCs w:val="18"/>
                <w:lang w:eastAsia="en-US"/>
              </w:rPr>
            </w:pPr>
          </w:p>
        </w:tc>
        <w:tc>
          <w:tcPr>
            <w:tcW w:w="1907" w:type="dxa"/>
            <w:shd w:val="clear" w:color="auto" w:fill="auto"/>
          </w:tcPr>
          <w:p w14:paraId="6E86DC81" w14:textId="77777777" w:rsidR="00F12174" w:rsidRPr="00F12174" w:rsidRDefault="00F12174" w:rsidP="00F12174">
            <w:pPr>
              <w:spacing w:line="276" w:lineRule="auto"/>
              <w:rPr>
                <w:rFonts w:eastAsia="Calibri"/>
                <w:sz w:val="18"/>
                <w:szCs w:val="18"/>
                <w:lang w:eastAsia="en-US"/>
              </w:rPr>
            </w:pPr>
          </w:p>
        </w:tc>
      </w:tr>
    </w:tbl>
    <w:p w14:paraId="3DF1C3FA" w14:textId="77777777" w:rsidR="00F12174" w:rsidRPr="00F12174" w:rsidRDefault="00F12174" w:rsidP="00F12174">
      <w:pPr>
        <w:rPr>
          <w:color w:val="FF0000"/>
          <w:sz w:val="18"/>
          <w:szCs w:val="18"/>
        </w:rPr>
      </w:pPr>
      <w:r w:rsidRPr="00F12174">
        <w:rPr>
          <w:rFonts w:eastAsia="Calibri"/>
          <w:sz w:val="18"/>
          <w:szCs w:val="18"/>
          <w:lang w:eastAsia="en-US"/>
        </w:rPr>
        <w:t>Risultato atteso : Applicazione nuova disciplina e tariffazione entro il primo trimestre 2021</w:t>
      </w:r>
      <w:r w:rsidRPr="00F12174">
        <w:rPr>
          <w:color w:val="FF0000"/>
          <w:sz w:val="18"/>
          <w:szCs w:val="18"/>
        </w:rPr>
        <w:br w:type="page"/>
      </w:r>
    </w:p>
    <w:p w14:paraId="7EF81BBE" w14:textId="77777777" w:rsidR="00F12174" w:rsidRPr="00F12174" w:rsidRDefault="00F12174" w:rsidP="00F12174">
      <w:pPr>
        <w:spacing w:line="276" w:lineRule="auto"/>
        <w:rPr>
          <w:rFonts w:eastAsia="Calibri"/>
          <w:sz w:val="18"/>
          <w:szCs w:val="18"/>
          <w:lang w:eastAsia="en-US"/>
        </w:rPr>
      </w:pPr>
    </w:p>
    <w:p w14:paraId="0F4D44A2" w14:textId="77777777" w:rsidR="00F12174" w:rsidRPr="00F12174" w:rsidRDefault="00F12174" w:rsidP="00F12174">
      <w:pPr>
        <w:autoSpaceDE w:val="0"/>
        <w:autoSpaceDN w:val="0"/>
        <w:adjustRightInd w:val="0"/>
        <w:rPr>
          <w:bCs/>
          <w:color w:val="000000"/>
          <w:sz w:val="18"/>
          <w:szCs w:val="18"/>
        </w:rPr>
      </w:pPr>
    </w:p>
    <w:p w14:paraId="224EB107" w14:textId="77777777" w:rsidR="00F12174" w:rsidRPr="00F12174" w:rsidRDefault="00F12174" w:rsidP="00F12174">
      <w:pPr>
        <w:autoSpaceDE w:val="0"/>
        <w:autoSpaceDN w:val="0"/>
        <w:adjustRightInd w:val="0"/>
        <w:rPr>
          <w:bCs/>
          <w:color w:val="000000"/>
          <w:sz w:val="18"/>
          <w:szCs w:val="18"/>
        </w:rPr>
      </w:pPr>
    </w:p>
    <w:p w14:paraId="3FEA1988" w14:textId="77777777" w:rsidR="00F12174" w:rsidRPr="00F12174" w:rsidRDefault="00F12174" w:rsidP="00F12174">
      <w:pPr>
        <w:autoSpaceDE w:val="0"/>
        <w:autoSpaceDN w:val="0"/>
        <w:adjustRightInd w:val="0"/>
        <w:rPr>
          <w:bCs/>
          <w:color w:val="000000"/>
          <w:sz w:val="18"/>
          <w:szCs w:val="18"/>
        </w:rPr>
      </w:pPr>
    </w:p>
    <w:p w14:paraId="12E254E5" w14:textId="77777777" w:rsidR="00F12174" w:rsidRPr="00F12174" w:rsidRDefault="00F12174" w:rsidP="00F12174">
      <w:pPr>
        <w:autoSpaceDE w:val="0"/>
        <w:autoSpaceDN w:val="0"/>
        <w:adjustRightInd w:val="0"/>
        <w:rPr>
          <w:bCs/>
          <w:color w:val="000000"/>
          <w:sz w:val="18"/>
          <w:szCs w:val="1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844"/>
        <w:gridCol w:w="2837"/>
        <w:gridCol w:w="2147"/>
        <w:gridCol w:w="2242"/>
        <w:gridCol w:w="1828"/>
        <w:gridCol w:w="1399"/>
      </w:tblGrid>
      <w:tr w:rsidR="00F12174" w:rsidRPr="00F12174" w14:paraId="18E197FA" w14:textId="77777777" w:rsidTr="003A4437">
        <w:trPr>
          <w:trHeight w:val="278"/>
        </w:trPr>
        <w:tc>
          <w:tcPr>
            <w:tcW w:w="976" w:type="dxa"/>
            <w:vMerge w:val="restart"/>
            <w:tcBorders>
              <w:bottom w:val="single" w:sz="4" w:space="0" w:color="auto"/>
              <w:right w:val="double" w:sz="4" w:space="0" w:color="auto"/>
            </w:tcBorders>
            <w:vAlign w:val="center"/>
          </w:tcPr>
          <w:p w14:paraId="0FDF8A8B"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Servizio segreteria socio culturale ObiettivoN.1 </w:t>
            </w:r>
          </w:p>
          <w:p w14:paraId="0DD2B690" w14:textId="77777777" w:rsidR="00F12174" w:rsidRPr="00F12174" w:rsidRDefault="00F12174" w:rsidP="00F12174">
            <w:pPr>
              <w:spacing w:line="276" w:lineRule="auto"/>
              <w:rPr>
                <w:rFonts w:eastAsia="Calibri"/>
                <w:sz w:val="18"/>
                <w:szCs w:val="18"/>
                <w:lang w:eastAsia="en-US"/>
              </w:rPr>
            </w:pPr>
          </w:p>
          <w:p w14:paraId="67B27166" w14:textId="77777777" w:rsidR="00F12174" w:rsidRPr="00F12174" w:rsidRDefault="00F12174" w:rsidP="00F12174">
            <w:pPr>
              <w:spacing w:line="276" w:lineRule="auto"/>
              <w:jc w:val="center"/>
              <w:rPr>
                <w:rFonts w:eastAsia="Calibri"/>
                <w:sz w:val="18"/>
                <w:szCs w:val="18"/>
                <w:lang w:eastAsia="en-US"/>
              </w:rPr>
            </w:pPr>
          </w:p>
        </w:tc>
        <w:tc>
          <w:tcPr>
            <w:tcW w:w="13482" w:type="dxa"/>
            <w:gridSpan w:val="6"/>
            <w:tcBorders>
              <w:top w:val="double" w:sz="4" w:space="0" w:color="auto"/>
              <w:left w:val="double" w:sz="4" w:space="0" w:color="auto"/>
              <w:bottom w:val="double" w:sz="4" w:space="0" w:color="auto"/>
              <w:right w:val="double" w:sz="4" w:space="0" w:color="auto"/>
            </w:tcBorders>
          </w:tcPr>
          <w:p w14:paraId="43B55402" w14:textId="77777777" w:rsidR="00F12174" w:rsidRPr="00F12174" w:rsidRDefault="00F12174" w:rsidP="00F12174">
            <w:pPr>
              <w:spacing w:line="276" w:lineRule="auto"/>
              <w:ind w:right="-108"/>
              <w:rPr>
                <w:rFonts w:eastAsia="Calibri"/>
                <w:sz w:val="18"/>
                <w:szCs w:val="18"/>
                <w:lang w:eastAsia="en-US"/>
              </w:rPr>
            </w:pPr>
            <w:r w:rsidRPr="00F12174">
              <w:rPr>
                <w:rFonts w:eastAsia="Calibri"/>
                <w:sz w:val="18"/>
                <w:szCs w:val="18"/>
                <w:lang w:eastAsia="en-US"/>
              </w:rPr>
              <w:t xml:space="preserve">Obiettivo performance organizzativa : Trasparenza – Digitalizzazione </w:t>
            </w:r>
            <w:r w:rsidRPr="00F12174">
              <w:rPr>
                <w:rFonts w:eastAsia="Calibri"/>
                <w:sz w:val="18"/>
                <w:szCs w:val="18"/>
                <w:u w:val="single"/>
                <w:lang w:eastAsia="en-US"/>
              </w:rPr>
              <w:t xml:space="preserve"> Peso 2</w:t>
            </w:r>
          </w:p>
          <w:p w14:paraId="1E64B78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Operativo Individuale:  Predisposizione nuovo regolamento gestione impianto video sorveglianza   Peso 5 </w:t>
            </w:r>
          </w:p>
        </w:tc>
      </w:tr>
      <w:tr w:rsidR="00F12174" w:rsidRPr="00F12174" w14:paraId="44985B20" w14:textId="77777777" w:rsidTr="003A4437">
        <w:tc>
          <w:tcPr>
            <w:tcW w:w="976" w:type="dxa"/>
            <w:vMerge/>
            <w:tcBorders>
              <w:right w:val="double" w:sz="4" w:space="0" w:color="auto"/>
            </w:tcBorders>
            <w:vAlign w:val="center"/>
          </w:tcPr>
          <w:p w14:paraId="219014CF"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2F7B0B8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2880" w:type="dxa"/>
            <w:tcBorders>
              <w:top w:val="double" w:sz="4" w:space="0" w:color="auto"/>
              <w:left w:val="double" w:sz="4" w:space="0" w:color="auto"/>
              <w:bottom w:val="double" w:sz="4" w:space="0" w:color="auto"/>
              <w:right w:val="double" w:sz="4" w:space="0" w:color="auto"/>
            </w:tcBorders>
          </w:tcPr>
          <w:p w14:paraId="1E7570E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Risorsa umana</w:t>
            </w:r>
          </w:p>
        </w:tc>
        <w:tc>
          <w:tcPr>
            <w:tcW w:w="7722" w:type="dxa"/>
            <w:gridSpan w:val="4"/>
            <w:tcBorders>
              <w:top w:val="double" w:sz="4" w:space="0" w:color="auto"/>
              <w:left w:val="double" w:sz="4" w:space="0" w:color="auto"/>
              <w:bottom w:val="double" w:sz="4" w:space="0" w:color="auto"/>
              <w:right w:val="double" w:sz="4" w:space="0" w:color="auto"/>
            </w:tcBorders>
          </w:tcPr>
          <w:p w14:paraId="1A79900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32946132" w14:textId="77777777" w:rsidTr="003A4437">
        <w:tc>
          <w:tcPr>
            <w:tcW w:w="976" w:type="dxa"/>
            <w:vMerge/>
            <w:tcBorders>
              <w:right w:val="double" w:sz="4" w:space="0" w:color="auto"/>
            </w:tcBorders>
            <w:vAlign w:val="center"/>
          </w:tcPr>
          <w:p w14:paraId="23ECC600"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4D74ACA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Laura Trogu </w:t>
            </w:r>
          </w:p>
        </w:tc>
        <w:tc>
          <w:tcPr>
            <w:tcW w:w="2880" w:type="dxa"/>
            <w:tcBorders>
              <w:top w:val="double" w:sz="4" w:space="0" w:color="auto"/>
              <w:left w:val="double" w:sz="4" w:space="0" w:color="auto"/>
              <w:bottom w:val="double" w:sz="4" w:space="0" w:color="auto"/>
              <w:right w:val="double" w:sz="4" w:space="0" w:color="auto"/>
            </w:tcBorders>
          </w:tcPr>
          <w:p w14:paraId="100FE3B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Marras Gianluca – Mereu Enzo </w:t>
            </w:r>
          </w:p>
        </w:tc>
        <w:tc>
          <w:tcPr>
            <w:tcW w:w="7722" w:type="dxa"/>
            <w:gridSpan w:val="4"/>
            <w:tcBorders>
              <w:top w:val="double" w:sz="4" w:space="0" w:color="auto"/>
              <w:left w:val="double" w:sz="4" w:space="0" w:color="auto"/>
              <w:bottom w:val="double" w:sz="4" w:space="0" w:color="auto"/>
              <w:right w:val="double" w:sz="4" w:space="0" w:color="auto"/>
            </w:tcBorders>
          </w:tcPr>
          <w:p w14:paraId="4CA0095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Segreteria -Vigilanza </w:t>
            </w:r>
          </w:p>
        </w:tc>
      </w:tr>
      <w:tr w:rsidR="00F12174" w:rsidRPr="00F12174" w14:paraId="73D78E3B" w14:textId="77777777" w:rsidTr="003A4437">
        <w:tc>
          <w:tcPr>
            <w:tcW w:w="976" w:type="dxa"/>
            <w:vMerge/>
            <w:tcBorders>
              <w:right w:val="double" w:sz="4" w:space="0" w:color="auto"/>
            </w:tcBorders>
            <w:vAlign w:val="center"/>
          </w:tcPr>
          <w:p w14:paraId="01619349"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175BFC0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p w14:paraId="3EDFC42D" w14:textId="77777777" w:rsidR="00F12174" w:rsidRPr="00F12174" w:rsidRDefault="00F12174" w:rsidP="00F12174">
            <w:pPr>
              <w:spacing w:line="276" w:lineRule="auto"/>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2975C37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7722" w:type="dxa"/>
            <w:gridSpan w:val="4"/>
            <w:tcBorders>
              <w:top w:val="double" w:sz="4" w:space="0" w:color="auto"/>
              <w:left w:val="double" w:sz="4" w:space="0" w:color="auto"/>
              <w:bottom w:val="double" w:sz="4" w:space="0" w:color="auto"/>
              <w:right w:val="double" w:sz="4" w:space="0" w:color="auto"/>
            </w:tcBorders>
          </w:tcPr>
          <w:p w14:paraId="25D83E3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0E9BA05E" w14:textId="77777777" w:rsidTr="003A4437">
        <w:tc>
          <w:tcPr>
            <w:tcW w:w="976" w:type="dxa"/>
            <w:vMerge/>
            <w:tcBorders>
              <w:right w:val="double" w:sz="4" w:space="0" w:color="auto"/>
            </w:tcBorders>
            <w:vAlign w:val="center"/>
          </w:tcPr>
          <w:p w14:paraId="2F786DDD"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3A1B77A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PROCESSO CORRENTE</w:t>
            </w:r>
          </w:p>
          <w:p w14:paraId="4AC9F644" w14:textId="77777777" w:rsidR="00F12174" w:rsidRPr="00F12174" w:rsidRDefault="00F12174" w:rsidP="00F12174">
            <w:pPr>
              <w:spacing w:line="276" w:lineRule="auto"/>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40F97C2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 Corso</w:t>
            </w:r>
          </w:p>
        </w:tc>
        <w:tc>
          <w:tcPr>
            <w:tcW w:w="7722" w:type="dxa"/>
            <w:gridSpan w:val="4"/>
            <w:tcBorders>
              <w:top w:val="double" w:sz="4" w:space="0" w:color="auto"/>
              <w:left w:val="double" w:sz="4" w:space="0" w:color="auto"/>
              <w:bottom w:val="double" w:sz="4" w:space="0" w:color="auto"/>
              <w:right w:val="double" w:sz="4" w:space="0" w:color="auto"/>
            </w:tcBorders>
          </w:tcPr>
          <w:p w14:paraId="3E1D8C4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   5</w:t>
            </w:r>
          </w:p>
        </w:tc>
      </w:tr>
      <w:tr w:rsidR="00F12174" w:rsidRPr="00F12174" w14:paraId="0A252D1C" w14:textId="77777777" w:rsidTr="003A4437">
        <w:trPr>
          <w:trHeight w:val="1205"/>
        </w:trPr>
        <w:tc>
          <w:tcPr>
            <w:tcW w:w="976" w:type="dxa"/>
            <w:vAlign w:val="center"/>
          </w:tcPr>
          <w:p w14:paraId="0363F372"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3482" w:type="dxa"/>
            <w:gridSpan w:val="6"/>
            <w:tcBorders>
              <w:top w:val="double" w:sz="4" w:space="0" w:color="auto"/>
            </w:tcBorders>
          </w:tcPr>
          <w:p w14:paraId="2C7EFFD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Studio  Direttiva (UE) 2016/680 del Parlamento europeo e del Consiglio, del 27 aprile 2016</w:t>
            </w:r>
          </w:p>
          <w:p w14:paraId="1F2A4B2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Individuazione nuova tipologia  telecamere installate nel 2020- 2021  censimento complessivo  ubicazione telecamere</w:t>
            </w:r>
          </w:p>
          <w:p w14:paraId="3492D64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Aggiornamento regolamento – rapporti con il responsabile trattamento dati - verifica richiesta autorizzazione Garante   </w:t>
            </w:r>
          </w:p>
          <w:p w14:paraId="00339FA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approvazione regolamento – attuazione prescrizioni regolamentari </w:t>
            </w:r>
          </w:p>
          <w:p w14:paraId="5780FADF" w14:textId="77777777" w:rsidR="00F12174" w:rsidRPr="00F12174" w:rsidRDefault="00F12174" w:rsidP="00F12174">
            <w:pPr>
              <w:spacing w:line="276" w:lineRule="auto"/>
              <w:rPr>
                <w:rFonts w:eastAsia="Calibri"/>
                <w:sz w:val="18"/>
                <w:szCs w:val="18"/>
                <w:lang w:eastAsia="en-US"/>
              </w:rPr>
            </w:pPr>
          </w:p>
        </w:tc>
      </w:tr>
      <w:tr w:rsidR="00F12174" w:rsidRPr="00F12174" w14:paraId="08993617" w14:textId="77777777" w:rsidTr="003A4437">
        <w:tc>
          <w:tcPr>
            <w:tcW w:w="976" w:type="dxa"/>
            <w:vAlign w:val="center"/>
          </w:tcPr>
          <w:p w14:paraId="4F4042D8"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7954" w:type="dxa"/>
            <w:gridSpan w:val="3"/>
          </w:tcPr>
          <w:p w14:paraId="6F5130BB" w14:textId="77777777" w:rsidR="00F12174" w:rsidRPr="00F12174" w:rsidRDefault="00F12174" w:rsidP="00F12174">
            <w:pPr>
              <w:spacing w:line="276" w:lineRule="auto"/>
              <w:rPr>
                <w:rFonts w:eastAsia="Calibri"/>
                <w:sz w:val="18"/>
                <w:szCs w:val="18"/>
                <w:lang w:eastAsia="en-US"/>
              </w:rPr>
            </w:pPr>
          </w:p>
          <w:p w14:paraId="18C77517" w14:textId="77777777" w:rsidR="00F12174" w:rsidRPr="00F12174" w:rsidRDefault="00F12174" w:rsidP="00F12174">
            <w:pPr>
              <w:spacing w:line="276" w:lineRule="auto"/>
              <w:rPr>
                <w:rFonts w:eastAsia="Calibri"/>
                <w:sz w:val="18"/>
                <w:szCs w:val="18"/>
                <w:lang w:eastAsia="en-US"/>
              </w:rPr>
            </w:pPr>
            <w:r w:rsidRPr="00F12174">
              <w:rPr>
                <w:sz w:val="18"/>
                <w:szCs w:val="18"/>
              </w:rPr>
              <w:t>Descrizione</w:t>
            </w:r>
            <w:r w:rsidRPr="00F12174">
              <w:rPr>
                <w:rFonts w:eastAsia="Calibri"/>
                <w:sz w:val="18"/>
                <w:szCs w:val="18"/>
                <w:lang w:eastAsia="en-US"/>
              </w:rPr>
              <w:t xml:space="preserve"> Attività</w:t>
            </w:r>
          </w:p>
        </w:tc>
        <w:tc>
          <w:tcPr>
            <w:tcW w:w="2268" w:type="dxa"/>
          </w:tcPr>
          <w:p w14:paraId="36E3B04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57EE3AC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1843" w:type="dxa"/>
            <w:shd w:val="clear" w:color="auto" w:fill="auto"/>
          </w:tcPr>
          <w:p w14:paraId="6950E95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1417" w:type="dxa"/>
            <w:shd w:val="clear" w:color="auto" w:fill="auto"/>
          </w:tcPr>
          <w:p w14:paraId="60145F4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463B1D7C" w14:textId="77777777" w:rsidTr="003A4437">
        <w:trPr>
          <w:trHeight w:val="443"/>
        </w:trPr>
        <w:tc>
          <w:tcPr>
            <w:tcW w:w="976" w:type="dxa"/>
          </w:tcPr>
          <w:p w14:paraId="78BCC26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p w14:paraId="7C7AF681" w14:textId="77777777" w:rsidR="00F12174" w:rsidRPr="00F12174" w:rsidRDefault="00F12174" w:rsidP="00F12174">
            <w:pPr>
              <w:spacing w:line="276" w:lineRule="auto"/>
              <w:rPr>
                <w:rFonts w:eastAsia="Calibri"/>
                <w:sz w:val="18"/>
                <w:szCs w:val="18"/>
                <w:lang w:eastAsia="en-US"/>
              </w:rPr>
            </w:pPr>
          </w:p>
        </w:tc>
        <w:tc>
          <w:tcPr>
            <w:tcW w:w="7954" w:type="dxa"/>
            <w:gridSpan w:val="3"/>
          </w:tcPr>
          <w:p w14:paraId="144FB44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Studio  Direttiva (UE) 2016/680 del Parlamento europeo e del Consiglio, del 27 aprile 2016</w:t>
            </w:r>
          </w:p>
        </w:tc>
        <w:tc>
          <w:tcPr>
            <w:tcW w:w="2268" w:type="dxa"/>
          </w:tcPr>
          <w:p w14:paraId="50C362DA" w14:textId="77777777" w:rsidR="00F12174" w:rsidRPr="00F12174" w:rsidRDefault="00F12174" w:rsidP="00F12174">
            <w:pPr>
              <w:spacing w:line="276" w:lineRule="auto"/>
              <w:jc w:val="center"/>
              <w:rPr>
                <w:rFonts w:eastAsia="Calibri"/>
                <w:sz w:val="18"/>
                <w:szCs w:val="18"/>
                <w:lang w:eastAsia="en-US"/>
              </w:rPr>
            </w:pPr>
          </w:p>
        </w:tc>
        <w:tc>
          <w:tcPr>
            <w:tcW w:w="1843" w:type="dxa"/>
            <w:shd w:val="clear" w:color="auto" w:fill="auto"/>
          </w:tcPr>
          <w:p w14:paraId="72B43057" w14:textId="77777777" w:rsidR="00F12174" w:rsidRPr="00F12174" w:rsidRDefault="00F12174" w:rsidP="00F12174">
            <w:pPr>
              <w:spacing w:line="276" w:lineRule="auto"/>
              <w:rPr>
                <w:rFonts w:eastAsia="Calibri"/>
                <w:sz w:val="18"/>
                <w:szCs w:val="18"/>
                <w:lang w:eastAsia="en-US"/>
              </w:rPr>
            </w:pPr>
          </w:p>
          <w:p w14:paraId="05AF7012" w14:textId="77777777" w:rsidR="00F12174" w:rsidRPr="00F12174" w:rsidRDefault="00F12174" w:rsidP="00F12174">
            <w:pPr>
              <w:spacing w:line="276" w:lineRule="auto"/>
              <w:rPr>
                <w:rFonts w:eastAsia="Calibri"/>
                <w:sz w:val="18"/>
                <w:szCs w:val="18"/>
                <w:lang w:eastAsia="en-US"/>
              </w:rPr>
            </w:pPr>
          </w:p>
        </w:tc>
        <w:tc>
          <w:tcPr>
            <w:tcW w:w="1417" w:type="dxa"/>
            <w:shd w:val="clear" w:color="auto" w:fill="auto"/>
          </w:tcPr>
          <w:p w14:paraId="366B1CC2" w14:textId="77777777" w:rsidR="00F12174" w:rsidRPr="00F12174" w:rsidRDefault="00F12174" w:rsidP="00F12174">
            <w:pPr>
              <w:spacing w:line="276" w:lineRule="auto"/>
              <w:rPr>
                <w:rFonts w:eastAsia="Calibri"/>
                <w:sz w:val="18"/>
                <w:szCs w:val="18"/>
                <w:lang w:eastAsia="en-US"/>
              </w:rPr>
            </w:pPr>
          </w:p>
        </w:tc>
      </w:tr>
      <w:tr w:rsidR="00F12174" w:rsidRPr="00F12174" w14:paraId="49EC576A" w14:textId="77777777" w:rsidTr="003A4437">
        <w:tc>
          <w:tcPr>
            <w:tcW w:w="976" w:type="dxa"/>
          </w:tcPr>
          <w:p w14:paraId="64E7042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p w14:paraId="0D97FBEE" w14:textId="77777777" w:rsidR="00F12174" w:rsidRPr="00F12174" w:rsidRDefault="00F12174" w:rsidP="00F12174">
            <w:pPr>
              <w:spacing w:line="276" w:lineRule="auto"/>
              <w:rPr>
                <w:rFonts w:eastAsia="Calibri"/>
                <w:sz w:val="18"/>
                <w:szCs w:val="18"/>
                <w:lang w:eastAsia="en-US"/>
              </w:rPr>
            </w:pPr>
          </w:p>
          <w:p w14:paraId="1AA89B2D" w14:textId="77777777" w:rsidR="00F12174" w:rsidRPr="00F12174" w:rsidRDefault="00F12174" w:rsidP="00F12174">
            <w:pPr>
              <w:spacing w:line="276" w:lineRule="auto"/>
              <w:rPr>
                <w:rFonts w:eastAsia="Calibri"/>
                <w:sz w:val="18"/>
                <w:szCs w:val="18"/>
                <w:lang w:eastAsia="en-US"/>
              </w:rPr>
            </w:pPr>
          </w:p>
        </w:tc>
        <w:tc>
          <w:tcPr>
            <w:tcW w:w="7954" w:type="dxa"/>
            <w:gridSpan w:val="3"/>
          </w:tcPr>
          <w:p w14:paraId="5155CC4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Individuazione nuova tipologia  telecamere installate nel 2020- 2021  censimento complessivo ubicazione telecamere</w:t>
            </w:r>
          </w:p>
        </w:tc>
        <w:tc>
          <w:tcPr>
            <w:tcW w:w="2268" w:type="dxa"/>
          </w:tcPr>
          <w:p w14:paraId="638AFC8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 elenco </w:t>
            </w:r>
          </w:p>
        </w:tc>
        <w:tc>
          <w:tcPr>
            <w:tcW w:w="1843" w:type="dxa"/>
            <w:shd w:val="clear" w:color="auto" w:fill="auto"/>
          </w:tcPr>
          <w:p w14:paraId="660702D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30 Aprile 2021 </w:t>
            </w:r>
          </w:p>
        </w:tc>
        <w:tc>
          <w:tcPr>
            <w:tcW w:w="1417" w:type="dxa"/>
            <w:shd w:val="clear" w:color="auto" w:fill="auto"/>
          </w:tcPr>
          <w:p w14:paraId="3603C6BF" w14:textId="77777777" w:rsidR="00F12174" w:rsidRPr="00F12174" w:rsidRDefault="00F12174" w:rsidP="00F12174">
            <w:pPr>
              <w:spacing w:line="276" w:lineRule="auto"/>
              <w:rPr>
                <w:rFonts w:eastAsia="Calibri"/>
                <w:sz w:val="18"/>
                <w:szCs w:val="18"/>
                <w:lang w:eastAsia="en-US"/>
              </w:rPr>
            </w:pPr>
          </w:p>
        </w:tc>
      </w:tr>
      <w:tr w:rsidR="00F12174" w:rsidRPr="00F12174" w14:paraId="3769388F" w14:textId="77777777" w:rsidTr="003A4437">
        <w:tc>
          <w:tcPr>
            <w:tcW w:w="976" w:type="dxa"/>
          </w:tcPr>
          <w:p w14:paraId="0AE2690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p w14:paraId="2AE4247C" w14:textId="77777777" w:rsidR="00F12174" w:rsidRPr="00F12174" w:rsidRDefault="00F12174" w:rsidP="00F12174">
            <w:pPr>
              <w:spacing w:line="276" w:lineRule="auto"/>
              <w:rPr>
                <w:rFonts w:eastAsia="Calibri"/>
                <w:sz w:val="18"/>
                <w:szCs w:val="18"/>
                <w:lang w:eastAsia="en-US"/>
              </w:rPr>
            </w:pPr>
          </w:p>
          <w:p w14:paraId="0D5874F4" w14:textId="77777777" w:rsidR="00F12174" w:rsidRPr="00F12174" w:rsidRDefault="00F12174" w:rsidP="00F12174">
            <w:pPr>
              <w:spacing w:line="276" w:lineRule="auto"/>
              <w:rPr>
                <w:rFonts w:eastAsia="Calibri"/>
                <w:sz w:val="18"/>
                <w:szCs w:val="18"/>
                <w:lang w:eastAsia="en-US"/>
              </w:rPr>
            </w:pPr>
          </w:p>
        </w:tc>
        <w:tc>
          <w:tcPr>
            <w:tcW w:w="7954" w:type="dxa"/>
            <w:gridSpan w:val="3"/>
          </w:tcPr>
          <w:p w14:paraId="158B683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Aggiornamento regolamento – rapporti con il responsabile trattamento dati - verifica richiesta autorizzazione Garante   </w:t>
            </w:r>
          </w:p>
        </w:tc>
        <w:tc>
          <w:tcPr>
            <w:tcW w:w="2268" w:type="dxa"/>
          </w:tcPr>
          <w:p w14:paraId="2028F871" w14:textId="77777777" w:rsidR="00F12174" w:rsidRPr="00F12174" w:rsidRDefault="00F12174" w:rsidP="00F12174">
            <w:pPr>
              <w:spacing w:line="276" w:lineRule="auto"/>
              <w:rPr>
                <w:rFonts w:eastAsia="Calibri"/>
                <w:sz w:val="18"/>
                <w:szCs w:val="18"/>
                <w:lang w:eastAsia="en-US"/>
              </w:rPr>
            </w:pPr>
          </w:p>
        </w:tc>
        <w:tc>
          <w:tcPr>
            <w:tcW w:w="1843" w:type="dxa"/>
            <w:shd w:val="clear" w:color="auto" w:fill="auto"/>
          </w:tcPr>
          <w:p w14:paraId="5ECFDC5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30 Maggio 2021</w:t>
            </w:r>
          </w:p>
        </w:tc>
        <w:tc>
          <w:tcPr>
            <w:tcW w:w="1417" w:type="dxa"/>
            <w:shd w:val="clear" w:color="auto" w:fill="auto"/>
          </w:tcPr>
          <w:p w14:paraId="67440463" w14:textId="77777777" w:rsidR="00F12174" w:rsidRPr="00F12174" w:rsidRDefault="00F12174" w:rsidP="00F12174">
            <w:pPr>
              <w:spacing w:line="276" w:lineRule="auto"/>
              <w:rPr>
                <w:rFonts w:eastAsia="Calibri"/>
                <w:sz w:val="18"/>
                <w:szCs w:val="18"/>
                <w:lang w:eastAsia="en-US"/>
              </w:rPr>
            </w:pPr>
          </w:p>
        </w:tc>
      </w:tr>
      <w:tr w:rsidR="00F12174" w:rsidRPr="00F12174" w14:paraId="3E82BF0E" w14:textId="77777777" w:rsidTr="003A4437">
        <w:tc>
          <w:tcPr>
            <w:tcW w:w="976" w:type="dxa"/>
            <w:tcBorders>
              <w:top w:val="single" w:sz="4" w:space="0" w:color="auto"/>
              <w:left w:val="single" w:sz="4" w:space="0" w:color="auto"/>
              <w:bottom w:val="single" w:sz="4" w:space="0" w:color="auto"/>
              <w:right w:val="single" w:sz="4" w:space="0" w:color="auto"/>
            </w:tcBorders>
          </w:tcPr>
          <w:p w14:paraId="5AABA3A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p w14:paraId="05B35355" w14:textId="77777777" w:rsidR="00F12174" w:rsidRPr="00F12174" w:rsidRDefault="00F12174" w:rsidP="00F12174">
            <w:pPr>
              <w:spacing w:line="276" w:lineRule="auto"/>
              <w:rPr>
                <w:rFonts w:eastAsia="Calibri"/>
                <w:sz w:val="18"/>
                <w:szCs w:val="18"/>
                <w:lang w:eastAsia="en-US"/>
              </w:rPr>
            </w:pPr>
          </w:p>
          <w:p w14:paraId="4B90A6CA" w14:textId="77777777" w:rsidR="00F12174" w:rsidRPr="00F12174" w:rsidRDefault="00F12174" w:rsidP="00F12174">
            <w:pPr>
              <w:spacing w:line="276" w:lineRule="auto"/>
              <w:rPr>
                <w:rFonts w:eastAsia="Calibri"/>
                <w:sz w:val="18"/>
                <w:szCs w:val="18"/>
                <w:lang w:eastAsia="en-US"/>
              </w:rPr>
            </w:pPr>
          </w:p>
        </w:tc>
        <w:tc>
          <w:tcPr>
            <w:tcW w:w="7954" w:type="dxa"/>
            <w:gridSpan w:val="3"/>
            <w:tcBorders>
              <w:top w:val="single" w:sz="4" w:space="0" w:color="auto"/>
              <w:left w:val="single" w:sz="4" w:space="0" w:color="auto"/>
              <w:bottom w:val="single" w:sz="4" w:space="0" w:color="auto"/>
              <w:right w:val="single" w:sz="4" w:space="0" w:color="auto"/>
            </w:tcBorders>
          </w:tcPr>
          <w:p w14:paraId="075B751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Proposta approvazione regolamento – attuazione prescrizioni regolamentari</w:t>
            </w:r>
          </w:p>
        </w:tc>
        <w:tc>
          <w:tcPr>
            <w:tcW w:w="2268" w:type="dxa"/>
            <w:tcBorders>
              <w:top w:val="single" w:sz="4" w:space="0" w:color="auto"/>
              <w:left w:val="single" w:sz="4" w:space="0" w:color="auto"/>
              <w:bottom w:val="single" w:sz="4" w:space="0" w:color="auto"/>
              <w:right w:val="single" w:sz="4" w:space="0" w:color="auto"/>
            </w:tcBorders>
          </w:tcPr>
          <w:p w14:paraId="5AA7C7C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1 proposta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A8D22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15 Giugno 2021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2CB00" w14:textId="77777777" w:rsidR="00F12174" w:rsidRPr="00F12174" w:rsidRDefault="00F12174" w:rsidP="00F12174">
            <w:pPr>
              <w:spacing w:line="276" w:lineRule="auto"/>
              <w:rPr>
                <w:rFonts w:eastAsia="Calibri"/>
                <w:sz w:val="18"/>
                <w:szCs w:val="18"/>
                <w:lang w:eastAsia="en-US"/>
              </w:rPr>
            </w:pPr>
          </w:p>
        </w:tc>
      </w:tr>
    </w:tbl>
    <w:p w14:paraId="38E83FE6" w14:textId="77777777" w:rsidR="00F12174" w:rsidRPr="00F12174" w:rsidRDefault="00F12174" w:rsidP="00F12174">
      <w:pPr>
        <w:spacing w:line="276" w:lineRule="auto"/>
        <w:rPr>
          <w:rFonts w:eastAsia="Calibri"/>
          <w:sz w:val="18"/>
          <w:szCs w:val="18"/>
          <w:lang w:eastAsia="en-US"/>
        </w:rPr>
      </w:pPr>
    </w:p>
    <w:p w14:paraId="40E81CCB" w14:textId="77777777" w:rsidR="00F12174" w:rsidRPr="00F12174" w:rsidRDefault="00F12174" w:rsidP="00F12174">
      <w:pPr>
        <w:spacing w:line="276" w:lineRule="auto"/>
        <w:rPr>
          <w:rFonts w:eastAsia="Calibri"/>
          <w:sz w:val="18"/>
          <w:szCs w:val="18"/>
          <w:lang w:eastAsia="en-US"/>
        </w:rPr>
      </w:pPr>
    </w:p>
    <w:p w14:paraId="23A5611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Risultato atteso : Regolare gestione parco tele camere </w:t>
      </w:r>
    </w:p>
    <w:p w14:paraId="1A8AF59E" w14:textId="77777777" w:rsidR="00F12174" w:rsidRPr="00F12174" w:rsidRDefault="00F12174" w:rsidP="00F12174">
      <w:pPr>
        <w:rPr>
          <w:rFonts w:eastAsia="Calibri"/>
          <w:color w:val="FF0000"/>
          <w:sz w:val="18"/>
          <w:szCs w:val="18"/>
          <w:lang w:eastAsia="en-US"/>
        </w:rPr>
      </w:pPr>
      <w:r w:rsidRPr="00F12174">
        <w:rPr>
          <w:rFonts w:eastAsia="Calibri"/>
          <w:color w:val="FF0000"/>
          <w:sz w:val="18"/>
          <w:szCs w:val="18"/>
          <w:lang w:eastAsia="en-US"/>
        </w:rPr>
        <w:br w:type="page"/>
      </w:r>
    </w:p>
    <w:p w14:paraId="5FFD79B3" w14:textId="77777777" w:rsidR="00F12174" w:rsidRPr="00F12174" w:rsidRDefault="00F12174" w:rsidP="00F12174">
      <w:pPr>
        <w:spacing w:line="276" w:lineRule="auto"/>
        <w:rPr>
          <w:rFonts w:eastAsia="Calibri"/>
          <w:sz w:val="18"/>
          <w:szCs w:val="18"/>
          <w:lang w:eastAsia="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880"/>
        <w:gridCol w:w="1389"/>
        <w:gridCol w:w="1491"/>
        <w:gridCol w:w="2619"/>
        <w:gridCol w:w="3119"/>
        <w:gridCol w:w="1984"/>
      </w:tblGrid>
      <w:tr w:rsidR="00F12174" w:rsidRPr="00F12174" w14:paraId="2841281C" w14:textId="77777777" w:rsidTr="003A4437">
        <w:trPr>
          <w:trHeight w:val="278"/>
        </w:trPr>
        <w:tc>
          <w:tcPr>
            <w:tcW w:w="976" w:type="dxa"/>
            <w:vMerge w:val="restart"/>
            <w:tcBorders>
              <w:bottom w:val="single" w:sz="4" w:space="0" w:color="auto"/>
              <w:right w:val="double" w:sz="4" w:space="0" w:color="auto"/>
            </w:tcBorders>
            <w:vAlign w:val="center"/>
          </w:tcPr>
          <w:p w14:paraId="1A32B6ED"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Servizio  segreteria socio culturale Obiettivo n.2</w:t>
            </w:r>
          </w:p>
          <w:p w14:paraId="26A04EFB" w14:textId="77777777" w:rsidR="00F12174" w:rsidRPr="00F12174" w:rsidRDefault="00F12174" w:rsidP="00F12174">
            <w:pPr>
              <w:spacing w:line="276" w:lineRule="auto"/>
              <w:rPr>
                <w:rFonts w:eastAsia="Calibri"/>
                <w:sz w:val="18"/>
                <w:szCs w:val="18"/>
                <w:lang w:eastAsia="en-US"/>
              </w:rPr>
            </w:pPr>
          </w:p>
          <w:p w14:paraId="6F02C574" w14:textId="77777777" w:rsidR="00F12174" w:rsidRPr="00F12174" w:rsidRDefault="00F12174" w:rsidP="00F12174">
            <w:pPr>
              <w:spacing w:line="276" w:lineRule="auto"/>
              <w:jc w:val="center"/>
              <w:rPr>
                <w:rFonts w:eastAsia="Calibri"/>
                <w:sz w:val="18"/>
                <w:szCs w:val="18"/>
                <w:lang w:eastAsia="en-US"/>
              </w:rPr>
            </w:pPr>
          </w:p>
        </w:tc>
        <w:tc>
          <w:tcPr>
            <w:tcW w:w="13482" w:type="dxa"/>
            <w:gridSpan w:val="6"/>
            <w:tcBorders>
              <w:top w:val="double" w:sz="4" w:space="0" w:color="auto"/>
              <w:left w:val="double" w:sz="4" w:space="0" w:color="auto"/>
              <w:bottom w:val="double" w:sz="4" w:space="0" w:color="auto"/>
              <w:right w:val="double" w:sz="4" w:space="0" w:color="auto"/>
            </w:tcBorders>
          </w:tcPr>
          <w:p w14:paraId="585DDDE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Obiettivo performance organizzativa : Soddisfazione utenza tempestività risposte   </w:t>
            </w:r>
            <w:r w:rsidRPr="00F12174">
              <w:rPr>
                <w:rFonts w:eastAsia="Calibri"/>
                <w:sz w:val="18"/>
                <w:szCs w:val="18"/>
                <w:u w:val="single"/>
                <w:lang w:eastAsia="en-US"/>
              </w:rPr>
              <w:t>Peso1</w:t>
            </w:r>
          </w:p>
          <w:p w14:paraId="24172DB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Obiettivo  operativo individuale : Attivazione interventi emergenza corona virus  Peso 20</w:t>
            </w:r>
          </w:p>
        </w:tc>
      </w:tr>
      <w:tr w:rsidR="00F12174" w:rsidRPr="00F12174" w14:paraId="7B4EDBC5" w14:textId="77777777" w:rsidTr="003A4437">
        <w:tc>
          <w:tcPr>
            <w:tcW w:w="976" w:type="dxa"/>
            <w:vMerge/>
            <w:tcBorders>
              <w:right w:val="double" w:sz="4" w:space="0" w:color="auto"/>
            </w:tcBorders>
            <w:vAlign w:val="center"/>
          </w:tcPr>
          <w:p w14:paraId="66AC8C37"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048C163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2880" w:type="dxa"/>
            <w:gridSpan w:val="2"/>
            <w:tcBorders>
              <w:top w:val="double" w:sz="4" w:space="0" w:color="auto"/>
              <w:left w:val="double" w:sz="4" w:space="0" w:color="auto"/>
              <w:bottom w:val="double" w:sz="4" w:space="0" w:color="auto"/>
              <w:right w:val="double" w:sz="4" w:space="0" w:color="auto"/>
            </w:tcBorders>
          </w:tcPr>
          <w:p w14:paraId="0D3CF59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Risorsa umana RUP </w:t>
            </w:r>
          </w:p>
        </w:tc>
        <w:tc>
          <w:tcPr>
            <w:tcW w:w="7722" w:type="dxa"/>
            <w:gridSpan w:val="3"/>
            <w:tcBorders>
              <w:top w:val="double" w:sz="4" w:space="0" w:color="auto"/>
              <w:left w:val="double" w:sz="4" w:space="0" w:color="auto"/>
              <w:bottom w:val="double" w:sz="4" w:space="0" w:color="auto"/>
              <w:right w:val="double" w:sz="4" w:space="0" w:color="auto"/>
            </w:tcBorders>
          </w:tcPr>
          <w:p w14:paraId="76A6E29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4A477858" w14:textId="77777777" w:rsidTr="003A4437">
        <w:tc>
          <w:tcPr>
            <w:tcW w:w="976" w:type="dxa"/>
            <w:vMerge/>
            <w:tcBorders>
              <w:right w:val="double" w:sz="4" w:space="0" w:color="auto"/>
            </w:tcBorders>
            <w:vAlign w:val="center"/>
          </w:tcPr>
          <w:p w14:paraId="1B520197"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3413BC6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Laura Trogu </w:t>
            </w:r>
          </w:p>
        </w:tc>
        <w:tc>
          <w:tcPr>
            <w:tcW w:w="2880" w:type="dxa"/>
            <w:gridSpan w:val="2"/>
            <w:tcBorders>
              <w:top w:val="double" w:sz="4" w:space="0" w:color="auto"/>
              <w:left w:val="double" w:sz="4" w:space="0" w:color="auto"/>
              <w:bottom w:val="double" w:sz="4" w:space="0" w:color="auto"/>
              <w:right w:val="double" w:sz="4" w:space="0" w:color="auto"/>
            </w:tcBorders>
          </w:tcPr>
          <w:p w14:paraId="7430486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Agus Rita – Aresu Vittorio -Marras Gianluca- Sirigu Mariano – Mereu Enzo </w:t>
            </w:r>
          </w:p>
        </w:tc>
        <w:tc>
          <w:tcPr>
            <w:tcW w:w="7722" w:type="dxa"/>
            <w:gridSpan w:val="3"/>
            <w:tcBorders>
              <w:top w:val="double" w:sz="4" w:space="0" w:color="auto"/>
              <w:left w:val="double" w:sz="4" w:space="0" w:color="auto"/>
              <w:bottom w:val="double" w:sz="4" w:space="0" w:color="auto"/>
              <w:right w:val="double" w:sz="4" w:space="0" w:color="auto"/>
            </w:tcBorders>
          </w:tcPr>
          <w:p w14:paraId="7B56C16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Servizi Sociali  / Segreteria</w:t>
            </w:r>
          </w:p>
        </w:tc>
      </w:tr>
      <w:tr w:rsidR="00F12174" w:rsidRPr="00F12174" w14:paraId="2258D71C" w14:textId="77777777" w:rsidTr="003A4437">
        <w:tc>
          <w:tcPr>
            <w:tcW w:w="976" w:type="dxa"/>
            <w:vMerge/>
            <w:tcBorders>
              <w:right w:val="double" w:sz="4" w:space="0" w:color="auto"/>
            </w:tcBorders>
            <w:vAlign w:val="center"/>
          </w:tcPr>
          <w:p w14:paraId="32E0AAA7"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6FFF849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tc>
        <w:tc>
          <w:tcPr>
            <w:tcW w:w="2880" w:type="dxa"/>
            <w:gridSpan w:val="2"/>
            <w:tcBorders>
              <w:top w:val="double" w:sz="4" w:space="0" w:color="auto"/>
              <w:left w:val="double" w:sz="4" w:space="0" w:color="auto"/>
              <w:bottom w:val="double" w:sz="4" w:space="0" w:color="auto"/>
              <w:right w:val="double" w:sz="4" w:space="0" w:color="auto"/>
            </w:tcBorders>
          </w:tcPr>
          <w:p w14:paraId="388F3A8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7722" w:type="dxa"/>
            <w:gridSpan w:val="3"/>
            <w:tcBorders>
              <w:top w:val="double" w:sz="4" w:space="0" w:color="auto"/>
              <w:left w:val="double" w:sz="4" w:space="0" w:color="auto"/>
              <w:bottom w:val="double" w:sz="4" w:space="0" w:color="auto"/>
              <w:right w:val="double" w:sz="4" w:space="0" w:color="auto"/>
            </w:tcBorders>
          </w:tcPr>
          <w:p w14:paraId="69C414A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4E6A3F01" w14:textId="77777777" w:rsidTr="003A4437">
        <w:tc>
          <w:tcPr>
            <w:tcW w:w="976" w:type="dxa"/>
            <w:vMerge/>
            <w:tcBorders>
              <w:right w:val="double" w:sz="4" w:space="0" w:color="auto"/>
            </w:tcBorders>
            <w:vAlign w:val="center"/>
          </w:tcPr>
          <w:p w14:paraId="4541067E" w14:textId="77777777" w:rsidR="00F12174" w:rsidRPr="00F12174" w:rsidRDefault="00F12174" w:rsidP="00F12174">
            <w:pPr>
              <w:spacing w:line="276" w:lineRule="auto"/>
              <w:jc w:val="center"/>
              <w:rPr>
                <w:rFonts w:eastAsia="Calibri"/>
                <w:sz w:val="18"/>
                <w:szCs w:val="18"/>
                <w:lang w:eastAsia="en-US"/>
              </w:rPr>
            </w:pPr>
          </w:p>
        </w:tc>
        <w:tc>
          <w:tcPr>
            <w:tcW w:w="2880" w:type="dxa"/>
            <w:tcBorders>
              <w:top w:val="double" w:sz="4" w:space="0" w:color="auto"/>
              <w:left w:val="double" w:sz="4" w:space="0" w:color="auto"/>
              <w:bottom w:val="double" w:sz="4" w:space="0" w:color="auto"/>
              <w:right w:val="double" w:sz="4" w:space="0" w:color="auto"/>
            </w:tcBorders>
          </w:tcPr>
          <w:p w14:paraId="6AA2E7E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PROCESSO CORRENTE</w:t>
            </w:r>
          </w:p>
        </w:tc>
        <w:tc>
          <w:tcPr>
            <w:tcW w:w="2880" w:type="dxa"/>
            <w:gridSpan w:val="2"/>
            <w:tcBorders>
              <w:top w:val="double" w:sz="4" w:space="0" w:color="auto"/>
              <w:left w:val="double" w:sz="4" w:space="0" w:color="auto"/>
              <w:bottom w:val="double" w:sz="4" w:space="0" w:color="auto"/>
              <w:right w:val="double" w:sz="4" w:space="0" w:color="auto"/>
            </w:tcBorders>
          </w:tcPr>
          <w:p w14:paraId="06A6E0A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 corso  </w:t>
            </w:r>
          </w:p>
        </w:tc>
        <w:tc>
          <w:tcPr>
            <w:tcW w:w="7722" w:type="dxa"/>
            <w:gridSpan w:val="3"/>
            <w:tcBorders>
              <w:top w:val="double" w:sz="4" w:space="0" w:color="auto"/>
              <w:left w:val="double" w:sz="4" w:space="0" w:color="auto"/>
              <w:bottom w:val="double" w:sz="4" w:space="0" w:color="auto"/>
              <w:right w:val="double" w:sz="4" w:space="0" w:color="auto"/>
            </w:tcBorders>
          </w:tcPr>
          <w:p w14:paraId="4B065EA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Peso:20</w:t>
            </w:r>
          </w:p>
        </w:tc>
      </w:tr>
      <w:tr w:rsidR="00F12174" w:rsidRPr="00F12174" w14:paraId="147C410E" w14:textId="77777777" w:rsidTr="003A4437">
        <w:trPr>
          <w:trHeight w:val="764"/>
        </w:trPr>
        <w:tc>
          <w:tcPr>
            <w:tcW w:w="976" w:type="dxa"/>
            <w:vAlign w:val="center"/>
          </w:tcPr>
          <w:p w14:paraId="5CFFD963"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3482" w:type="dxa"/>
            <w:gridSpan w:val="6"/>
            <w:tcBorders>
              <w:top w:val="double" w:sz="4" w:space="0" w:color="auto"/>
            </w:tcBorders>
          </w:tcPr>
          <w:p w14:paraId="5E43848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w:t>
            </w:r>
          </w:p>
          <w:p w14:paraId="5F3F2506" w14:textId="77777777" w:rsidR="00F12174" w:rsidRPr="00F12174" w:rsidRDefault="00F12174" w:rsidP="00F12174">
            <w:pPr>
              <w:spacing w:line="276" w:lineRule="auto"/>
              <w:rPr>
                <w:rFonts w:eastAsia="Calibri"/>
                <w:sz w:val="18"/>
                <w:szCs w:val="18"/>
                <w:lang w:eastAsia="en-US"/>
              </w:rPr>
            </w:pPr>
            <w:r w:rsidRPr="00F12174">
              <w:rPr>
                <w:sz w:val="18"/>
                <w:szCs w:val="18"/>
              </w:rPr>
              <w:t>Studio normativa emergenza Corona Virus , Stesura atti emergenziali proposte delibere G.C., decreti sindacali di protezione civile solidarietà alimentare , rapporti ATS, Prefettura  utenza e operatori economici</w:t>
            </w:r>
          </w:p>
        </w:tc>
      </w:tr>
      <w:tr w:rsidR="00F12174" w:rsidRPr="00F12174" w14:paraId="73CE32AC" w14:textId="77777777" w:rsidTr="003A4437">
        <w:tc>
          <w:tcPr>
            <w:tcW w:w="976" w:type="dxa"/>
            <w:vAlign w:val="center"/>
          </w:tcPr>
          <w:p w14:paraId="7DD882CF"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4269" w:type="dxa"/>
            <w:gridSpan w:val="2"/>
          </w:tcPr>
          <w:p w14:paraId="761F3F6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Descrizione attività </w:t>
            </w:r>
          </w:p>
        </w:tc>
        <w:tc>
          <w:tcPr>
            <w:tcW w:w="4110" w:type="dxa"/>
            <w:gridSpan w:val="2"/>
          </w:tcPr>
          <w:p w14:paraId="27D0242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77083FB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3119" w:type="dxa"/>
            <w:shd w:val="clear" w:color="auto" w:fill="auto"/>
          </w:tcPr>
          <w:p w14:paraId="12803A6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1984" w:type="dxa"/>
            <w:shd w:val="clear" w:color="auto" w:fill="auto"/>
          </w:tcPr>
          <w:p w14:paraId="5C4C3D0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57E6BB73" w14:textId="77777777" w:rsidTr="003A4437">
        <w:trPr>
          <w:trHeight w:val="884"/>
        </w:trPr>
        <w:tc>
          <w:tcPr>
            <w:tcW w:w="976" w:type="dxa"/>
          </w:tcPr>
          <w:p w14:paraId="487AD75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4269" w:type="dxa"/>
            <w:gridSpan w:val="2"/>
          </w:tcPr>
          <w:p w14:paraId="2BA4CD66" w14:textId="77777777" w:rsidR="00F12174" w:rsidRPr="00F12174" w:rsidRDefault="00F12174" w:rsidP="00F12174">
            <w:pPr>
              <w:spacing w:line="276" w:lineRule="auto"/>
              <w:rPr>
                <w:sz w:val="18"/>
                <w:szCs w:val="18"/>
              </w:rPr>
            </w:pPr>
            <w:r w:rsidRPr="00F12174">
              <w:rPr>
                <w:sz w:val="18"/>
                <w:szCs w:val="18"/>
              </w:rPr>
              <w:t>Emergenza Corona Virus:</w:t>
            </w:r>
          </w:p>
          <w:p w14:paraId="6C6887E3" w14:textId="77777777" w:rsidR="00F12174" w:rsidRPr="00F12174" w:rsidRDefault="00F12174" w:rsidP="00F12174">
            <w:pPr>
              <w:spacing w:line="276" w:lineRule="auto"/>
              <w:rPr>
                <w:sz w:val="18"/>
                <w:szCs w:val="18"/>
              </w:rPr>
            </w:pPr>
            <w:r w:rsidRPr="00F12174">
              <w:rPr>
                <w:sz w:val="18"/>
                <w:szCs w:val="18"/>
              </w:rPr>
              <w:t>Supporto ATS azioni di screening campagna Sardegna Sicura</w:t>
            </w:r>
          </w:p>
          <w:p w14:paraId="0131F466" w14:textId="77777777" w:rsidR="00F12174" w:rsidRPr="00F12174" w:rsidRDefault="00F12174" w:rsidP="00F12174">
            <w:pPr>
              <w:spacing w:line="276" w:lineRule="auto"/>
              <w:rPr>
                <w:sz w:val="18"/>
                <w:szCs w:val="18"/>
              </w:rPr>
            </w:pPr>
            <w:r w:rsidRPr="00F12174">
              <w:rPr>
                <w:sz w:val="18"/>
                <w:szCs w:val="18"/>
              </w:rPr>
              <w:t xml:space="preserve">Supporto ATS campagna vaccini </w:t>
            </w:r>
          </w:p>
          <w:p w14:paraId="747993F1" w14:textId="77777777" w:rsidR="00F12174" w:rsidRPr="00F12174" w:rsidRDefault="00F12174" w:rsidP="00F12174">
            <w:pPr>
              <w:spacing w:line="276" w:lineRule="auto"/>
              <w:rPr>
                <w:rFonts w:eastAsia="Calibri"/>
                <w:sz w:val="18"/>
                <w:szCs w:val="18"/>
                <w:lang w:eastAsia="en-US"/>
              </w:rPr>
            </w:pPr>
            <w:r w:rsidRPr="00F12174">
              <w:rPr>
                <w:sz w:val="18"/>
                <w:szCs w:val="18"/>
              </w:rPr>
              <w:t xml:space="preserve">Ordinanza PCM 28/03/2020 solidarietà alimentare </w:t>
            </w:r>
            <w:r w:rsidRPr="00F12174">
              <w:rPr>
                <w:rFonts w:eastAsia="Calibri"/>
                <w:sz w:val="18"/>
                <w:szCs w:val="18"/>
                <w:lang w:eastAsia="en-US"/>
              </w:rPr>
              <w:t xml:space="preserve">Stesura disciplinare assegnazioni buoni spesa.  Predisposizione avvisi – Modulistica </w:t>
            </w:r>
          </w:p>
          <w:p w14:paraId="772D68C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Sostegno imprese contributi a fondo perduto </w:t>
            </w:r>
          </w:p>
        </w:tc>
        <w:tc>
          <w:tcPr>
            <w:tcW w:w="4110" w:type="dxa"/>
            <w:gridSpan w:val="2"/>
          </w:tcPr>
          <w:p w14:paraId="241A8D91" w14:textId="77777777" w:rsidR="00F12174" w:rsidRPr="00F12174" w:rsidRDefault="00F12174" w:rsidP="00F12174">
            <w:pPr>
              <w:spacing w:line="276" w:lineRule="auto"/>
              <w:jc w:val="center"/>
              <w:rPr>
                <w:rFonts w:eastAsia="Calibri"/>
                <w:sz w:val="18"/>
                <w:szCs w:val="18"/>
                <w:lang w:eastAsia="en-US"/>
              </w:rPr>
            </w:pPr>
          </w:p>
        </w:tc>
        <w:tc>
          <w:tcPr>
            <w:tcW w:w="3119" w:type="dxa"/>
            <w:shd w:val="clear" w:color="auto" w:fill="auto"/>
          </w:tcPr>
          <w:p w14:paraId="29B5A85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w:t>
            </w:r>
          </w:p>
          <w:p w14:paraId="390852C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Supporto ATS  fino a fine emergenza  2021</w:t>
            </w:r>
          </w:p>
          <w:p w14:paraId="0F5C33C0" w14:textId="77777777" w:rsidR="00F12174" w:rsidRPr="00F12174" w:rsidRDefault="00F12174" w:rsidP="00F12174">
            <w:pPr>
              <w:spacing w:line="276" w:lineRule="auto"/>
              <w:rPr>
                <w:rFonts w:eastAsia="Calibri"/>
                <w:sz w:val="18"/>
                <w:szCs w:val="18"/>
                <w:lang w:eastAsia="en-US"/>
              </w:rPr>
            </w:pPr>
          </w:p>
          <w:p w14:paraId="5F39FA9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Marzo/ Giugno - 2021 buoni alimentari</w:t>
            </w:r>
          </w:p>
          <w:p w14:paraId="4E4FEC71" w14:textId="77777777" w:rsidR="00F12174" w:rsidRPr="00F12174" w:rsidRDefault="00F12174" w:rsidP="00F12174">
            <w:pPr>
              <w:spacing w:line="276" w:lineRule="auto"/>
              <w:rPr>
                <w:rFonts w:eastAsia="Calibri"/>
                <w:sz w:val="18"/>
                <w:szCs w:val="18"/>
                <w:lang w:eastAsia="en-US"/>
              </w:rPr>
            </w:pPr>
          </w:p>
          <w:p w14:paraId="6B2E869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Febbraio/  Aprile 2021contributi imprese </w:t>
            </w:r>
          </w:p>
        </w:tc>
        <w:tc>
          <w:tcPr>
            <w:tcW w:w="1984" w:type="dxa"/>
            <w:shd w:val="clear" w:color="auto" w:fill="auto"/>
          </w:tcPr>
          <w:p w14:paraId="72EF0D86" w14:textId="77777777" w:rsidR="00F12174" w:rsidRPr="00F12174" w:rsidRDefault="00F12174" w:rsidP="00F12174">
            <w:pPr>
              <w:spacing w:line="276" w:lineRule="auto"/>
              <w:rPr>
                <w:rFonts w:eastAsia="Calibri"/>
                <w:sz w:val="18"/>
                <w:szCs w:val="18"/>
                <w:lang w:eastAsia="en-US"/>
              </w:rPr>
            </w:pPr>
          </w:p>
        </w:tc>
      </w:tr>
      <w:tr w:rsidR="00F12174" w:rsidRPr="00F12174" w14:paraId="6FBE459A" w14:textId="77777777" w:rsidTr="003A4437">
        <w:trPr>
          <w:trHeight w:val="1404"/>
        </w:trPr>
        <w:tc>
          <w:tcPr>
            <w:tcW w:w="976" w:type="dxa"/>
          </w:tcPr>
          <w:p w14:paraId="49B208A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4269" w:type="dxa"/>
            <w:gridSpan w:val="2"/>
          </w:tcPr>
          <w:p w14:paraId="4E032C1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Ricezione  istanze - istruttoria bonus alimentari e sostegno imprese </w:t>
            </w:r>
          </w:p>
          <w:p w14:paraId="6ABF290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Raccolta trasmissione dati ATS comunicazioni prefettura  </w:t>
            </w:r>
          </w:p>
          <w:p w14:paraId="4295ADA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Organizzazione logistica punti prelievo / somministrazione   </w:t>
            </w:r>
          </w:p>
        </w:tc>
        <w:tc>
          <w:tcPr>
            <w:tcW w:w="4110" w:type="dxa"/>
            <w:gridSpan w:val="2"/>
          </w:tcPr>
          <w:p w14:paraId="0333139F" w14:textId="77777777" w:rsidR="00F12174" w:rsidRPr="00F12174" w:rsidRDefault="00F12174" w:rsidP="00F12174">
            <w:pPr>
              <w:spacing w:line="276" w:lineRule="auto"/>
              <w:rPr>
                <w:rFonts w:eastAsia="Calibri"/>
                <w:sz w:val="18"/>
                <w:szCs w:val="18"/>
                <w:lang w:eastAsia="en-US"/>
              </w:rPr>
            </w:pPr>
          </w:p>
          <w:p w14:paraId="5984603A" w14:textId="77777777" w:rsidR="00F12174" w:rsidRPr="00F12174" w:rsidRDefault="00F12174" w:rsidP="00F12174">
            <w:pPr>
              <w:spacing w:line="276" w:lineRule="auto"/>
              <w:rPr>
                <w:rFonts w:eastAsia="Calibri"/>
                <w:sz w:val="18"/>
                <w:szCs w:val="18"/>
                <w:lang w:eastAsia="en-US"/>
              </w:rPr>
            </w:pPr>
          </w:p>
        </w:tc>
        <w:tc>
          <w:tcPr>
            <w:tcW w:w="3119" w:type="dxa"/>
            <w:shd w:val="clear" w:color="auto" w:fill="auto"/>
          </w:tcPr>
          <w:p w14:paraId="466C640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Marzo – Giugno  2021</w:t>
            </w:r>
          </w:p>
          <w:p w14:paraId="4745E138" w14:textId="77777777" w:rsidR="00F12174" w:rsidRPr="00F12174" w:rsidRDefault="00F12174" w:rsidP="00F12174">
            <w:pPr>
              <w:spacing w:line="276" w:lineRule="auto"/>
              <w:rPr>
                <w:rFonts w:eastAsia="Calibri"/>
                <w:sz w:val="18"/>
                <w:szCs w:val="18"/>
                <w:lang w:eastAsia="en-US"/>
              </w:rPr>
            </w:pPr>
          </w:p>
          <w:p w14:paraId="5EDDED2B" w14:textId="77777777" w:rsidR="00F12174" w:rsidRPr="00F12174" w:rsidRDefault="00F12174" w:rsidP="00F12174">
            <w:pPr>
              <w:spacing w:line="276" w:lineRule="auto"/>
              <w:rPr>
                <w:rFonts w:eastAsia="Calibri"/>
                <w:sz w:val="18"/>
                <w:szCs w:val="18"/>
                <w:lang w:eastAsia="en-US"/>
              </w:rPr>
            </w:pPr>
          </w:p>
          <w:p w14:paraId="02E083E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Febbraio fino a conclusione interventi autorità sanitaria </w:t>
            </w:r>
          </w:p>
        </w:tc>
        <w:tc>
          <w:tcPr>
            <w:tcW w:w="1984" w:type="dxa"/>
            <w:shd w:val="clear" w:color="auto" w:fill="auto"/>
          </w:tcPr>
          <w:p w14:paraId="7A321E38" w14:textId="77777777" w:rsidR="00F12174" w:rsidRPr="00F12174" w:rsidRDefault="00F12174" w:rsidP="00F12174">
            <w:pPr>
              <w:spacing w:line="276" w:lineRule="auto"/>
              <w:rPr>
                <w:rFonts w:eastAsia="Calibri"/>
                <w:sz w:val="18"/>
                <w:szCs w:val="18"/>
                <w:lang w:eastAsia="en-US"/>
              </w:rPr>
            </w:pPr>
          </w:p>
        </w:tc>
      </w:tr>
      <w:tr w:rsidR="00F12174" w:rsidRPr="00F12174" w14:paraId="01B8C3DE" w14:textId="77777777" w:rsidTr="003A4437">
        <w:tc>
          <w:tcPr>
            <w:tcW w:w="976" w:type="dxa"/>
          </w:tcPr>
          <w:p w14:paraId="71810E1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4269" w:type="dxa"/>
            <w:gridSpan w:val="2"/>
          </w:tcPr>
          <w:p w14:paraId="7F059C6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Consegna  buoni spesa</w:t>
            </w:r>
          </w:p>
          <w:p w14:paraId="154D3F5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Liquidazioni fornitori</w:t>
            </w:r>
          </w:p>
        </w:tc>
        <w:tc>
          <w:tcPr>
            <w:tcW w:w="4110" w:type="dxa"/>
            <w:gridSpan w:val="2"/>
          </w:tcPr>
          <w:p w14:paraId="4F8370B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 domande presentate – n- bonus riconosciuti</w:t>
            </w:r>
          </w:p>
        </w:tc>
        <w:tc>
          <w:tcPr>
            <w:tcW w:w="3119" w:type="dxa"/>
            <w:shd w:val="clear" w:color="auto" w:fill="auto"/>
          </w:tcPr>
          <w:p w14:paraId="0088690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Marzo  2021 fino esaurimento risorse </w:t>
            </w:r>
          </w:p>
        </w:tc>
        <w:tc>
          <w:tcPr>
            <w:tcW w:w="1984" w:type="dxa"/>
            <w:shd w:val="clear" w:color="auto" w:fill="auto"/>
          </w:tcPr>
          <w:p w14:paraId="0C325377" w14:textId="77777777" w:rsidR="00F12174" w:rsidRPr="00F12174" w:rsidRDefault="00F12174" w:rsidP="00F12174">
            <w:pPr>
              <w:spacing w:line="276" w:lineRule="auto"/>
              <w:rPr>
                <w:rFonts w:eastAsia="Calibri"/>
                <w:sz w:val="18"/>
                <w:szCs w:val="18"/>
                <w:lang w:eastAsia="en-US"/>
              </w:rPr>
            </w:pPr>
          </w:p>
        </w:tc>
      </w:tr>
      <w:tr w:rsidR="00F12174" w:rsidRPr="00F12174" w14:paraId="731A349F" w14:textId="77777777" w:rsidTr="003A4437">
        <w:trPr>
          <w:trHeight w:val="844"/>
        </w:trPr>
        <w:tc>
          <w:tcPr>
            <w:tcW w:w="976" w:type="dxa"/>
          </w:tcPr>
          <w:p w14:paraId="283ECD2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4 </w:t>
            </w:r>
          </w:p>
        </w:tc>
        <w:tc>
          <w:tcPr>
            <w:tcW w:w="4269" w:type="dxa"/>
            <w:gridSpan w:val="2"/>
          </w:tcPr>
          <w:p w14:paraId="0C50A3B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Istruttoria istanze formazione elenco-  Attribuzione tramite piattaforma BDAP CUP x ciascun intervento caricamento dati registro nazionale </w:t>
            </w:r>
          </w:p>
          <w:p w14:paraId="0CA5EDE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Liquidazione imprese commerciali/ artigianali  </w:t>
            </w:r>
          </w:p>
        </w:tc>
        <w:tc>
          <w:tcPr>
            <w:tcW w:w="4110" w:type="dxa"/>
            <w:gridSpan w:val="2"/>
          </w:tcPr>
          <w:p w14:paraId="54A47226"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domande – n. contributi- n. pratiche caricate</w:t>
            </w:r>
          </w:p>
        </w:tc>
        <w:tc>
          <w:tcPr>
            <w:tcW w:w="3119" w:type="dxa"/>
            <w:shd w:val="clear" w:color="auto" w:fill="auto"/>
          </w:tcPr>
          <w:p w14:paraId="43BBF8F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Aprile fino esaurimento risorse annualità 2020- 2021  </w:t>
            </w:r>
          </w:p>
        </w:tc>
        <w:tc>
          <w:tcPr>
            <w:tcW w:w="1984" w:type="dxa"/>
            <w:shd w:val="clear" w:color="auto" w:fill="auto"/>
          </w:tcPr>
          <w:p w14:paraId="1D4B76D3" w14:textId="77777777" w:rsidR="00F12174" w:rsidRPr="00F12174" w:rsidRDefault="00F12174" w:rsidP="00F12174">
            <w:pPr>
              <w:spacing w:line="276" w:lineRule="auto"/>
              <w:rPr>
                <w:rFonts w:eastAsia="Calibri"/>
                <w:sz w:val="18"/>
                <w:szCs w:val="18"/>
                <w:lang w:eastAsia="en-US"/>
              </w:rPr>
            </w:pPr>
          </w:p>
        </w:tc>
      </w:tr>
      <w:tr w:rsidR="00F12174" w:rsidRPr="00F12174" w14:paraId="404D1741" w14:textId="77777777" w:rsidTr="003A4437">
        <w:tc>
          <w:tcPr>
            <w:tcW w:w="976" w:type="dxa"/>
          </w:tcPr>
          <w:p w14:paraId="4F61ABE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4269" w:type="dxa"/>
            <w:gridSpan w:val="2"/>
          </w:tcPr>
          <w:p w14:paraId="710C855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Monitoraggio attuazione  interventi – rimborsi fornitori - rendicontazione </w:t>
            </w:r>
          </w:p>
        </w:tc>
        <w:tc>
          <w:tcPr>
            <w:tcW w:w="4110" w:type="dxa"/>
            <w:gridSpan w:val="2"/>
          </w:tcPr>
          <w:p w14:paraId="0865802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100% progetti avviati </w:t>
            </w:r>
          </w:p>
        </w:tc>
        <w:tc>
          <w:tcPr>
            <w:tcW w:w="3119" w:type="dxa"/>
            <w:shd w:val="clear" w:color="auto" w:fill="auto"/>
          </w:tcPr>
          <w:p w14:paraId="38F22EB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Fine emergenza </w:t>
            </w:r>
          </w:p>
        </w:tc>
        <w:tc>
          <w:tcPr>
            <w:tcW w:w="1984" w:type="dxa"/>
            <w:shd w:val="clear" w:color="auto" w:fill="auto"/>
          </w:tcPr>
          <w:p w14:paraId="3DF6CE17" w14:textId="77777777" w:rsidR="00F12174" w:rsidRPr="00F12174" w:rsidRDefault="00F12174" w:rsidP="00F12174">
            <w:pPr>
              <w:spacing w:line="276" w:lineRule="auto"/>
              <w:rPr>
                <w:rFonts w:eastAsia="Calibri"/>
                <w:sz w:val="18"/>
                <w:szCs w:val="18"/>
                <w:lang w:eastAsia="en-US"/>
              </w:rPr>
            </w:pPr>
          </w:p>
        </w:tc>
      </w:tr>
    </w:tbl>
    <w:p w14:paraId="6881FCB7" w14:textId="77777777" w:rsidR="00F12174" w:rsidRPr="00F12174" w:rsidRDefault="00F12174" w:rsidP="00F12174">
      <w:pPr>
        <w:spacing w:line="276" w:lineRule="auto"/>
        <w:rPr>
          <w:rFonts w:eastAsia="Calibri"/>
          <w:sz w:val="18"/>
          <w:szCs w:val="18"/>
          <w:lang w:eastAsia="en-US"/>
        </w:rPr>
      </w:pPr>
    </w:p>
    <w:p w14:paraId="5DC8EC1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Risultato atteso: Fare i tamponi e i vaccini al maggior numero di cittadini- Assegnazione  bonus alimentari -  contributi imprese per fronteggiare emergenza </w:t>
      </w:r>
    </w:p>
    <w:p w14:paraId="001638FA" w14:textId="77777777" w:rsidR="00F12174" w:rsidRPr="00F12174" w:rsidRDefault="00F12174" w:rsidP="00F12174">
      <w:pPr>
        <w:spacing w:line="276" w:lineRule="auto"/>
        <w:rPr>
          <w:rFonts w:eastAsia="Calibri"/>
          <w:sz w:val="18"/>
          <w:szCs w:val="18"/>
          <w:lang w:eastAsia="en-US"/>
        </w:rPr>
      </w:pPr>
    </w:p>
    <w:p w14:paraId="6F9483A4" w14:textId="77777777" w:rsidR="00F12174" w:rsidRPr="00F12174" w:rsidRDefault="00F12174" w:rsidP="00F12174">
      <w:pPr>
        <w:spacing w:line="276" w:lineRule="auto"/>
        <w:rPr>
          <w:rFonts w:eastAsia="Calibri"/>
          <w:sz w:val="18"/>
          <w:szCs w:val="18"/>
          <w:lang w:eastAsia="en-US"/>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5"/>
        <w:gridCol w:w="2548"/>
        <w:gridCol w:w="1134"/>
        <w:gridCol w:w="1134"/>
        <w:gridCol w:w="4536"/>
        <w:gridCol w:w="1304"/>
      </w:tblGrid>
      <w:tr w:rsidR="00F12174" w:rsidRPr="00F12174" w14:paraId="67BDD057" w14:textId="77777777" w:rsidTr="003A4437">
        <w:trPr>
          <w:trHeight w:val="278"/>
        </w:trPr>
        <w:tc>
          <w:tcPr>
            <w:tcW w:w="1418" w:type="dxa"/>
            <w:vMerge w:val="restart"/>
            <w:tcBorders>
              <w:bottom w:val="single" w:sz="4" w:space="0" w:color="auto"/>
              <w:right w:val="double" w:sz="4" w:space="0" w:color="auto"/>
            </w:tcBorders>
            <w:vAlign w:val="center"/>
          </w:tcPr>
          <w:p w14:paraId="2F8B2CF5" w14:textId="77777777" w:rsidR="00F12174" w:rsidRPr="00F12174" w:rsidRDefault="00F12174" w:rsidP="00F12174">
            <w:pPr>
              <w:spacing w:line="276" w:lineRule="auto"/>
              <w:jc w:val="center"/>
              <w:rPr>
                <w:rFonts w:eastAsia="Calibri"/>
                <w:sz w:val="18"/>
                <w:szCs w:val="18"/>
                <w:lang w:eastAsia="en-US"/>
              </w:rPr>
            </w:pPr>
            <w:r w:rsidRPr="00F12174">
              <w:rPr>
                <w:rFonts w:eastAsia="Calibri"/>
                <w:color w:val="FF0000"/>
                <w:sz w:val="18"/>
                <w:szCs w:val="18"/>
                <w:lang w:eastAsia="en-US"/>
              </w:rPr>
              <w:br w:type="page"/>
            </w:r>
            <w:r w:rsidRPr="00F12174">
              <w:rPr>
                <w:rFonts w:eastAsia="Calibri"/>
                <w:sz w:val="18"/>
                <w:szCs w:val="18"/>
                <w:lang w:eastAsia="en-US"/>
              </w:rPr>
              <w:t>Servizio a segreteria socio culturale Obiettivo n.3</w:t>
            </w:r>
          </w:p>
          <w:p w14:paraId="0948765E" w14:textId="77777777" w:rsidR="00F12174" w:rsidRPr="00F12174" w:rsidRDefault="00F12174" w:rsidP="00F12174">
            <w:pPr>
              <w:spacing w:line="276" w:lineRule="auto"/>
              <w:rPr>
                <w:rFonts w:eastAsia="Calibri"/>
                <w:sz w:val="18"/>
                <w:szCs w:val="18"/>
                <w:lang w:eastAsia="en-US"/>
              </w:rPr>
            </w:pPr>
          </w:p>
          <w:p w14:paraId="3BF1B2F0" w14:textId="77777777" w:rsidR="00F12174" w:rsidRPr="00F12174" w:rsidRDefault="00F12174" w:rsidP="00F12174">
            <w:pPr>
              <w:spacing w:line="276" w:lineRule="auto"/>
              <w:jc w:val="center"/>
              <w:rPr>
                <w:rFonts w:eastAsia="Calibri"/>
                <w:sz w:val="18"/>
                <w:szCs w:val="18"/>
                <w:lang w:eastAsia="en-US"/>
              </w:rPr>
            </w:pPr>
          </w:p>
        </w:tc>
        <w:tc>
          <w:tcPr>
            <w:tcW w:w="13211" w:type="dxa"/>
            <w:gridSpan w:val="6"/>
            <w:tcBorders>
              <w:top w:val="double" w:sz="4" w:space="0" w:color="auto"/>
              <w:left w:val="double" w:sz="4" w:space="0" w:color="auto"/>
              <w:bottom w:val="double" w:sz="4" w:space="0" w:color="auto"/>
              <w:right w:val="double" w:sz="4" w:space="0" w:color="auto"/>
            </w:tcBorders>
          </w:tcPr>
          <w:p w14:paraId="426A834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performance organizzativa  : Soddisfazione utenza tempestività risposte   </w:t>
            </w:r>
            <w:r w:rsidRPr="00F12174">
              <w:rPr>
                <w:rFonts w:eastAsia="Calibri"/>
                <w:sz w:val="18"/>
                <w:szCs w:val="18"/>
                <w:u w:val="single"/>
                <w:lang w:eastAsia="en-US"/>
              </w:rPr>
              <w:t>Peso1</w:t>
            </w:r>
          </w:p>
          <w:p w14:paraId="0B3ABEF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Obiettivo Operativo Individuale:   Sistemazione area  mercato settimanale gestione canone mercatale Peso 5</w:t>
            </w:r>
          </w:p>
        </w:tc>
      </w:tr>
      <w:tr w:rsidR="00F12174" w:rsidRPr="00F12174" w14:paraId="7A262569" w14:textId="77777777" w:rsidTr="003A4437">
        <w:tc>
          <w:tcPr>
            <w:tcW w:w="1418" w:type="dxa"/>
            <w:vMerge/>
            <w:tcBorders>
              <w:right w:val="double" w:sz="4" w:space="0" w:color="auto"/>
            </w:tcBorders>
            <w:vAlign w:val="center"/>
          </w:tcPr>
          <w:p w14:paraId="77EE910A"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163F1B0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3682" w:type="dxa"/>
            <w:gridSpan w:val="2"/>
            <w:tcBorders>
              <w:top w:val="double" w:sz="4" w:space="0" w:color="auto"/>
              <w:left w:val="double" w:sz="4" w:space="0" w:color="auto"/>
              <w:bottom w:val="double" w:sz="4" w:space="0" w:color="auto"/>
              <w:right w:val="double" w:sz="4" w:space="0" w:color="auto"/>
            </w:tcBorders>
          </w:tcPr>
          <w:p w14:paraId="0DFBBE4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Risorsa umana</w:t>
            </w:r>
          </w:p>
        </w:tc>
        <w:tc>
          <w:tcPr>
            <w:tcW w:w="6974" w:type="dxa"/>
            <w:gridSpan w:val="3"/>
            <w:tcBorders>
              <w:top w:val="double" w:sz="4" w:space="0" w:color="auto"/>
              <w:left w:val="double" w:sz="4" w:space="0" w:color="auto"/>
              <w:bottom w:val="double" w:sz="4" w:space="0" w:color="auto"/>
              <w:right w:val="double" w:sz="4" w:space="0" w:color="auto"/>
            </w:tcBorders>
          </w:tcPr>
          <w:p w14:paraId="0DBF2CC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654B3074" w14:textId="77777777" w:rsidTr="003A4437">
        <w:tc>
          <w:tcPr>
            <w:tcW w:w="1418" w:type="dxa"/>
            <w:vMerge/>
            <w:tcBorders>
              <w:right w:val="double" w:sz="4" w:space="0" w:color="auto"/>
            </w:tcBorders>
            <w:vAlign w:val="center"/>
          </w:tcPr>
          <w:p w14:paraId="247619CB"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61C842E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D.ssa Trogu Laura</w:t>
            </w:r>
          </w:p>
        </w:tc>
        <w:tc>
          <w:tcPr>
            <w:tcW w:w="3682" w:type="dxa"/>
            <w:gridSpan w:val="2"/>
            <w:tcBorders>
              <w:top w:val="double" w:sz="4" w:space="0" w:color="auto"/>
              <w:left w:val="double" w:sz="4" w:space="0" w:color="auto"/>
              <w:bottom w:val="double" w:sz="4" w:space="0" w:color="auto"/>
              <w:right w:val="double" w:sz="4" w:space="0" w:color="auto"/>
            </w:tcBorders>
          </w:tcPr>
          <w:p w14:paraId="5ABBA70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Enzo Mereu  – Salvatore Ulleri </w:t>
            </w:r>
          </w:p>
        </w:tc>
        <w:tc>
          <w:tcPr>
            <w:tcW w:w="6974" w:type="dxa"/>
            <w:gridSpan w:val="3"/>
            <w:tcBorders>
              <w:top w:val="double" w:sz="4" w:space="0" w:color="auto"/>
              <w:left w:val="double" w:sz="4" w:space="0" w:color="auto"/>
              <w:bottom w:val="double" w:sz="4" w:space="0" w:color="auto"/>
              <w:right w:val="double" w:sz="4" w:space="0" w:color="auto"/>
            </w:tcBorders>
          </w:tcPr>
          <w:p w14:paraId="6C03B53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Vigilanza </w:t>
            </w:r>
          </w:p>
        </w:tc>
      </w:tr>
      <w:tr w:rsidR="00F12174" w:rsidRPr="00F12174" w14:paraId="0EF4A4A6" w14:textId="77777777" w:rsidTr="003A4437">
        <w:tc>
          <w:tcPr>
            <w:tcW w:w="1418" w:type="dxa"/>
            <w:vMerge/>
            <w:tcBorders>
              <w:right w:val="double" w:sz="4" w:space="0" w:color="auto"/>
            </w:tcBorders>
            <w:vAlign w:val="center"/>
          </w:tcPr>
          <w:p w14:paraId="108EC48F"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5017637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tc>
        <w:tc>
          <w:tcPr>
            <w:tcW w:w="3682" w:type="dxa"/>
            <w:gridSpan w:val="2"/>
            <w:tcBorders>
              <w:top w:val="double" w:sz="4" w:space="0" w:color="auto"/>
              <w:left w:val="double" w:sz="4" w:space="0" w:color="auto"/>
              <w:bottom w:val="double" w:sz="4" w:space="0" w:color="auto"/>
              <w:right w:val="double" w:sz="4" w:space="0" w:color="auto"/>
            </w:tcBorders>
          </w:tcPr>
          <w:p w14:paraId="2C4E901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6974" w:type="dxa"/>
            <w:gridSpan w:val="3"/>
            <w:tcBorders>
              <w:top w:val="double" w:sz="4" w:space="0" w:color="auto"/>
              <w:left w:val="double" w:sz="4" w:space="0" w:color="auto"/>
              <w:bottom w:val="double" w:sz="4" w:space="0" w:color="auto"/>
              <w:right w:val="double" w:sz="4" w:space="0" w:color="auto"/>
            </w:tcBorders>
          </w:tcPr>
          <w:p w14:paraId="5CFA720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2E8C522C" w14:textId="77777777" w:rsidTr="003A4437">
        <w:tc>
          <w:tcPr>
            <w:tcW w:w="1418" w:type="dxa"/>
            <w:vMerge/>
            <w:tcBorders>
              <w:right w:val="double" w:sz="4" w:space="0" w:color="auto"/>
            </w:tcBorders>
            <w:vAlign w:val="center"/>
          </w:tcPr>
          <w:p w14:paraId="5A5D39B0"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457AF66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PROCESSO CORRENTE</w:t>
            </w:r>
          </w:p>
        </w:tc>
        <w:tc>
          <w:tcPr>
            <w:tcW w:w="3682" w:type="dxa"/>
            <w:gridSpan w:val="2"/>
            <w:tcBorders>
              <w:top w:val="double" w:sz="4" w:space="0" w:color="auto"/>
              <w:left w:val="double" w:sz="4" w:space="0" w:color="auto"/>
              <w:bottom w:val="double" w:sz="4" w:space="0" w:color="auto"/>
              <w:right w:val="double" w:sz="4" w:space="0" w:color="auto"/>
            </w:tcBorders>
          </w:tcPr>
          <w:p w14:paraId="194C4CC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 corso </w:t>
            </w:r>
          </w:p>
        </w:tc>
        <w:tc>
          <w:tcPr>
            <w:tcW w:w="6974" w:type="dxa"/>
            <w:gridSpan w:val="3"/>
            <w:tcBorders>
              <w:top w:val="double" w:sz="4" w:space="0" w:color="auto"/>
              <w:left w:val="double" w:sz="4" w:space="0" w:color="auto"/>
              <w:bottom w:val="double" w:sz="4" w:space="0" w:color="auto"/>
              <w:right w:val="double" w:sz="4" w:space="0" w:color="auto"/>
            </w:tcBorders>
          </w:tcPr>
          <w:p w14:paraId="1F2A22F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 5</w:t>
            </w:r>
          </w:p>
        </w:tc>
      </w:tr>
      <w:tr w:rsidR="00F12174" w:rsidRPr="00F12174" w14:paraId="6AAAE1FC" w14:textId="77777777" w:rsidTr="003A4437">
        <w:trPr>
          <w:trHeight w:val="1205"/>
        </w:trPr>
        <w:tc>
          <w:tcPr>
            <w:tcW w:w="1418" w:type="dxa"/>
            <w:vAlign w:val="center"/>
          </w:tcPr>
          <w:p w14:paraId="58391FCD"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3211" w:type="dxa"/>
            <w:gridSpan w:val="6"/>
            <w:tcBorders>
              <w:top w:val="double" w:sz="4" w:space="0" w:color="auto"/>
            </w:tcBorders>
          </w:tcPr>
          <w:p w14:paraId="2285CFB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w:t>
            </w:r>
          </w:p>
          <w:p w14:paraId="027D997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Incontri organo politico per definire nuova sistemazione area mercato settimanale eliminando postazioni che creano pericoli e istituzione nuove postazioni</w:t>
            </w:r>
          </w:p>
          <w:p w14:paraId="277412E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Riperimetrazione area mercato  predisposizione elaborato </w:t>
            </w:r>
          </w:p>
          <w:p w14:paraId="2B0566F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Predisposizione regolamento, concessioni, autorizzazioni – delimitazione  posteggi</w:t>
            </w:r>
          </w:p>
          <w:p w14:paraId="094BA35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G.C. approvazione planimetria mercato e regolamento gestione   </w:t>
            </w:r>
          </w:p>
          <w:p w14:paraId="35C60E6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Gestione controlli e pagamenti assegnatari aree</w:t>
            </w:r>
          </w:p>
          <w:p w14:paraId="0A228DE9" w14:textId="77777777" w:rsidR="00F12174" w:rsidRPr="00F12174" w:rsidRDefault="00F12174" w:rsidP="00F12174">
            <w:pPr>
              <w:spacing w:line="276" w:lineRule="auto"/>
              <w:rPr>
                <w:rFonts w:eastAsia="Calibri"/>
                <w:sz w:val="18"/>
                <w:szCs w:val="18"/>
                <w:lang w:eastAsia="en-US"/>
              </w:rPr>
            </w:pPr>
          </w:p>
        </w:tc>
      </w:tr>
      <w:tr w:rsidR="00F12174" w:rsidRPr="00F12174" w14:paraId="5CB755CC" w14:textId="77777777" w:rsidTr="003A4437">
        <w:tc>
          <w:tcPr>
            <w:tcW w:w="1418" w:type="dxa"/>
            <w:vAlign w:val="center"/>
          </w:tcPr>
          <w:p w14:paraId="38AC5F2F"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5103" w:type="dxa"/>
            <w:gridSpan w:val="2"/>
          </w:tcPr>
          <w:p w14:paraId="47CC515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Descrizione attività</w:t>
            </w:r>
          </w:p>
        </w:tc>
        <w:tc>
          <w:tcPr>
            <w:tcW w:w="2268" w:type="dxa"/>
            <w:gridSpan w:val="2"/>
          </w:tcPr>
          <w:p w14:paraId="045A149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0ED5648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4536" w:type="dxa"/>
            <w:shd w:val="clear" w:color="auto" w:fill="auto"/>
          </w:tcPr>
          <w:p w14:paraId="2B7DC62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1304" w:type="dxa"/>
            <w:shd w:val="clear" w:color="auto" w:fill="auto"/>
          </w:tcPr>
          <w:p w14:paraId="132710A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32B5095E" w14:textId="77777777" w:rsidTr="003A4437">
        <w:trPr>
          <w:trHeight w:val="1002"/>
        </w:trPr>
        <w:tc>
          <w:tcPr>
            <w:tcW w:w="1418" w:type="dxa"/>
          </w:tcPr>
          <w:p w14:paraId="00635F9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 </w:t>
            </w:r>
          </w:p>
          <w:p w14:paraId="7F5797BE" w14:textId="77777777" w:rsidR="00F12174" w:rsidRPr="00F12174" w:rsidRDefault="00F12174" w:rsidP="00F12174">
            <w:pPr>
              <w:spacing w:line="276" w:lineRule="auto"/>
              <w:rPr>
                <w:rFonts w:eastAsia="Calibri"/>
                <w:sz w:val="18"/>
                <w:szCs w:val="18"/>
                <w:lang w:eastAsia="en-US"/>
              </w:rPr>
            </w:pPr>
          </w:p>
        </w:tc>
        <w:tc>
          <w:tcPr>
            <w:tcW w:w="5103" w:type="dxa"/>
            <w:gridSpan w:val="2"/>
          </w:tcPr>
          <w:p w14:paraId="5E655D7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Incontri organo politico per definire nuova sistemazione area mercato settimanale eliminando postazioni che creano pericoli e istituzione nuove postazioni</w:t>
            </w:r>
          </w:p>
        </w:tc>
        <w:tc>
          <w:tcPr>
            <w:tcW w:w="2268" w:type="dxa"/>
            <w:gridSpan w:val="2"/>
          </w:tcPr>
          <w:p w14:paraId="71BEA538"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4 incontri assessore riferimento </w:t>
            </w:r>
          </w:p>
        </w:tc>
        <w:tc>
          <w:tcPr>
            <w:tcW w:w="4536" w:type="dxa"/>
            <w:shd w:val="clear" w:color="auto" w:fill="auto"/>
          </w:tcPr>
          <w:p w14:paraId="39D5482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Febbraio 2021</w:t>
            </w:r>
          </w:p>
        </w:tc>
        <w:tc>
          <w:tcPr>
            <w:tcW w:w="1304" w:type="dxa"/>
            <w:shd w:val="clear" w:color="auto" w:fill="auto"/>
          </w:tcPr>
          <w:p w14:paraId="463D24AE" w14:textId="77777777" w:rsidR="00F12174" w:rsidRPr="00F12174" w:rsidRDefault="00F12174" w:rsidP="00F12174">
            <w:pPr>
              <w:spacing w:line="276" w:lineRule="auto"/>
              <w:rPr>
                <w:rFonts w:eastAsia="Calibri"/>
                <w:sz w:val="18"/>
                <w:szCs w:val="18"/>
                <w:lang w:eastAsia="en-US"/>
              </w:rPr>
            </w:pPr>
          </w:p>
        </w:tc>
      </w:tr>
      <w:tr w:rsidR="00F12174" w:rsidRPr="00F12174" w14:paraId="761B03A8" w14:textId="77777777" w:rsidTr="003A4437">
        <w:tc>
          <w:tcPr>
            <w:tcW w:w="1418" w:type="dxa"/>
          </w:tcPr>
          <w:p w14:paraId="6635330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5103" w:type="dxa"/>
            <w:gridSpan w:val="2"/>
          </w:tcPr>
          <w:p w14:paraId="21F3E2F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Riperimetrazione area mercato  predisposizione elaborato</w:t>
            </w:r>
          </w:p>
        </w:tc>
        <w:tc>
          <w:tcPr>
            <w:tcW w:w="2268" w:type="dxa"/>
            <w:gridSpan w:val="2"/>
          </w:tcPr>
          <w:p w14:paraId="24562F5D" w14:textId="77777777" w:rsidR="00F12174" w:rsidRPr="00F12174" w:rsidRDefault="00F12174" w:rsidP="00F12174">
            <w:pPr>
              <w:spacing w:line="276" w:lineRule="auto"/>
              <w:jc w:val="center"/>
              <w:rPr>
                <w:rFonts w:eastAsia="Calibri"/>
                <w:sz w:val="18"/>
                <w:szCs w:val="18"/>
                <w:lang w:eastAsia="en-US"/>
              </w:rPr>
            </w:pPr>
          </w:p>
        </w:tc>
        <w:tc>
          <w:tcPr>
            <w:tcW w:w="4536" w:type="dxa"/>
            <w:shd w:val="clear" w:color="auto" w:fill="auto"/>
          </w:tcPr>
          <w:p w14:paraId="1963C74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20 marzo  2021</w:t>
            </w:r>
          </w:p>
        </w:tc>
        <w:tc>
          <w:tcPr>
            <w:tcW w:w="1304" w:type="dxa"/>
            <w:shd w:val="clear" w:color="auto" w:fill="auto"/>
          </w:tcPr>
          <w:p w14:paraId="23E07CA8" w14:textId="77777777" w:rsidR="00F12174" w:rsidRPr="00F12174" w:rsidRDefault="00F12174" w:rsidP="00F12174">
            <w:pPr>
              <w:spacing w:line="276" w:lineRule="auto"/>
              <w:rPr>
                <w:rFonts w:eastAsia="Calibri"/>
                <w:sz w:val="18"/>
                <w:szCs w:val="18"/>
                <w:lang w:eastAsia="en-US"/>
              </w:rPr>
            </w:pPr>
          </w:p>
        </w:tc>
      </w:tr>
      <w:tr w:rsidR="00F12174" w:rsidRPr="00F12174" w14:paraId="22D4880A" w14:textId="77777777" w:rsidTr="003A4437">
        <w:tc>
          <w:tcPr>
            <w:tcW w:w="1418" w:type="dxa"/>
          </w:tcPr>
          <w:p w14:paraId="056840F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5103" w:type="dxa"/>
            <w:gridSpan w:val="2"/>
          </w:tcPr>
          <w:p w14:paraId="0B90093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Predisposizione regolamento, concessioni, autorizzazioni  posti mercato  </w:t>
            </w:r>
          </w:p>
        </w:tc>
        <w:tc>
          <w:tcPr>
            <w:tcW w:w="2268" w:type="dxa"/>
            <w:gridSpan w:val="2"/>
          </w:tcPr>
          <w:p w14:paraId="2FBF18AB" w14:textId="77777777" w:rsidR="00F12174" w:rsidRPr="00F12174" w:rsidRDefault="00F12174" w:rsidP="00F12174">
            <w:pPr>
              <w:spacing w:line="276" w:lineRule="auto"/>
              <w:rPr>
                <w:rFonts w:eastAsia="Calibri"/>
                <w:sz w:val="18"/>
                <w:szCs w:val="18"/>
                <w:lang w:eastAsia="en-US"/>
              </w:rPr>
            </w:pPr>
          </w:p>
        </w:tc>
        <w:tc>
          <w:tcPr>
            <w:tcW w:w="4536" w:type="dxa"/>
            <w:shd w:val="clear" w:color="auto" w:fill="auto"/>
          </w:tcPr>
          <w:p w14:paraId="512211B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30 Marzo 2021</w:t>
            </w:r>
          </w:p>
        </w:tc>
        <w:tc>
          <w:tcPr>
            <w:tcW w:w="1304" w:type="dxa"/>
            <w:shd w:val="clear" w:color="auto" w:fill="auto"/>
          </w:tcPr>
          <w:p w14:paraId="230F73A7" w14:textId="77777777" w:rsidR="00F12174" w:rsidRPr="00F12174" w:rsidRDefault="00F12174" w:rsidP="00F12174">
            <w:pPr>
              <w:spacing w:line="276" w:lineRule="auto"/>
              <w:rPr>
                <w:rFonts w:eastAsia="Calibri"/>
                <w:sz w:val="18"/>
                <w:szCs w:val="18"/>
                <w:lang w:eastAsia="en-US"/>
              </w:rPr>
            </w:pPr>
          </w:p>
        </w:tc>
      </w:tr>
      <w:tr w:rsidR="00F12174" w:rsidRPr="00F12174" w14:paraId="425B555E" w14:textId="77777777" w:rsidTr="003A4437">
        <w:tc>
          <w:tcPr>
            <w:tcW w:w="1418" w:type="dxa"/>
          </w:tcPr>
          <w:p w14:paraId="4E73AE3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5103" w:type="dxa"/>
            <w:gridSpan w:val="2"/>
          </w:tcPr>
          <w:p w14:paraId="46EF51D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Proposta G.C. approvazione planimetria mercato e regolamento gestione   </w:t>
            </w:r>
          </w:p>
          <w:p w14:paraId="66247BFA" w14:textId="77777777" w:rsidR="00F12174" w:rsidRPr="00F12174" w:rsidRDefault="00F12174" w:rsidP="00F12174">
            <w:pPr>
              <w:spacing w:line="276" w:lineRule="auto"/>
              <w:rPr>
                <w:rFonts w:eastAsia="Calibri"/>
                <w:sz w:val="18"/>
                <w:szCs w:val="18"/>
                <w:lang w:eastAsia="en-US"/>
              </w:rPr>
            </w:pPr>
          </w:p>
        </w:tc>
        <w:tc>
          <w:tcPr>
            <w:tcW w:w="2268" w:type="dxa"/>
            <w:gridSpan w:val="2"/>
          </w:tcPr>
          <w:p w14:paraId="20B506DB" w14:textId="77777777" w:rsidR="00F12174" w:rsidRPr="00F12174" w:rsidRDefault="00F12174" w:rsidP="00F12174">
            <w:pPr>
              <w:spacing w:line="276" w:lineRule="auto"/>
              <w:rPr>
                <w:rFonts w:eastAsia="Calibri"/>
                <w:sz w:val="18"/>
                <w:szCs w:val="18"/>
                <w:lang w:eastAsia="en-US"/>
              </w:rPr>
            </w:pPr>
          </w:p>
        </w:tc>
        <w:tc>
          <w:tcPr>
            <w:tcW w:w="4536" w:type="dxa"/>
            <w:shd w:val="clear" w:color="auto" w:fill="auto"/>
          </w:tcPr>
          <w:p w14:paraId="5BD4BBA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10 Aprile 2021</w:t>
            </w:r>
          </w:p>
        </w:tc>
        <w:tc>
          <w:tcPr>
            <w:tcW w:w="1304" w:type="dxa"/>
            <w:shd w:val="clear" w:color="auto" w:fill="auto"/>
          </w:tcPr>
          <w:p w14:paraId="0B2FC313" w14:textId="77777777" w:rsidR="00F12174" w:rsidRPr="00F12174" w:rsidRDefault="00F12174" w:rsidP="00F12174">
            <w:pPr>
              <w:spacing w:line="276" w:lineRule="auto"/>
              <w:rPr>
                <w:rFonts w:eastAsia="Calibri"/>
                <w:sz w:val="18"/>
                <w:szCs w:val="18"/>
                <w:lang w:eastAsia="en-US"/>
              </w:rPr>
            </w:pPr>
          </w:p>
        </w:tc>
      </w:tr>
      <w:tr w:rsidR="00F12174" w:rsidRPr="00F12174" w14:paraId="6CBB2FE8" w14:textId="77777777" w:rsidTr="003A4437">
        <w:tc>
          <w:tcPr>
            <w:tcW w:w="1418" w:type="dxa"/>
          </w:tcPr>
          <w:p w14:paraId="44E6CA1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5103" w:type="dxa"/>
            <w:gridSpan w:val="2"/>
          </w:tcPr>
          <w:p w14:paraId="64E3D77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Gestione controlli ( occupazione aree, pagamenti ecc)</w:t>
            </w:r>
          </w:p>
        </w:tc>
        <w:tc>
          <w:tcPr>
            <w:tcW w:w="2268" w:type="dxa"/>
            <w:gridSpan w:val="2"/>
          </w:tcPr>
          <w:p w14:paraId="13CE5E95" w14:textId="77777777" w:rsidR="00F12174" w:rsidRPr="00F12174" w:rsidRDefault="00F12174" w:rsidP="00F12174">
            <w:pPr>
              <w:spacing w:line="276" w:lineRule="auto"/>
              <w:rPr>
                <w:rFonts w:eastAsia="Calibri"/>
                <w:sz w:val="18"/>
                <w:szCs w:val="18"/>
                <w:lang w:eastAsia="en-US"/>
              </w:rPr>
            </w:pPr>
          </w:p>
        </w:tc>
        <w:tc>
          <w:tcPr>
            <w:tcW w:w="4536" w:type="dxa"/>
            <w:shd w:val="clear" w:color="auto" w:fill="auto"/>
          </w:tcPr>
          <w:p w14:paraId="6F0F25E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Costante fino a dicembre 2021</w:t>
            </w:r>
          </w:p>
        </w:tc>
        <w:tc>
          <w:tcPr>
            <w:tcW w:w="1304" w:type="dxa"/>
            <w:shd w:val="clear" w:color="auto" w:fill="auto"/>
          </w:tcPr>
          <w:p w14:paraId="332D524D" w14:textId="77777777" w:rsidR="00F12174" w:rsidRPr="00F12174" w:rsidRDefault="00F12174" w:rsidP="00F12174">
            <w:pPr>
              <w:spacing w:line="276" w:lineRule="auto"/>
              <w:rPr>
                <w:rFonts w:eastAsia="Calibri"/>
                <w:sz w:val="18"/>
                <w:szCs w:val="18"/>
                <w:lang w:eastAsia="en-US"/>
              </w:rPr>
            </w:pPr>
          </w:p>
        </w:tc>
      </w:tr>
    </w:tbl>
    <w:p w14:paraId="6429D29D" w14:textId="77777777" w:rsidR="00F12174" w:rsidRPr="00F12174" w:rsidRDefault="00F12174" w:rsidP="00F12174">
      <w:pPr>
        <w:spacing w:line="276" w:lineRule="auto"/>
        <w:rPr>
          <w:rFonts w:eastAsia="Calibri"/>
          <w:sz w:val="18"/>
          <w:szCs w:val="18"/>
          <w:lang w:eastAsia="en-US"/>
        </w:rPr>
      </w:pPr>
    </w:p>
    <w:p w14:paraId="3381AA4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Risultato atteso :  Eliminare pericoli attraverso la riperimetrazione  posteggi e riordino gestione area mercato settimanale </w:t>
      </w:r>
    </w:p>
    <w:p w14:paraId="106E2616" w14:textId="77777777" w:rsidR="00F12174" w:rsidRPr="00F12174" w:rsidRDefault="00F12174" w:rsidP="00F12174">
      <w:pPr>
        <w:spacing w:line="276" w:lineRule="auto"/>
        <w:rPr>
          <w:rFonts w:eastAsia="Calibri"/>
          <w:color w:val="FF0000"/>
          <w:sz w:val="18"/>
          <w:szCs w:val="18"/>
          <w:lang w:eastAsia="en-US"/>
        </w:rPr>
      </w:pPr>
      <w:r w:rsidRPr="00F12174">
        <w:rPr>
          <w:rFonts w:eastAsia="Calibri"/>
          <w:color w:val="FF0000"/>
          <w:sz w:val="18"/>
          <w:szCs w:val="18"/>
          <w:lang w:eastAsia="en-US"/>
        </w:rPr>
        <w:br w:type="page"/>
      </w: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5"/>
        <w:gridCol w:w="2548"/>
        <w:gridCol w:w="1134"/>
        <w:gridCol w:w="1134"/>
        <w:gridCol w:w="4536"/>
        <w:gridCol w:w="1162"/>
      </w:tblGrid>
      <w:tr w:rsidR="00F12174" w:rsidRPr="00F12174" w14:paraId="0ED6AA24" w14:textId="77777777" w:rsidTr="003A4437">
        <w:trPr>
          <w:trHeight w:val="278"/>
        </w:trPr>
        <w:tc>
          <w:tcPr>
            <w:tcW w:w="1418" w:type="dxa"/>
            <w:vMerge w:val="restart"/>
            <w:tcBorders>
              <w:bottom w:val="single" w:sz="4" w:space="0" w:color="auto"/>
              <w:right w:val="double" w:sz="4" w:space="0" w:color="auto"/>
            </w:tcBorders>
            <w:vAlign w:val="center"/>
          </w:tcPr>
          <w:p w14:paraId="6CB7C79F"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lastRenderedPageBreak/>
              <w:t>Servizio a segreteria socio culturale Obiettivo n.4</w:t>
            </w:r>
          </w:p>
          <w:p w14:paraId="6172105A" w14:textId="77777777" w:rsidR="00F12174" w:rsidRPr="00F12174" w:rsidRDefault="00F12174" w:rsidP="00F12174">
            <w:pPr>
              <w:spacing w:line="276" w:lineRule="auto"/>
              <w:rPr>
                <w:rFonts w:eastAsia="Calibri"/>
                <w:sz w:val="18"/>
                <w:szCs w:val="18"/>
                <w:lang w:eastAsia="en-US"/>
              </w:rPr>
            </w:pPr>
          </w:p>
          <w:p w14:paraId="6FEA349E" w14:textId="77777777" w:rsidR="00F12174" w:rsidRPr="00F12174" w:rsidRDefault="00F12174" w:rsidP="00F12174">
            <w:pPr>
              <w:spacing w:line="276" w:lineRule="auto"/>
              <w:jc w:val="center"/>
              <w:rPr>
                <w:rFonts w:eastAsia="Calibri"/>
                <w:sz w:val="18"/>
                <w:szCs w:val="18"/>
                <w:lang w:eastAsia="en-US"/>
              </w:rPr>
            </w:pPr>
          </w:p>
        </w:tc>
        <w:tc>
          <w:tcPr>
            <w:tcW w:w="13069" w:type="dxa"/>
            <w:gridSpan w:val="6"/>
            <w:tcBorders>
              <w:top w:val="double" w:sz="4" w:space="0" w:color="auto"/>
              <w:left w:val="double" w:sz="4" w:space="0" w:color="auto"/>
              <w:bottom w:val="double" w:sz="4" w:space="0" w:color="auto"/>
              <w:right w:val="double" w:sz="4" w:space="0" w:color="auto"/>
            </w:tcBorders>
          </w:tcPr>
          <w:p w14:paraId="06F18F2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performance organizzativa  : </w:t>
            </w:r>
            <w:r w:rsidRPr="00F12174">
              <w:rPr>
                <w:rFonts w:eastAsia="Calibri"/>
                <w:sz w:val="18"/>
                <w:szCs w:val="18"/>
                <w:u w:val="single"/>
                <w:lang w:eastAsia="en-US"/>
              </w:rPr>
              <w:t>Trasparenza – Anticorruzione Digitalizzazione peso 2</w:t>
            </w:r>
          </w:p>
          <w:p w14:paraId="7C0CB70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Obiettivo Operativo Individuale:    Digitalizzazione trasparenza –,Peso 10</w:t>
            </w:r>
          </w:p>
        </w:tc>
      </w:tr>
      <w:tr w:rsidR="00F12174" w:rsidRPr="00F12174" w14:paraId="451589A0" w14:textId="77777777" w:rsidTr="003A4437">
        <w:tc>
          <w:tcPr>
            <w:tcW w:w="1418" w:type="dxa"/>
            <w:vMerge/>
            <w:tcBorders>
              <w:right w:val="double" w:sz="4" w:space="0" w:color="auto"/>
            </w:tcBorders>
            <w:vAlign w:val="center"/>
          </w:tcPr>
          <w:p w14:paraId="5C49E0D9"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1943C06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3682" w:type="dxa"/>
            <w:gridSpan w:val="2"/>
            <w:tcBorders>
              <w:top w:val="double" w:sz="4" w:space="0" w:color="auto"/>
              <w:left w:val="double" w:sz="4" w:space="0" w:color="auto"/>
              <w:bottom w:val="double" w:sz="4" w:space="0" w:color="auto"/>
              <w:right w:val="double" w:sz="4" w:space="0" w:color="auto"/>
            </w:tcBorders>
          </w:tcPr>
          <w:p w14:paraId="5738BB2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Risorsa umana</w:t>
            </w:r>
          </w:p>
        </w:tc>
        <w:tc>
          <w:tcPr>
            <w:tcW w:w="6832" w:type="dxa"/>
            <w:gridSpan w:val="3"/>
            <w:tcBorders>
              <w:top w:val="double" w:sz="4" w:space="0" w:color="auto"/>
              <w:left w:val="double" w:sz="4" w:space="0" w:color="auto"/>
              <w:bottom w:val="double" w:sz="4" w:space="0" w:color="auto"/>
              <w:right w:val="double" w:sz="4" w:space="0" w:color="auto"/>
            </w:tcBorders>
          </w:tcPr>
          <w:p w14:paraId="3671C16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48AB73F2" w14:textId="77777777" w:rsidTr="003A4437">
        <w:tc>
          <w:tcPr>
            <w:tcW w:w="1418" w:type="dxa"/>
            <w:vMerge/>
            <w:tcBorders>
              <w:right w:val="double" w:sz="4" w:space="0" w:color="auto"/>
            </w:tcBorders>
            <w:vAlign w:val="center"/>
          </w:tcPr>
          <w:p w14:paraId="664D869B"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4731CD1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Trogu Laura </w:t>
            </w:r>
          </w:p>
        </w:tc>
        <w:tc>
          <w:tcPr>
            <w:tcW w:w="3682" w:type="dxa"/>
            <w:gridSpan w:val="2"/>
            <w:tcBorders>
              <w:top w:val="double" w:sz="4" w:space="0" w:color="auto"/>
              <w:left w:val="double" w:sz="4" w:space="0" w:color="auto"/>
              <w:bottom w:val="double" w:sz="4" w:space="0" w:color="auto"/>
              <w:right w:val="double" w:sz="4" w:space="0" w:color="auto"/>
            </w:tcBorders>
          </w:tcPr>
          <w:p w14:paraId="5C95AA9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Vittorio Aresu  </w:t>
            </w:r>
          </w:p>
        </w:tc>
        <w:tc>
          <w:tcPr>
            <w:tcW w:w="6832" w:type="dxa"/>
            <w:gridSpan w:val="3"/>
            <w:tcBorders>
              <w:top w:val="double" w:sz="4" w:space="0" w:color="auto"/>
              <w:left w:val="double" w:sz="4" w:space="0" w:color="auto"/>
              <w:bottom w:val="double" w:sz="4" w:space="0" w:color="auto"/>
              <w:right w:val="double" w:sz="4" w:space="0" w:color="auto"/>
            </w:tcBorders>
          </w:tcPr>
          <w:p w14:paraId="74BE6EB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Segreteria </w:t>
            </w:r>
          </w:p>
        </w:tc>
      </w:tr>
      <w:tr w:rsidR="00F12174" w:rsidRPr="00F12174" w14:paraId="18257F54" w14:textId="77777777" w:rsidTr="003A4437">
        <w:tc>
          <w:tcPr>
            <w:tcW w:w="1418" w:type="dxa"/>
            <w:vMerge/>
            <w:tcBorders>
              <w:right w:val="double" w:sz="4" w:space="0" w:color="auto"/>
            </w:tcBorders>
            <w:vAlign w:val="center"/>
          </w:tcPr>
          <w:p w14:paraId="748BEDBE"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372C824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tc>
        <w:tc>
          <w:tcPr>
            <w:tcW w:w="3682" w:type="dxa"/>
            <w:gridSpan w:val="2"/>
            <w:tcBorders>
              <w:top w:val="double" w:sz="4" w:space="0" w:color="auto"/>
              <w:left w:val="double" w:sz="4" w:space="0" w:color="auto"/>
              <w:bottom w:val="double" w:sz="4" w:space="0" w:color="auto"/>
              <w:right w:val="double" w:sz="4" w:space="0" w:color="auto"/>
            </w:tcBorders>
          </w:tcPr>
          <w:p w14:paraId="418E487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6832" w:type="dxa"/>
            <w:gridSpan w:val="3"/>
            <w:tcBorders>
              <w:top w:val="double" w:sz="4" w:space="0" w:color="auto"/>
              <w:left w:val="double" w:sz="4" w:space="0" w:color="auto"/>
              <w:bottom w:val="double" w:sz="4" w:space="0" w:color="auto"/>
              <w:right w:val="double" w:sz="4" w:space="0" w:color="auto"/>
            </w:tcBorders>
          </w:tcPr>
          <w:p w14:paraId="0A7DD37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57B83BB3" w14:textId="77777777" w:rsidTr="003A4437">
        <w:tc>
          <w:tcPr>
            <w:tcW w:w="1418" w:type="dxa"/>
            <w:vMerge/>
            <w:tcBorders>
              <w:right w:val="double" w:sz="4" w:space="0" w:color="auto"/>
            </w:tcBorders>
            <w:vAlign w:val="center"/>
          </w:tcPr>
          <w:p w14:paraId="719274DB" w14:textId="77777777" w:rsidR="00F12174" w:rsidRPr="00F12174" w:rsidRDefault="00F12174" w:rsidP="00F12174">
            <w:pPr>
              <w:spacing w:line="276" w:lineRule="auto"/>
              <w:jc w:val="center"/>
              <w:rPr>
                <w:rFonts w:eastAsia="Calibri"/>
                <w:sz w:val="18"/>
                <w:szCs w:val="18"/>
                <w:lang w:eastAsia="en-US"/>
              </w:rPr>
            </w:pPr>
          </w:p>
        </w:tc>
        <w:tc>
          <w:tcPr>
            <w:tcW w:w="2555" w:type="dxa"/>
            <w:tcBorders>
              <w:top w:val="double" w:sz="4" w:space="0" w:color="auto"/>
              <w:left w:val="double" w:sz="4" w:space="0" w:color="auto"/>
              <w:bottom w:val="double" w:sz="4" w:space="0" w:color="auto"/>
              <w:right w:val="double" w:sz="4" w:space="0" w:color="auto"/>
            </w:tcBorders>
          </w:tcPr>
          <w:p w14:paraId="1A99F05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PROCESSO CORRENTE</w:t>
            </w:r>
          </w:p>
        </w:tc>
        <w:tc>
          <w:tcPr>
            <w:tcW w:w="3682" w:type="dxa"/>
            <w:gridSpan w:val="2"/>
            <w:tcBorders>
              <w:top w:val="double" w:sz="4" w:space="0" w:color="auto"/>
              <w:left w:val="double" w:sz="4" w:space="0" w:color="auto"/>
              <w:bottom w:val="double" w:sz="4" w:space="0" w:color="auto"/>
              <w:right w:val="double" w:sz="4" w:space="0" w:color="auto"/>
            </w:tcBorders>
          </w:tcPr>
          <w:p w14:paraId="1EA714E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 corso </w:t>
            </w:r>
          </w:p>
        </w:tc>
        <w:tc>
          <w:tcPr>
            <w:tcW w:w="6832" w:type="dxa"/>
            <w:gridSpan w:val="3"/>
            <w:tcBorders>
              <w:top w:val="double" w:sz="4" w:space="0" w:color="auto"/>
              <w:left w:val="double" w:sz="4" w:space="0" w:color="auto"/>
              <w:bottom w:val="double" w:sz="4" w:space="0" w:color="auto"/>
              <w:right w:val="double" w:sz="4" w:space="0" w:color="auto"/>
            </w:tcBorders>
          </w:tcPr>
          <w:p w14:paraId="0AD991B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 10</w:t>
            </w:r>
          </w:p>
        </w:tc>
      </w:tr>
      <w:tr w:rsidR="00F12174" w:rsidRPr="00F12174" w14:paraId="64638075" w14:textId="77777777" w:rsidTr="003A4437">
        <w:trPr>
          <w:trHeight w:val="1205"/>
        </w:trPr>
        <w:tc>
          <w:tcPr>
            <w:tcW w:w="1418" w:type="dxa"/>
            <w:vAlign w:val="center"/>
          </w:tcPr>
          <w:p w14:paraId="51D72588"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3069" w:type="dxa"/>
            <w:gridSpan w:val="6"/>
            <w:tcBorders>
              <w:top w:val="double" w:sz="4" w:space="0" w:color="auto"/>
            </w:tcBorders>
          </w:tcPr>
          <w:p w14:paraId="45C7B4A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Creazione nuovo Sito e app. istituzionale  </w:t>
            </w:r>
          </w:p>
          <w:p w14:paraId="1969B01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Aggiornamento portale IPA </w:t>
            </w:r>
          </w:p>
          <w:p w14:paraId="0694A11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Avvio Speed, app.IO  , e pago P.A.</w:t>
            </w:r>
          </w:p>
          <w:p w14:paraId="0EF4E78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Attivazione almeno di due servizi on line</w:t>
            </w:r>
          </w:p>
        </w:tc>
      </w:tr>
      <w:tr w:rsidR="00F12174" w:rsidRPr="00F12174" w14:paraId="6B1EC8BB" w14:textId="77777777" w:rsidTr="003A4437">
        <w:tc>
          <w:tcPr>
            <w:tcW w:w="1418" w:type="dxa"/>
            <w:vAlign w:val="center"/>
          </w:tcPr>
          <w:p w14:paraId="5843F4D9"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5103" w:type="dxa"/>
            <w:gridSpan w:val="2"/>
          </w:tcPr>
          <w:p w14:paraId="42151BB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Descrizione attività</w:t>
            </w:r>
          </w:p>
        </w:tc>
        <w:tc>
          <w:tcPr>
            <w:tcW w:w="2268" w:type="dxa"/>
            <w:gridSpan w:val="2"/>
          </w:tcPr>
          <w:p w14:paraId="3ED466F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757EC96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4536" w:type="dxa"/>
            <w:shd w:val="clear" w:color="auto" w:fill="auto"/>
          </w:tcPr>
          <w:p w14:paraId="1C014CB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1162" w:type="dxa"/>
            <w:shd w:val="clear" w:color="auto" w:fill="auto"/>
          </w:tcPr>
          <w:p w14:paraId="78E7AE8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696B1A9C" w14:textId="77777777" w:rsidTr="003A4437">
        <w:trPr>
          <w:trHeight w:val="563"/>
        </w:trPr>
        <w:tc>
          <w:tcPr>
            <w:tcW w:w="1418" w:type="dxa"/>
          </w:tcPr>
          <w:p w14:paraId="1707929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 </w:t>
            </w:r>
          </w:p>
          <w:p w14:paraId="188E760E" w14:textId="77777777" w:rsidR="00F12174" w:rsidRPr="00F12174" w:rsidRDefault="00F12174" w:rsidP="00F12174">
            <w:pPr>
              <w:spacing w:line="276" w:lineRule="auto"/>
              <w:rPr>
                <w:rFonts w:eastAsia="Calibri"/>
                <w:sz w:val="18"/>
                <w:szCs w:val="18"/>
                <w:lang w:eastAsia="en-US"/>
              </w:rPr>
            </w:pPr>
          </w:p>
        </w:tc>
        <w:tc>
          <w:tcPr>
            <w:tcW w:w="5103" w:type="dxa"/>
            <w:gridSpan w:val="2"/>
          </w:tcPr>
          <w:p w14:paraId="2C53C57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Creazione nuovo Sito e app. istituzionale  Gestione in Cloud programmi gestionali </w:t>
            </w:r>
          </w:p>
          <w:p w14:paraId="24CB198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Travasamento dati vecchio sito e integrazione aggiornamento sezione trasparenza </w:t>
            </w:r>
          </w:p>
        </w:tc>
        <w:tc>
          <w:tcPr>
            <w:tcW w:w="2268" w:type="dxa"/>
            <w:gridSpan w:val="2"/>
          </w:tcPr>
          <w:p w14:paraId="1EA046B0" w14:textId="77777777" w:rsidR="00F12174" w:rsidRPr="00F12174" w:rsidRDefault="00F12174" w:rsidP="00F12174">
            <w:pPr>
              <w:spacing w:line="276" w:lineRule="auto"/>
              <w:jc w:val="center"/>
              <w:rPr>
                <w:rFonts w:eastAsia="Calibri"/>
                <w:sz w:val="18"/>
                <w:szCs w:val="18"/>
                <w:lang w:eastAsia="en-US"/>
              </w:rPr>
            </w:pPr>
          </w:p>
        </w:tc>
        <w:tc>
          <w:tcPr>
            <w:tcW w:w="4536" w:type="dxa"/>
            <w:shd w:val="clear" w:color="auto" w:fill="auto"/>
          </w:tcPr>
          <w:p w14:paraId="05C4893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15 Febbraio 2021</w:t>
            </w:r>
          </w:p>
          <w:p w14:paraId="5FD083BA" w14:textId="77777777" w:rsidR="00F12174" w:rsidRPr="00F12174" w:rsidRDefault="00F12174" w:rsidP="00F12174">
            <w:pPr>
              <w:spacing w:line="276" w:lineRule="auto"/>
              <w:rPr>
                <w:rFonts w:eastAsia="Calibri"/>
                <w:sz w:val="18"/>
                <w:szCs w:val="18"/>
                <w:lang w:eastAsia="en-US"/>
              </w:rPr>
            </w:pPr>
          </w:p>
          <w:p w14:paraId="5D5A6FB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15 Aprile 2021 </w:t>
            </w:r>
          </w:p>
        </w:tc>
        <w:tc>
          <w:tcPr>
            <w:tcW w:w="1162" w:type="dxa"/>
            <w:shd w:val="clear" w:color="auto" w:fill="auto"/>
          </w:tcPr>
          <w:p w14:paraId="717D27C1" w14:textId="77777777" w:rsidR="00F12174" w:rsidRPr="00F12174" w:rsidRDefault="00F12174" w:rsidP="00F12174">
            <w:pPr>
              <w:spacing w:line="276" w:lineRule="auto"/>
              <w:rPr>
                <w:rFonts w:eastAsia="Calibri"/>
                <w:sz w:val="18"/>
                <w:szCs w:val="18"/>
                <w:lang w:eastAsia="en-US"/>
              </w:rPr>
            </w:pPr>
          </w:p>
        </w:tc>
      </w:tr>
      <w:tr w:rsidR="00F12174" w:rsidRPr="00F12174" w14:paraId="134668DD" w14:textId="77777777" w:rsidTr="003A4437">
        <w:tc>
          <w:tcPr>
            <w:tcW w:w="1418" w:type="dxa"/>
          </w:tcPr>
          <w:p w14:paraId="4CE8CA7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5103" w:type="dxa"/>
            <w:gridSpan w:val="2"/>
          </w:tcPr>
          <w:p w14:paraId="19ACBB8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Avvio Speed, app.IO  , e pago P.A</w:t>
            </w:r>
          </w:p>
        </w:tc>
        <w:tc>
          <w:tcPr>
            <w:tcW w:w="2268" w:type="dxa"/>
            <w:gridSpan w:val="2"/>
          </w:tcPr>
          <w:p w14:paraId="12A32AFF" w14:textId="77777777" w:rsidR="00F12174" w:rsidRPr="00F12174" w:rsidRDefault="00F12174" w:rsidP="00F12174">
            <w:pPr>
              <w:spacing w:line="276" w:lineRule="auto"/>
              <w:jc w:val="center"/>
              <w:rPr>
                <w:rFonts w:eastAsia="Calibri"/>
                <w:sz w:val="18"/>
                <w:szCs w:val="18"/>
                <w:lang w:eastAsia="en-US"/>
              </w:rPr>
            </w:pPr>
          </w:p>
        </w:tc>
        <w:tc>
          <w:tcPr>
            <w:tcW w:w="4536" w:type="dxa"/>
            <w:shd w:val="clear" w:color="auto" w:fill="auto"/>
          </w:tcPr>
          <w:p w14:paraId="18B5434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28 Febbraio  2021</w:t>
            </w:r>
          </w:p>
        </w:tc>
        <w:tc>
          <w:tcPr>
            <w:tcW w:w="1162" w:type="dxa"/>
            <w:shd w:val="clear" w:color="auto" w:fill="auto"/>
          </w:tcPr>
          <w:p w14:paraId="7CE25E3E" w14:textId="77777777" w:rsidR="00F12174" w:rsidRPr="00F12174" w:rsidRDefault="00F12174" w:rsidP="00F12174">
            <w:pPr>
              <w:spacing w:line="276" w:lineRule="auto"/>
              <w:rPr>
                <w:rFonts w:eastAsia="Calibri"/>
                <w:sz w:val="18"/>
                <w:szCs w:val="18"/>
                <w:lang w:eastAsia="en-US"/>
              </w:rPr>
            </w:pPr>
          </w:p>
        </w:tc>
      </w:tr>
      <w:tr w:rsidR="00F12174" w:rsidRPr="00F12174" w14:paraId="0288B641" w14:textId="77777777" w:rsidTr="003A4437">
        <w:tc>
          <w:tcPr>
            <w:tcW w:w="1418" w:type="dxa"/>
          </w:tcPr>
          <w:p w14:paraId="0F318EF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5103" w:type="dxa"/>
            <w:gridSpan w:val="2"/>
          </w:tcPr>
          <w:p w14:paraId="7B46B22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Aggiornamento portale IPA </w:t>
            </w:r>
          </w:p>
          <w:p w14:paraId="622CADB9" w14:textId="77777777" w:rsidR="00F12174" w:rsidRPr="00F12174" w:rsidRDefault="00F12174" w:rsidP="00F12174">
            <w:pPr>
              <w:spacing w:line="276" w:lineRule="auto"/>
              <w:rPr>
                <w:rFonts w:eastAsia="Calibri"/>
                <w:sz w:val="18"/>
                <w:szCs w:val="18"/>
                <w:lang w:eastAsia="en-US"/>
              </w:rPr>
            </w:pPr>
          </w:p>
        </w:tc>
        <w:tc>
          <w:tcPr>
            <w:tcW w:w="2268" w:type="dxa"/>
            <w:gridSpan w:val="2"/>
          </w:tcPr>
          <w:p w14:paraId="67117749" w14:textId="77777777" w:rsidR="00F12174" w:rsidRPr="00F12174" w:rsidRDefault="00F12174" w:rsidP="00F12174">
            <w:pPr>
              <w:spacing w:line="276" w:lineRule="auto"/>
              <w:jc w:val="center"/>
              <w:rPr>
                <w:rFonts w:eastAsia="Calibri"/>
                <w:sz w:val="18"/>
                <w:szCs w:val="18"/>
                <w:lang w:eastAsia="en-US"/>
              </w:rPr>
            </w:pPr>
          </w:p>
        </w:tc>
        <w:tc>
          <w:tcPr>
            <w:tcW w:w="4536" w:type="dxa"/>
            <w:shd w:val="clear" w:color="auto" w:fill="auto"/>
          </w:tcPr>
          <w:p w14:paraId="241A06A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31 Marzo  2021</w:t>
            </w:r>
          </w:p>
        </w:tc>
        <w:tc>
          <w:tcPr>
            <w:tcW w:w="1162" w:type="dxa"/>
            <w:shd w:val="clear" w:color="auto" w:fill="auto"/>
          </w:tcPr>
          <w:p w14:paraId="157D49E6" w14:textId="77777777" w:rsidR="00F12174" w:rsidRPr="00F12174" w:rsidRDefault="00F12174" w:rsidP="00F12174">
            <w:pPr>
              <w:spacing w:line="276" w:lineRule="auto"/>
              <w:rPr>
                <w:rFonts w:eastAsia="Calibri"/>
                <w:sz w:val="18"/>
                <w:szCs w:val="18"/>
                <w:lang w:eastAsia="en-US"/>
              </w:rPr>
            </w:pPr>
          </w:p>
        </w:tc>
      </w:tr>
      <w:tr w:rsidR="00F12174" w:rsidRPr="00F12174" w14:paraId="072607E2" w14:textId="77777777" w:rsidTr="003A4437">
        <w:tc>
          <w:tcPr>
            <w:tcW w:w="1418" w:type="dxa"/>
          </w:tcPr>
          <w:p w14:paraId="51C489D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5103" w:type="dxa"/>
            <w:gridSpan w:val="2"/>
          </w:tcPr>
          <w:p w14:paraId="7BE9001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Richiesta contributo Ministero</w:t>
            </w:r>
          </w:p>
        </w:tc>
        <w:tc>
          <w:tcPr>
            <w:tcW w:w="2268" w:type="dxa"/>
            <w:gridSpan w:val="2"/>
          </w:tcPr>
          <w:p w14:paraId="34B5039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 istanza </w:t>
            </w:r>
          </w:p>
        </w:tc>
        <w:tc>
          <w:tcPr>
            <w:tcW w:w="4536" w:type="dxa"/>
            <w:shd w:val="clear" w:color="auto" w:fill="auto"/>
          </w:tcPr>
          <w:p w14:paraId="1F57894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31 Marzo 2021</w:t>
            </w:r>
          </w:p>
        </w:tc>
        <w:tc>
          <w:tcPr>
            <w:tcW w:w="1162" w:type="dxa"/>
            <w:shd w:val="clear" w:color="auto" w:fill="auto"/>
          </w:tcPr>
          <w:p w14:paraId="7C3B39D1" w14:textId="77777777" w:rsidR="00F12174" w:rsidRPr="00F12174" w:rsidRDefault="00F12174" w:rsidP="00F12174">
            <w:pPr>
              <w:spacing w:line="276" w:lineRule="auto"/>
              <w:rPr>
                <w:rFonts w:eastAsia="Calibri"/>
                <w:sz w:val="18"/>
                <w:szCs w:val="18"/>
                <w:lang w:eastAsia="en-US"/>
              </w:rPr>
            </w:pPr>
          </w:p>
        </w:tc>
      </w:tr>
      <w:tr w:rsidR="00F12174" w:rsidRPr="00F12174" w14:paraId="5BAF4EEB" w14:textId="77777777" w:rsidTr="003A4437">
        <w:tc>
          <w:tcPr>
            <w:tcW w:w="1418" w:type="dxa"/>
          </w:tcPr>
          <w:p w14:paraId="59090D7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5103" w:type="dxa"/>
            <w:gridSpan w:val="2"/>
          </w:tcPr>
          <w:p w14:paraId="4B55859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Attivazione utenza  almeno due servizi on line</w:t>
            </w:r>
          </w:p>
        </w:tc>
        <w:tc>
          <w:tcPr>
            <w:tcW w:w="2268" w:type="dxa"/>
            <w:gridSpan w:val="2"/>
          </w:tcPr>
          <w:p w14:paraId="2AF1B32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100 %  richieste </w:t>
            </w:r>
          </w:p>
        </w:tc>
        <w:tc>
          <w:tcPr>
            <w:tcW w:w="4536" w:type="dxa"/>
            <w:shd w:val="clear" w:color="auto" w:fill="auto"/>
          </w:tcPr>
          <w:p w14:paraId="1573218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Giugno 2021 </w:t>
            </w:r>
          </w:p>
        </w:tc>
        <w:tc>
          <w:tcPr>
            <w:tcW w:w="1162" w:type="dxa"/>
            <w:shd w:val="clear" w:color="auto" w:fill="auto"/>
          </w:tcPr>
          <w:p w14:paraId="7CDA3EFC" w14:textId="77777777" w:rsidR="00F12174" w:rsidRPr="00F12174" w:rsidRDefault="00F12174" w:rsidP="00F12174">
            <w:pPr>
              <w:spacing w:line="276" w:lineRule="auto"/>
              <w:rPr>
                <w:rFonts w:eastAsia="Calibri"/>
                <w:sz w:val="18"/>
                <w:szCs w:val="18"/>
                <w:lang w:eastAsia="en-US"/>
              </w:rPr>
            </w:pPr>
          </w:p>
        </w:tc>
      </w:tr>
    </w:tbl>
    <w:p w14:paraId="6F73737F" w14:textId="77777777" w:rsidR="00F12174" w:rsidRPr="00F12174" w:rsidRDefault="00F12174" w:rsidP="00F12174">
      <w:pPr>
        <w:spacing w:line="276" w:lineRule="auto"/>
        <w:rPr>
          <w:rFonts w:eastAsia="Calibri"/>
          <w:sz w:val="18"/>
          <w:szCs w:val="18"/>
          <w:lang w:eastAsia="en-US"/>
        </w:rPr>
      </w:pPr>
    </w:p>
    <w:p w14:paraId="3B22BF1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Risultato atteso: Comunicazione immediata con i cittadini , accesso on line  ai servizi da parte dell’utenza -Gestione a distanza software gestionale </w:t>
      </w:r>
    </w:p>
    <w:p w14:paraId="3F094A7E" w14:textId="77777777" w:rsidR="00F12174" w:rsidRPr="00F12174" w:rsidRDefault="00F12174" w:rsidP="00F12174">
      <w:pPr>
        <w:spacing w:line="276" w:lineRule="auto"/>
        <w:rPr>
          <w:rFonts w:eastAsia="Calibri"/>
          <w:sz w:val="18"/>
          <w:szCs w:val="18"/>
          <w:lang w:eastAsia="en-US"/>
        </w:rPr>
      </w:pPr>
    </w:p>
    <w:p w14:paraId="627B90A6" w14:textId="77777777" w:rsidR="00F12174" w:rsidRPr="00F12174" w:rsidRDefault="00F12174" w:rsidP="00F12174">
      <w:pPr>
        <w:spacing w:line="276" w:lineRule="auto"/>
        <w:rPr>
          <w:rFonts w:eastAsia="Calibri"/>
          <w:sz w:val="18"/>
          <w:szCs w:val="18"/>
          <w:lang w:eastAsia="en-US"/>
        </w:rPr>
      </w:pPr>
    </w:p>
    <w:p w14:paraId="39691815" w14:textId="77777777" w:rsidR="00F12174" w:rsidRPr="00F12174" w:rsidRDefault="00F12174" w:rsidP="00F12174">
      <w:pPr>
        <w:spacing w:line="276" w:lineRule="auto"/>
        <w:rPr>
          <w:rFonts w:eastAsia="Calibri"/>
          <w:sz w:val="18"/>
          <w:szCs w:val="18"/>
          <w:lang w:eastAsia="en-US"/>
        </w:rPr>
      </w:pPr>
    </w:p>
    <w:p w14:paraId="0FCDA710" w14:textId="77777777" w:rsidR="00F12174" w:rsidRPr="00F12174" w:rsidRDefault="00F12174" w:rsidP="00F12174">
      <w:pPr>
        <w:spacing w:line="276" w:lineRule="auto"/>
        <w:rPr>
          <w:rFonts w:eastAsia="Calibri"/>
          <w:sz w:val="18"/>
          <w:szCs w:val="18"/>
          <w:lang w:eastAsia="en-US"/>
        </w:rPr>
      </w:pPr>
    </w:p>
    <w:p w14:paraId="5F8EC496" w14:textId="77777777" w:rsidR="00F12174" w:rsidRPr="00F12174" w:rsidRDefault="00F12174" w:rsidP="00F12174">
      <w:pPr>
        <w:spacing w:line="276" w:lineRule="auto"/>
        <w:rPr>
          <w:rFonts w:eastAsia="Calibri"/>
          <w:sz w:val="18"/>
          <w:szCs w:val="18"/>
          <w:lang w:eastAsia="en-US"/>
        </w:rPr>
      </w:pPr>
    </w:p>
    <w:p w14:paraId="03189C0B" w14:textId="77777777" w:rsidR="00F12174" w:rsidRPr="00F12174" w:rsidRDefault="00F12174" w:rsidP="00F12174">
      <w:pPr>
        <w:spacing w:line="276" w:lineRule="auto"/>
        <w:rPr>
          <w:rFonts w:eastAsia="Calibri"/>
          <w:sz w:val="18"/>
          <w:szCs w:val="18"/>
          <w:lang w:eastAsia="en-US"/>
        </w:rPr>
      </w:pPr>
    </w:p>
    <w:p w14:paraId="6226F489" w14:textId="77777777" w:rsidR="00F12174" w:rsidRPr="00F12174" w:rsidRDefault="00F12174" w:rsidP="00F12174">
      <w:pPr>
        <w:spacing w:line="276" w:lineRule="auto"/>
        <w:rPr>
          <w:rFonts w:eastAsia="Calibri"/>
          <w:sz w:val="18"/>
          <w:szCs w:val="18"/>
          <w:lang w:eastAsia="en-US"/>
        </w:rPr>
      </w:pPr>
    </w:p>
    <w:p w14:paraId="0B8021DD" w14:textId="77777777" w:rsidR="00F12174" w:rsidRPr="00F12174" w:rsidRDefault="00F12174" w:rsidP="00F12174">
      <w:pPr>
        <w:spacing w:line="276" w:lineRule="auto"/>
        <w:rPr>
          <w:rFonts w:eastAsia="Calibri"/>
          <w:sz w:val="18"/>
          <w:szCs w:val="18"/>
          <w:lang w:eastAsia="en-US"/>
        </w:rPr>
      </w:pPr>
    </w:p>
    <w:p w14:paraId="4D9FC997" w14:textId="77777777" w:rsidR="00F12174" w:rsidRPr="00F12174" w:rsidRDefault="00F12174" w:rsidP="00F12174">
      <w:pPr>
        <w:spacing w:line="276" w:lineRule="auto"/>
        <w:rPr>
          <w:rFonts w:eastAsia="Calibri"/>
          <w:sz w:val="18"/>
          <w:szCs w:val="18"/>
          <w:lang w:eastAsia="en-US"/>
        </w:rPr>
      </w:pPr>
    </w:p>
    <w:p w14:paraId="06058970" w14:textId="77777777" w:rsidR="00F12174" w:rsidRPr="00F12174" w:rsidRDefault="00F12174" w:rsidP="00F12174">
      <w:pPr>
        <w:spacing w:line="276" w:lineRule="auto"/>
        <w:rPr>
          <w:rFonts w:eastAsia="Calibri"/>
          <w:sz w:val="18"/>
          <w:szCs w:val="18"/>
          <w:lang w:eastAsia="en-US"/>
        </w:rPr>
      </w:pPr>
    </w:p>
    <w:p w14:paraId="1D765087" w14:textId="77777777" w:rsidR="00F12174" w:rsidRPr="00F12174" w:rsidRDefault="00F12174" w:rsidP="00F12174">
      <w:pPr>
        <w:spacing w:line="276" w:lineRule="auto"/>
        <w:rPr>
          <w:rFonts w:eastAsia="Calibri"/>
          <w:sz w:val="18"/>
          <w:szCs w:val="18"/>
          <w:lang w:eastAsia="en-US"/>
        </w:rPr>
      </w:pPr>
    </w:p>
    <w:p w14:paraId="5EFBFF6B" w14:textId="77777777" w:rsidR="00F12174" w:rsidRPr="00F12174" w:rsidRDefault="00F12174" w:rsidP="00F12174">
      <w:pPr>
        <w:spacing w:line="276" w:lineRule="auto"/>
        <w:rPr>
          <w:rFonts w:eastAsia="Calibri"/>
          <w:sz w:val="18"/>
          <w:szCs w:val="18"/>
          <w:lang w:eastAsia="en-US"/>
        </w:rPr>
      </w:pPr>
    </w:p>
    <w:p w14:paraId="04828471" w14:textId="77777777" w:rsidR="00F12174" w:rsidRPr="00F12174" w:rsidRDefault="00F12174" w:rsidP="00F12174">
      <w:pPr>
        <w:spacing w:line="276" w:lineRule="auto"/>
        <w:rPr>
          <w:rFonts w:eastAsia="Calibri"/>
          <w:sz w:val="18"/>
          <w:szCs w:val="18"/>
          <w:lang w:eastAsia="en-US"/>
        </w:rPr>
      </w:pPr>
    </w:p>
    <w:p w14:paraId="1E1F8AF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lastRenderedPageBreak/>
        <w:t xml:space="preserve"> </w:t>
      </w:r>
    </w:p>
    <w:tbl>
      <w:tblPr>
        <w:tblW w:w="137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876"/>
        <w:gridCol w:w="1387"/>
        <w:gridCol w:w="1490"/>
        <w:gridCol w:w="2614"/>
        <w:gridCol w:w="3114"/>
        <w:gridCol w:w="1301"/>
      </w:tblGrid>
      <w:tr w:rsidR="00F12174" w:rsidRPr="00F12174" w14:paraId="04DDD3A6" w14:textId="77777777" w:rsidTr="003A4437">
        <w:trPr>
          <w:trHeight w:val="278"/>
        </w:trPr>
        <w:tc>
          <w:tcPr>
            <w:tcW w:w="996" w:type="dxa"/>
            <w:vMerge w:val="restart"/>
            <w:tcBorders>
              <w:bottom w:val="single" w:sz="4" w:space="0" w:color="auto"/>
              <w:right w:val="double" w:sz="4" w:space="0" w:color="auto"/>
            </w:tcBorders>
            <w:vAlign w:val="center"/>
          </w:tcPr>
          <w:p w14:paraId="3B23DEA2" w14:textId="77777777" w:rsidR="00F12174" w:rsidRPr="00F12174" w:rsidRDefault="00F12174" w:rsidP="00F12174">
            <w:pPr>
              <w:spacing w:line="276" w:lineRule="auto"/>
              <w:jc w:val="center"/>
              <w:rPr>
                <w:rFonts w:eastAsia="Calibri"/>
                <w:sz w:val="18"/>
                <w:szCs w:val="18"/>
                <w:lang w:eastAsia="en-US"/>
              </w:rPr>
            </w:pPr>
            <w:r w:rsidRPr="00F12174">
              <w:rPr>
                <w:rFonts w:eastAsia="Calibri"/>
                <w:color w:val="FF0000"/>
                <w:sz w:val="18"/>
                <w:szCs w:val="18"/>
                <w:lang w:eastAsia="en-US"/>
              </w:rPr>
              <w:br w:type="page"/>
            </w:r>
            <w:r w:rsidRPr="00F12174">
              <w:rPr>
                <w:rFonts w:eastAsia="Calibri"/>
                <w:sz w:val="18"/>
                <w:szCs w:val="18"/>
                <w:lang w:eastAsia="en-US"/>
              </w:rPr>
              <w:t>Servizio  TECNICO Obiettivo n.1</w:t>
            </w:r>
          </w:p>
          <w:p w14:paraId="6A20B4B5" w14:textId="77777777" w:rsidR="00F12174" w:rsidRPr="00F12174" w:rsidRDefault="00F12174" w:rsidP="00F12174">
            <w:pPr>
              <w:spacing w:line="276" w:lineRule="auto"/>
              <w:rPr>
                <w:rFonts w:eastAsia="Calibri"/>
                <w:sz w:val="18"/>
                <w:szCs w:val="18"/>
                <w:lang w:eastAsia="en-US"/>
              </w:rPr>
            </w:pPr>
          </w:p>
          <w:p w14:paraId="03C16504" w14:textId="77777777" w:rsidR="00F12174" w:rsidRPr="00F12174" w:rsidRDefault="00F12174" w:rsidP="00F12174">
            <w:pPr>
              <w:spacing w:line="276" w:lineRule="auto"/>
              <w:jc w:val="center"/>
              <w:rPr>
                <w:rFonts w:eastAsia="Calibri"/>
                <w:sz w:val="18"/>
                <w:szCs w:val="18"/>
                <w:lang w:eastAsia="en-US"/>
              </w:rPr>
            </w:pPr>
          </w:p>
        </w:tc>
        <w:tc>
          <w:tcPr>
            <w:tcW w:w="12782" w:type="dxa"/>
            <w:gridSpan w:val="6"/>
            <w:tcBorders>
              <w:top w:val="double" w:sz="4" w:space="0" w:color="auto"/>
              <w:left w:val="double" w:sz="4" w:space="0" w:color="auto"/>
              <w:bottom w:val="double" w:sz="4" w:space="0" w:color="auto"/>
              <w:right w:val="double" w:sz="4" w:space="0" w:color="auto"/>
            </w:tcBorders>
          </w:tcPr>
          <w:p w14:paraId="2D4CF51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Obiettivo performance organizzativa : Efficienza – Efficacia -Economicità  azione amministrativa  </w:t>
            </w:r>
            <w:r w:rsidRPr="00F12174">
              <w:rPr>
                <w:rFonts w:eastAsia="Calibri"/>
                <w:sz w:val="18"/>
                <w:szCs w:val="18"/>
                <w:u w:val="single"/>
                <w:lang w:eastAsia="en-US"/>
              </w:rPr>
              <w:t>Peso3</w:t>
            </w:r>
          </w:p>
          <w:p w14:paraId="7C63346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Obiettivo  operativo individuale : Assunzione personale operaio </w:t>
            </w:r>
          </w:p>
        </w:tc>
      </w:tr>
      <w:tr w:rsidR="00F12174" w:rsidRPr="00F12174" w14:paraId="5604965F" w14:textId="77777777" w:rsidTr="003A4437">
        <w:trPr>
          <w:trHeight w:val="550"/>
        </w:trPr>
        <w:tc>
          <w:tcPr>
            <w:tcW w:w="996" w:type="dxa"/>
            <w:vMerge/>
            <w:tcBorders>
              <w:right w:val="double" w:sz="4" w:space="0" w:color="auto"/>
            </w:tcBorders>
            <w:vAlign w:val="center"/>
          </w:tcPr>
          <w:p w14:paraId="4D0D2966" w14:textId="77777777" w:rsidR="00F12174" w:rsidRPr="00F12174" w:rsidRDefault="00F12174" w:rsidP="00F12174">
            <w:pPr>
              <w:spacing w:line="276" w:lineRule="auto"/>
              <w:jc w:val="center"/>
              <w:rPr>
                <w:rFonts w:eastAsia="Calibri"/>
                <w:sz w:val="18"/>
                <w:szCs w:val="18"/>
                <w:lang w:eastAsia="en-US"/>
              </w:rPr>
            </w:pPr>
          </w:p>
        </w:tc>
        <w:tc>
          <w:tcPr>
            <w:tcW w:w="2876" w:type="dxa"/>
            <w:tcBorders>
              <w:top w:val="double" w:sz="4" w:space="0" w:color="auto"/>
              <w:left w:val="double" w:sz="4" w:space="0" w:color="auto"/>
              <w:bottom w:val="double" w:sz="4" w:space="0" w:color="auto"/>
              <w:right w:val="double" w:sz="4" w:space="0" w:color="auto"/>
            </w:tcBorders>
          </w:tcPr>
          <w:p w14:paraId="0CF9FA5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Responsabile:</w:t>
            </w:r>
          </w:p>
        </w:tc>
        <w:tc>
          <w:tcPr>
            <w:tcW w:w="2877" w:type="dxa"/>
            <w:gridSpan w:val="2"/>
            <w:tcBorders>
              <w:top w:val="double" w:sz="4" w:space="0" w:color="auto"/>
              <w:left w:val="double" w:sz="4" w:space="0" w:color="auto"/>
              <w:bottom w:val="double" w:sz="4" w:space="0" w:color="auto"/>
              <w:right w:val="double" w:sz="4" w:space="0" w:color="auto"/>
            </w:tcBorders>
          </w:tcPr>
          <w:p w14:paraId="6D05654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Risorsa umana RUP </w:t>
            </w:r>
          </w:p>
        </w:tc>
        <w:tc>
          <w:tcPr>
            <w:tcW w:w="7029" w:type="dxa"/>
            <w:gridSpan w:val="3"/>
            <w:tcBorders>
              <w:top w:val="double" w:sz="4" w:space="0" w:color="auto"/>
              <w:left w:val="double" w:sz="4" w:space="0" w:color="auto"/>
              <w:bottom w:val="double" w:sz="4" w:space="0" w:color="auto"/>
              <w:right w:val="double" w:sz="4" w:space="0" w:color="auto"/>
            </w:tcBorders>
          </w:tcPr>
          <w:p w14:paraId="030AF27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Ufficio: </w:t>
            </w:r>
          </w:p>
        </w:tc>
      </w:tr>
      <w:tr w:rsidR="00F12174" w:rsidRPr="00F12174" w14:paraId="4265A849" w14:textId="77777777" w:rsidTr="003A4437">
        <w:tc>
          <w:tcPr>
            <w:tcW w:w="996" w:type="dxa"/>
            <w:vMerge/>
            <w:tcBorders>
              <w:right w:val="double" w:sz="4" w:space="0" w:color="auto"/>
            </w:tcBorders>
            <w:vAlign w:val="center"/>
          </w:tcPr>
          <w:p w14:paraId="09099DDF" w14:textId="77777777" w:rsidR="00F12174" w:rsidRPr="00F12174" w:rsidRDefault="00F12174" w:rsidP="00F12174">
            <w:pPr>
              <w:spacing w:line="276" w:lineRule="auto"/>
              <w:jc w:val="center"/>
              <w:rPr>
                <w:rFonts w:eastAsia="Calibri"/>
                <w:sz w:val="18"/>
                <w:szCs w:val="18"/>
                <w:lang w:eastAsia="en-US"/>
              </w:rPr>
            </w:pPr>
          </w:p>
        </w:tc>
        <w:tc>
          <w:tcPr>
            <w:tcW w:w="2876" w:type="dxa"/>
            <w:tcBorders>
              <w:top w:val="double" w:sz="4" w:space="0" w:color="auto"/>
              <w:left w:val="double" w:sz="4" w:space="0" w:color="auto"/>
              <w:bottom w:val="double" w:sz="4" w:space="0" w:color="auto"/>
              <w:right w:val="double" w:sz="4" w:space="0" w:color="auto"/>
            </w:tcBorders>
          </w:tcPr>
          <w:p w14:paraId="50FA38F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Dott. Ing. Orrù Efisio </w:t>
            </w:r>
          </w:p>
        </w:tc>
        <w:tc>
          <w:tcPr>
            <w:tcW w:w="2877" w:type="dxa"/>
            <w:gridSpan w:val="2"/>
            <w:tcBorders>
              <w:top w:val="double" w:sz="4" w:space="0" w:color="auto"/>
              <w:left w:val="double" w:sz="4" w:space="0" w:color="auto"/>
              <w:bottom w:val="double" w:sz="4" w:space="0" w:color="auto"/>
              <w:right w:val="double" w:sz="4" w:space="0" w:color="auto"/>
            </w:tcBorders>
          </w:tcPr>
          <w:p w14:paraId="2A6779F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Agus Maria Grazia – Serra Alessandra .</w:t>
            </w:r>
          </w:p>
        </w:tc>
        <w:tc>
          <w:tcPr>
            <w:tcW w:w="7029" w:type="dxa"/>
            <w:gridSpan w:val="3"/>
            <w:tcBorders>
              <w:top w:val="double" w:sz="4" w:space="0" w:color="auto"/>
              <w:left w:val="double" w:sz="4" w:space="0" w:color="auto"/>
              <w:bottom w:val="double" w:sz="4" w:space="0" w:color="auto"/>
              <w:right w:val="double" w:sz="4" w:space="0" w:color="auto"/>
            </w:tcBorders>
          </w:tcPr>
          <w:p w14:paraId="5EBE378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Tecnico manutentivo </w:t>
            </w:r>
          </w:p>
        </w:tc>
      </w:tr>
      <w:tr w:rsidR="00F12174" w:rsidRPr="00F12174" w14:paraId="76B14FEE" w14:textId="77777777" w:rsidTr="003A4437">
        <w:tc>
          <w:tcPr>
            <w:tcW w:w="996" w:type="dxa"/>
            <w:vMerge/>
            <w:tcBorders>
              <w:right w:val="double" w:sz="4" w:space="0" w:color="auto"/>
            </w:tcBorders>
            <w:vAlign w:val="center"/>
          </w:tcPr>
          <w:p w14:paraId="50F5DBB9" w14:textId="77777777" w:rsidR="00F12174" w:rsidRPr="00F12174" w:rsidRDefault="00F12174" w:rsidP="00F12174">
            <w:pPr>
              <w:spacing w:line="276" w:lineRule="auto"/>
              <w:jc w:val="center"/>
              <w:rPr>
                <w:rFonts w:eastAsia="Calibri"/>
                <w:sz w:val="18"/>
                <w:szCs w:val="18"/>
                <w:lang w:eastAsia="en-US"/>
              </w:rPr>
            </w:pPr>
          </w:p>
        </w:tc>
        <w:tc>
          <w:tcPr>
            <w:tcW w:w="2876" w:type="dxa"/>
            <w:tcBorders>
              <w:top w:val="double" w:sz="4" w:space="0" w:color="auto"/>
              <w:left w:val="double" w:sz="4" w:space="0" w:color="auto"/>
              <w:bottom w:val="double" w:sz="4" w:space="0" w:color="auto"/>
              <w:right w:val="double" w:sz="4" w:space="0" w:color="auto"/>
            </w:tcBorders>
          </w:tcPr>
          <w:p w14:paraId="02FB34E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Tipologia</w:t>
            </w:r>
          </w:p>
        </w:tc>
        <w:tc>
          <w:tcPr>
            <w:tcW w:w="2877" w:type="dxa"/>
            <w:gridSpan w:val="2"/>
            <w:tcBorders>
              <w:top w:val="double" w:sz="4" w:space="0" w:color="auto"/>
              <w:left w:val="double" w:sz="4" w:space="0" w:color="auto"/>
              <w:bottom w:val="double" w:sz="4" w:space="0" w:color="auto"/>
              <w:right w:val="double" w:sz="4" w:space="0" w:color="auto"/>
            </w:tcBorders>
          </w:tcPr>
          <w:p w14:paraId="7A2A577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Stato</w:t>
            </w:r>
          </w:p>
        </w:tc>
        <w:tc>
          <w:tcPr>
            <w:tcW w:w="7029" w:type="dxa"/>
            <w:gridSpan w:val="3"/>
            <w:tcBorders>
              <w:top w:val="double" w:sz="4" w:space="0" w:color="auto"/>
              <w:left w:val="double" w:sz="4" w:space="0" w:color="auto"/>
              <w:bottom w:val="double" w:sz="4" w:space="0" w:color="auto"/>
              <w:right w:val="double" w:sz="4" w:space="0" w:color="auto"/>
            </w:tcBorders>
          </w:tcPr>
          <w:p w14:paraId="456960B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Ponderazione</w:t>
            </w:r>
          </w:p>
        </w:tc>
      </w:tr>
      <w:tr w:rsidR="00F12174" w:rsidRPr="00F12174" w14:paraId="518E5FB5" w14:textId="77777777" w:rsidTr="003A4437">
        <w:tc>
          <w:tcPr>
            <w:tcW w:w="996" w:type="dxa"/>
            <w:vMerge/>
            <w:tcBorders>
              <w:right w:val="double" w:sz="4" w:space="0" w:color="auto"/>
            </w:tcBorders>
            <w:vAlign w:val="center"/>
          </w:tcPr>
          <w:p w14:paraId="0B5467C8" w14:textId="77777777" w:rsidR="00F12174" w:rsidRPr="00F12174" w:rsidRDefault="00F12174" w:rsidP="00F12174">
            <w:pPr>
              <w:spacing w:line="276" w:lineRule="auto"/>
              <w:jc w:val="center"/>
              <w:rPr>
                <w:rFonts w:eastAsia="Calibri"/>
                <w:sz w:val="18"/>
                <w:szCs w:val="18"/>
                <w:lang w:eastAsia="en-US"/>
              </w:rPr>
            </w:pPr>
          </w:p>
        </w:tc>
        <w:tc>
          <w:tcPr>
            <w:tcW w:w="2876" w:type="dxa"/>
            <w:tcBorders>
              <w:top w:val="double" w:sz="4" w:space="0" w:color="auto"/>
              <w:left w:val="double" w:sz="4" w:space="0" w:color="auto"/>
              <w:bottom w:val="double" w:sz="4" w:space="0" w:color="auto"/>
              <w:right w:val="double" w:sz="4" w:space="0" w:color="auto"/>
            </w:tcBorders>
          </w:tcPr>
          <w:p w14:paraId="401E231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PROCESSO CORRENTE</w:t>
            </w:r>
          </w:p>
        </w:tc>
        <w:tc>
          <w:tcPr>
            <w:tcW w:w="2877" w:type="dxa"/>
            <w:gridSpan w:val="2"/>
            <w:tcBorders>
              <w:top w:val="double" w:sz="4" w:space="0" w:color="auto"/>
              <w:left w:val="double" w:sz="4" w:space="0" w:color="auto"/>
              <w:bottom w:val="double" w:sz="4" w:space="0" w:color="auto"/>
              <w:right w:val="double" w:sz="4" w:space="0" w:color="auto"/>
            </w:tcBorders>
          </w:tcPr>
          <w:p w14:paraId="5F36305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 corso  </w:t>
            </w:r>
          </w:p>
        </w:tc>
        <w:tc>
          <w:tcPr>
            <w:tcW w:w="7029" w:type="dxa"/>
            <w:gridSpan w:val="3"/>
            <w:tcBorders>
              <w:top w:val="double" w:sz="4" w:space="0" w:color="auto"/>
              <w:left w:val="double" w:sz="4" w:space="0" w:color="auto"/>
              <w:bottom w:val="double" w:sz="4" w:space="0" w:color="auto"/>
              <w:right w:val="double" w:sz="4" w:space="0" w:color="auto"/>
            </w:tcBorders>
          </w:tcPr>
          <w:p w14:paraId="3CE8FF13"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Peso:10</w:t>
            </w:r>
          </w:p>
        </w:tc>
      </w:tr>
      <w:tr w:rsidR="00F12174" w:rsidRPr="00F12174" w14:paraId="34CA68DC" w14:textId="77777777" w:rsidTr="003A4437">
        <w:trPr>
          <w:trHeight w:val="1205"/>
        </w:trPr>
        <w:tc>
          <w:tcPr>
            <w:tcW w:w="996" w:type="dxa"/>
            <w:vAlign w:val="center"/>
          </w:tcPr>
          <w:p w14:paraId="5DFA7A7E"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2782" w:type="dxa"/>
            <w:gridSpan w:val="6"/>
            <w:tcBorders>
              <w:top w:val="double" w:sz="4" w:space="0" w:color="auto"/>
            </w:tcBorders>
          </w:tcPr>
          <w:p w14:paraId="6D3A288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w:t>
            </w:r>
          </w:p>
          <w:p w14:paraId="6B310347" w14:textId="77777777" w:rsidR="00F12174" w:rsidRPr="00F12174" w:rsidRDefault="00F12174" w:rsidP="00F12174">
            <w:pPr>
              <w:spacing w:line="276" w:lineRule="auto"/>
              <w:rPr>
                <w:sz w:val="18"/>
                <w:szCs w:val="18"/>
              </w:rPr>
            </w:pPr>
            <w:r w:rsidRPr="00F12174">
              <w:rPr>
                <w:sz w:val="18"/>
                <w:szCs w:val="18"/>
              </w:rPr>
              <w:t>Studio normativa e regolamento comunale in materia di accesso -Collaborazione stesura Piano triennale assunzioni personale a tempo indeterminato e determinato</w:t>
            </w:r>
          </w:p>
          <w:p w14:paraId="5257A4F7" w14:textId="77777777" w:rsidR="00F12174" w:rsidRPr="00F12174" w:rsidRDefault="00F12174" w:rsidP="00F12174">
            <w:pPr>
              <w:spacing w:line="276" w:lineRule="auto"/>
              <w:rPr>
                <w:sz w:val="18"/>
                <w:szCs w:val="18"/>
              </w:rPr>
            </w:pPr>
            <w:r w:rsidRPr="00F12174">
              <w:rPr>
                <w:sz w:val="18"/>
                <w:szCs w:val="18"/>
              </w:rPr>
              <w:t xml:space="preserve">Avvio richieste avviamento a loro ASPAL </w:t>
            </w:r>
          </w:p>
          <w:p w14:paraId="07608069" w14:textId="77777777" w:rsidR="00F12174" w:rsidRPr="00F12174" w:rsidRDefault="00F12174" w:rsidP="00F12174">
            <w:pPr>
              <w:spacing w:line="276" w:lineRule="auto"/>
              <w:rPr>
                <w:sz w:val="18"/>
                <w:szCs w:val="18"/>
              </w:rPr>
            </w:pPr>
            <w:r w:rsidRPr="00F12174">
              <w:rPr>
                <w:sz w:val="18"/>
                <w:szCs w:val="18"/>
              </w:rPr>
              <w:t>Espletamento selezioni</w:t>
            </w:r>
          </w:p>
          <w:p w14:paraId="1C2AE61B" w14:textId="77777777" w:rsidR="00F12174" w:rsidRPr="00F12174" w:rsidRDefault="00F12174" w:rsidP="00F12174">
            <w:pPr>
              <w:spacing w:line="276" w:lineRule="auto"/>
              <w:rPr>
                <w:sz w:val="18"/>
                <w:szCs w:val="18"/>
              </w:rPr>
            </w:pPr>
            <w:r w:rsidRPr="00F12174">
              <w:rPr>
                <w:sz w:val="18"/>
                <w:szCs w:val="18"/>
              </w:rPr>
              <w:t>Assunzioni in servizio</w:t>
            </w:r>
          </w:p>
        </w:tc>
      </w:tr>
      <w:tr w:rsidR="00F12174" w:rsidRPr="00F12174" w14:paraId="586A9F2B" w14:textId="77777777" w:rsidTr="003A4437">
        <w:tc>
          <w:tcPr>
            <w:tcW w:w="996" w:type="dxa"/>
            <w:vAlign w:val="center"/>
          </w:tcPr>
          <w:p w14:paraId="54258B99"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Fasi </w:t>
            </w:r>
          </w:p>
        </w:tc>
        <w:tc>
          <w:tcPr>
            <w:tcW w:w="4263" w:type="dxa"/>
            <w:gridSpan w:val="2"/>
          </w:tcPr>
          <w:p w14:paraId="3F6957F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Descrizione attività </w:t>
            </w:r>
          </w:p>
        </w:tc>
        <w:tc>
          <w:tcPr>
            <w:tcW w:w="4104" w:type="dxa"/>
            <w:gridSpan w:val="2"/>
          </w:tcPr>
          <w:p w14:paraId="476010A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4B6B5E1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3114" w:type="dxa"/>
            <w:shd w:val="clear" w:color="auto" w:fill="auto"/>
          </w:tcPr>
          <w:p w14:paraId="71054B2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1301" w:type="dxa"/>
            <w:shd w:val="clear" w:color="auto" w:fill="auto"/>
          </w:tcPr>
          <w:p w14:paraId="73211D3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0AE105DE" w14:textId="77777777" w:rsidTr="003A4437">
        <w:trPr>
          <w:trHeight w:val="884"/>
        </w:trPr>
        <w:tc>
          <w:tcPr>
            <w:tcW w:w="996" w:type="dxa"/>
          </w:tcPr>
          <w:p w14:paraId="0D692CE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4263" w:type="dxa"/>
            <w:gridSpan w:val="2"/>
          </w:tcPr>
          <w:p w14:paraId="16EBA209" w14:textId="77777777" w:rsidR="00F12174" w:rsidRPr="00F12174" w:rsidRDefault="00F12174" w:rsidP="00F12174">
            <w:pPr>
              <w:spacing w:line="276" w:lineRule="auto"/>
              <w:rPr>
                <w:rFonts w:eastAsia="Calibri"/>
                <w:sz w:val="18"/>
                <w:szCs w:val="18"/>
                <w:lang w:eastAsia="en-US"/>
              </w:rPr>
            </w:pPr>
          </w:p>
          <w:p w14:paraId="68B3F521"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Studio normativa in materia di assunzioni</w:t>
            </w:r>
          </w:p>
          <w:p w14:paraId="5ACFE63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Collaborazione stesura Piano triennale assunzioni personale a tempo indeterminato e determinato</w:t>
            </w:r>
          </w:p>
        </w:tc>
        <w:tc>
          <w:tcPr>
            <w:tcW w:w="4104" w:type="dxa"/>
            <w:gridSpan w:val="2"/>
          </w:tcPr>
          <w:p w14:paraId="74C026D8" w14:textId="77777777" w:rsidR="00F12174" w:rsidRPr="00F12174" w:rsidRDefault="00F12174" w:rsidP="00F12174">
            <w:pPr>
              <w:spacing w:line="276" w:lineRule="auto"/>
              <w:jc w:val="center"/>
              <w:rPr>
                <w:rFonts w:eastAsia="Calibri"/>
                <w:sz w:val="18"/>
                <w:szCs w:val="18"/>
                <w:lang w:eastAsia="en-US"/>
              </w:rPr>
            </w:pPr>
          </w:p>
        </w:tc>
        <w:tc>
          <w:tcPr>
            <w:tcW w:w="3114" w:type="dxa"/>
            <w:shd w:val="clear" w:color="auto" w:fill="auto"/>
          </w:tcPr>
          <w:p w14:paraId="0A9F1C44"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Febbraio 2021</w:t>
            </w:r>
          </w:p>
        </w:tc>
        <w:tc>
          <w:tcPr>
            <w:tcW w:w="1301" w:type="dxa"/>
            <w:shd w:val="clear" w:color="auto" w:fill="auto"/>
          </w:tcPr>
          <w:p w14:paraId="150C107B" w14:textId="77777777" w:rsidR="00F12174" w:rsidRPr="00F12174" w:rsidRDefault="00F12174" w:rsidP="00F12174">
            <w:pPr>
              <w:spacing w:line="276" w:lineRule="auto"/>
              <w:rPr>
                <w:rFonts w:eastAsia="Calibri"/>
                <w:sz w:val="18"/>
                <w:szCs w:val="18"/>
                <w:lang w:eastAsia="en-US"/>
              </w:rPr>
            </w:pPr>
          </w:p>
        </w:tc>
      </w:tr>
      <w:tr w:rsidR="00F12174" w:rsidRPr="00F12174" w14:paraId="448952D0" w14:textId="77777777" w:rsidTr="003A4437">
        <w:tc>
          <w:tcPr>
            <w:tcW w:w="996" w:type="dxa"/>
          </w:tcPr>
          <w:p w14:paraId="75AADE8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4263" w:type="dxa"/>
            <w:gridSpan w:val="2"/>
          </w:tcPr>
          <w:p w14:paraId="3728BD4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Avvio richieste avviamento a lavoro ASPAL</w:t>
            </w:r>
            <w:r w:rsidRPr="00F12174">
              <w:rPr>
                <w:rFonts w:eastAsia="Calibri"/>
                <w:sz w:val="18"/>
                <w:szCs w:val="18"/>
              </w:rPr>
              <w:t xml:space="preserve"> pubblicazione avvisi – rapporti con uffici regionali</w:t>
            </w:r>
            <w:r w:rsidRPr="00F12174">
              <w:rPr>
                <w:rFonts w:eastAsia="Calibri"/>
                <w:sz w:val="18"/>
                <w:szCs w:val="18"/>
                <w:lang w:eastAsia="en-US"/>
              </w:rPr>
              <w:t>:</w:t>
            </w:r>
          </w:p>
          <w:p w14:paraId="30F363BB" w14:textId="77777777" w:rsidR="00F12174" w:rsidRPr="00F12174" w:rsidRDefault="00F12174" w:rsidP="00F12174">
            <w:pPr>
              <w:numPr>
                <w:ilvl w:val="0"/>
                <w:numId w:val="69"/>
              </w:numPr>
              <w:spacing w:after="200" w:line="276" w:lineRule="auto"/>
              <w:contextualSpacing/>
              <w:rPr>
                <w:rFonts w:eastAsia="Calibri"/>
                <w:sz w:val="18"/>
                <w:szCs w:val="18"/>
                <w:lang w:eastAsia="en-US"/>
              </w:rPr>
            </w:pPr>
            <w:r w:rsidRPr="00F12174">
              <w:rPr>
                <w:rFonts w:eastAsia="Calibri"/>
                <w:sz w:val="18"/>
                <w:szCs w:val="18"/>
                <w:lang w:eastAsia="en-US"/>
              </w:rPr>
              <w:t>N. 2 operatori tecnici a t. pieno e indeterminato</w:t>
            </w:r>
          </w:p>
          <w:p w14:paraId="0445C338" w14:textId="77777777" w:rsidR="00F12174" w:rsidRPr="00F12174" w:rsidRDefault="00F12174" w:rsidP="00F12174">
            <w:pPr>
              <w:numPr>
                <w:ilvl w:val="0"/>
                <w:numId w:val="69"/>
              </w:numPr>
              <w:spacing w:after="200" w:line="276" w:lineRule="auto"/>
              <w:contextualSpacing/>
              <w:rPr>
                <w:rFonts w:eastAsia="Calibri"/>
                <w:sz w:val="18"/>
                <w:szCs w:val="18"/>
                <w:lang w:eastAsia="en-US"/>
              </w:rPr>
            </w:pPr>
            <w:r w:rsidRPr="00F12174">
              <w:rPr>
                <w:rFonts w:eastAsia="Calibri"/>
                <w:sz w:val="18"/>
                <w:szCs w:val="18"/>
                <w:lang w:eastAsia="en-US"/>
              </w:rPr>
              <w:t>N. 3 operatori servizi di protezione civile e prevenzione incendi a tempo det.</w:t>
            </w:r>
          </w:p>
          <w:p w14:paraId="035EFD5C" w14:textId="77777777" w:rsidR="00F12174" w:rsidRPr="00F12174" w:rsidRDefault="00F12174" w:rsidP="00F12174">
            <w:pPr>
              <w:numPr>
                <w:ilvl w:val="0"/>
                <w:numId w:val="69"/>
              </w:numPr>
              <w:spacing w:after="200" w:line="276" w:lineRule="auto"/>
              <w:contextualSpacing/>
              <w:rPr>
                <w:rFonts w:eastAsia="Calibri"/>
                <w:sz w:val="18"/>
                <w:szCs w:val="18"/>
                <w:lang w:eastAsia="en-US"/>
              </w:rPr>
            </w:pPr>
            <w:r w:rsidRPr="00F12174">
              <w:rPr>
                <w:rFonts w:eastAsia="Calibri"/>
                <w:sz w:val="18"/>
                <w:szCs w:val="18"/>
                <w:lang w:eastAsia="en-US"/>
              </w:rPr>
              <w:t>N. 3 operatori ( muratore – disegnatore operaio) cantiere LAVORAS a tempo det.</w:t>
            </w:r>
          </w:p>
          <w:p w14:paraId="6E2A66DF" w14:textId="77777777" w:rsidR="00F12174" w:rsidRPr="00F12174" w:rsidRDefault="00F12174" w:rsidP="00F12174">
            <w:pPr>
              <w:rPr>
                <w:rFonts w:eastAsia="Calibri"/>
                <w:sz w:val="18"/>
                <w:szCs w:val="18"/>
              </w:rPr>
            </w:pPr>
            <w:r w:rsidRPr="00F12174">
              <w:rPr>
                <w:rFonts w:eastAsia="Calibri"/>
                <w:sz w:val="18"/>
                <w:szCs w:val="18"/>
              </w:rPr>
              <w:t xml:space="preserve">- </w:t>
            </w:r>
          </w:p>
        </w:tc>
        <w:tc>
          <w:tcPr>
            <w:tcW w:w="4104" w:type="dxa"/>
            <w:gridSpan w:val="2"/>
          </w:tcPr>
          <w:p w14:paraId="6BB9588B" w14:textId="77777777" w:rsidR="00F12174" w:rsidRPr="00F12174" w:rsidRDefault="00F12174" w:rsidP="00F12174">
            <w:pPr>
              <w:spacing w:line="276" w:lineRule="auto"/>
              <w:rPr>
                <w:rFonts w:eastAsia="Calibri"/>
                <w:sz w:val="18"/>
                <w:szCs w:val="18"/>
                <w:lang w:eastAsia="en-US"/>
              </w:rPr>
            </w:pPr>
          </w:p>
          <w:p w14:paraId="4086BD1D" w14:textId="77777777" w:rsidR="00F12174" w:rsidRPr="00F12174" w:rsidRDefault="00F12174" w:rsidP="00F12174">
            <w:pPr>
              <w:spacing w:line="276" w:lineRule="auto"/>
              <w:rPr>
                <w:rFonts w:eastAsia="Calibri"/>
                <w:sz w:val="18"/>
                <w:szCs w:val="18"/>
                <w:lang w:eastAsia="en-US"/>
              </w:rPr>
            </w:pPr>
          </w:p>
        </w:tc>
        <w:tc>
          <w:tcPr>
            <w:tcW w:w="3114" w:type="dxa"/>
            <w:shd w:val="clear" w:color="auto" w:fill="auto"/>
          </w:tcPr>
          <w:p w14:paraId="0C11DBA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Marzo 2021</w:t>
            </w:r>
          </w:p>
        </w:tc>
        <w:tc>
          <w:tcPr>
            <w:tcW w:w="1301" w:type="dxa"/>
            <w:shd w:val="clear" w:color="auto" w:fill="auto"/>
          </w:tcPr>
          <w:p w14:paraId="24254308" w14:textId="77777777" w:rsidR="00F12174" w:rsidRPr="00F12174" w:rsidRDefault="00F12174" w:rsidP="00F12174">
            <w:pPr>
              <w:spacing w:line="276" w:lineRule="auto"/>
              <w:rPr>
                <w:rFonts w:eastAsia="Calibri"/>
                <w:sz w:val="18"/>
                <w:szCs w:val="18"/>
                <w:lang w:eastAsia="en-US"/>
              </w:rPr>
            </w:pPr>
          </w:p>
        </w:tc>
      </w:tr>
      <w:tr w:rsidR="00F12174" w:rsidRPr="00F12174" w14:paraId="5C3252FD" w14:textId="77777777" w:rsidTr="003A4437">
        <w:tc>
          <w:tcPr>
            <w:tcW w:w="996" w:type="dxa"/>
          </w:tcPr>
          <w:p w14:paraId="633AC54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4263" w:type="dxa"/>
            <w:gridSpan w:val="2"/>
          </w:tcPr>
          <w:p w14:paraId="60AF658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Espletamento selezioni </w:t>
            </w:r>
          </w:p>
        </w:tc>
        <w:tc>
          <w:tcPr>
            <w:tcW w:w="4104" w:type="dxa"/>
            <w:gridSpan w:val="2"/>
          </w:tcPr>
          <w:p w14:paraId="43D79881" w14:textId="77777777" w:rsidR="00F12174" w:rsidRPr="00F12174" w:rsidRDefault="00F12174" w:rsidP="00F12174">
            <w:pPr>
              <w:spacing w:line="276" w:lineRule="auto"/>
              <w:rPr>
                <w:rFonts w:eastAsia="Calibri"/>
                <w:sz w:val="18"/>
                <w:szCs w:val="18"/>
                <w:lang w:eastAsia="en-US"/>
              </w:rPr>
            </w:pPr>
          </w:p>
        </w:tc>
        <w:tc>
          <w:tcPr>
            <w:tcW w:w="3114" w:type="dxa"/>
            <w:shd w:val="clear" w:color="auto" w:fill="auto"/>
          </w:tcPr>
          <w:p w14:paraId="4102753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Aprile  2021</w:t>
            </w:r>
          </w:p>
        </w:tc>
        <w:tc>
          <w:tcPr>
            <w:tcW w:w="1301" w:type="dxa"/>
            <w:shd w:val="clear" w:color="auto" w:fill="auto"/>
          </w:tcPr>
          <w:p w14:paraId="16587FFA" w14:textId="77777777" w:rsidR="00F12174" w:rsidRPr="00F12174" w:rsidRDefault="00F12174" w:rsidP="00F12174">
            <w:pPr>
              <w:spacing w:line="276" w:lineRule="auto"/>
              <w:rPr>
                <w:rFonts w:eastAsia="Calibri"/>
                <w:sz w:val="18"/>
                <w:szCs w:val="18"/>
                <w:lang w:eastAsia="en-US"/>
              </w:rPr>
            </w:pPr>
          </w:p>
        </w:tc>
      </w:tr>
      <w:tr w:rsidR="00F12174" w:rsidRPr="00F12174" w14:paraId="4E2F6068" w14:textId="77777777" w:rsidTr="003A4437">
        <w:tc>
          <w:tcPr>
            <w:tcW w:w="996" w:type="dxa"/>
          </w:tcPr>
          <w:p w14:paraId="11A6A475"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4263" w:type="dxa"/>
            <w:gridSpan w:val="2"/>
          </w:tcPr>
          <w:p w14:paraId="40FFC93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Assunzioni </w:t>
            </w:r>
          </w:p>
        </w:tc>
        <w:tc>
          <w:tcPr>
            <w:tcW w:w="4104" w:type="dxa"/>
            <w:gridSpan w:val="2"/>
          </w:tcPr>
          <w:p w14:paraId="2FD7ED7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w:t>
            </w:r>
          </w:p>
        </w:tc>
        <w:tc>
          <w:tcPr>
            <w:tcW w:w="3114" w:type="dxa"/>
            <w:shd w:val="clear" w:color="auto" w:fill="auto"/>
          </w:tcPr>
          <w:p w14:paraId="09BEEDC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Aprile </w:t>
            </w:r>
          </w:p>
        </w:tc>
        <w:tc>
          <w:tcPr>
            <w:tcW w:w="1301" w:type="dxa"/>
            <w:shd w:val="clear" w:color="auto" w:fill="auto"/>
          </w:tcPr>
          <w:p w14:paraId="7CB53140" w14:textId="77777777" w:rsidR="00F12174" w:rsidRPr="00F12174" w:rsidRDefault="00F12174" w:rsidP="00F12174">
            <w:pPr>
              <w:spacing w:line="276" w:lineRule="auto"/>
              <w:rPr>
                <w:rFonts w:eastAsia="Calibri"/>
                <w:sz w:val="18"/>
                <w:szCs w:val="18"/>
                <w:lang w:eastAsia="en-US"/>
              </w:rPr>
            </w:pPr>
          </w:p>
        </w:tc>
      </w:tr>
    </w:tbl>
    <w:p w14:paraId="0A924EE0" w14:textId="77777777" w:rsidR="00F12174" w:rsidRPr="00F12174" w:rsidRDefault="00F12174" w:rsidP="00F12174">
      <w:pPr>
        <w:spacing w:line="276" w:lineRule="auto"/>
        <w:rPr>
          <w:rFonts w:eastAsia="Calibri"/>
          <w:sz w:val="18"/>
          <w:szCs w:val="18"/>
          <w:lang w:eastAsia="en-US"/>
        </w:rPr>
      </w:pPr>
    </w:p>
    <w:p w14:paraId="29E899BA" w14:textId="77777777" w:rsidR="00F12174" w:rsidRPr="00F12174" w:rsidRDefault="00F12174" w:rsidP="00F12174">
      <w:pPr>
        <w:spacing w:line="276" w:lineRule="auto"/>
        <w:rPr>
          <w:rFonts w:eastAsia="Calibri"/>
          <w:sz w:val="18"/>
          <w:szCs w:val="18"/>
          <w:lang w:eastAsia="en-US"/>
        </w:rPr>
      </w:pPr>
    </w:p>
    <w:p w14:paraId="5B5E50CE"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Risultato atteso: Assunzione  personale operaio </w:t>
      </w:r>
    </w:p>
    <w:p w14:paraId="4C4EDFAD" w14:textId="77777777" w:rsidR="00F12174" w:rsidRPr="00F12174" w:rsidRDefault="00F12174" w:rsidP="00F12174">
      <w:pPr>
        <w:rPr>
          <w:color w:val="FF0000"/>
          <w:sz w:val="18"/>
          <w:szCs w:val="18"/>
        </w:rPr>
      </w:pPr>
      <w:r w:rsidRPr="00F12174">
        <w:rPr>
          <w:color w:val="FF0000"/>
          <w:sz w:val="18"/>
          <w:szCs w:val="18"/>
        </w:rP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880"/>
        <w:gridCol w:w="2880"/>
        <w:gridCol w:w="2052"/>
        <w:gridCol w:w="2268"/>
        <w:gridCol w:w="2127"/>
        <w:gridCol w:w="737"/>
      </w:tblGrid>
      <w:tr w:rsidR="00F12174" w:rsidRPr="00F12174" w14:paraId="53759C29" w14:textId="77777777" w:rsidTr="003A4437">
        <w:trPr>
          <w:trHeight w:val="278"/>
        </w:trPr>
        <w:tc>
          <w:tcPr>
            <w:tcW w:w="1368" w:type="dxa"/>
            <w:vMerge w:val="restart"/>
            <w:tcBorders>
              <w:bottom w:val="single" w:sz="4" w:space="0" w:color="auto"/>
              <w:right w:val="double" w:sz="4" w:space="0" w:color="auto"/>
            </w:tcBorders>
            <w:vAlign w:val="center"/>
          </w:tcPr>
          <w:p w14:paraId="08E7DED2" w14:textId="77777777" w:rsidR="00F12174" w:rsidRPr="00F12174" w:rsidRDefault="00F12174" w:rsidP="00F12174">
            <w:pPr>
              <w:jc w:val="center"/>
              <w:rPr>
                <w:sz w:val="18"/>
                <w:szCs w:val="18"/>
              </w:rPr>
            </w:pPr>
            <w:r w:rsidRPr="00F12174">
              <w:rPr>
                <w:sz w:val="18"/>
                <w:szCs w:val="18"/>
              </w:rPr>
              <w:lastRenderedPageBreak/>
              <w:t>Servizio Tecnico Obiettivo n.2</w:t>
            </w:r>
          </w:p>
          <w:p w14:paraId="425BD224" w14:textId="77777777" w:rsidR="00F12174" w:rsidRPr="00F12174" w:rsidRDefault="00F12174" w:rsidP="00F12174">
            <w:pPr>
              <w:rPr>
                <w:sz w:val="18"/>
                <w:szCs w:val="18"/>
              </w:rPr>
            </w:pPr>
          </w:p>
          <w:p w14:paraId="57997D3A" w14:textId="77777777" w:rsidR="00F12174" w:rsidRPr="00F12174" w:rsidRDefault="00F12174" w:rsidP="00F12174">
            <w:pPr>
              <w:jc w:val="center"/>
              <w:rPr>
                <w:sz w:val="18"/>
                <w:szCs w:val="18"/>
              </w:rPr>
            </w:pPr>
          </w:p>
        </w:tc>
        <w:tc>
          <w:tcPr>
            <w:tcW w:w="12944" w:type="dxa"/>
            <w:gridSpan w:val="6"/>
            <w:tcBorders>
              <w:top w:val="double" w:sz="4" w:space="0" w:color="auto"/>
              <w:left w:val="double" w:sz="4" w:space="0" w:color="auto"/>
              <w:bottom w:val="double" w:sz="4" w:space="0" w:color="auto"/>
              <w:right w:val="double" w:sz="4" w:space="0" w:color="auto"/>
            </w:tcBorders>
          </w:tcPr>
          <w:p w14:paraId="36660538" w14:textId="77777777" w:rsidR="00F12174" w:rsidRPr="00F12174" w:rsidRDefault="00F12174" w:rsidP="00F12174">
            <w:pPr>
              <w:rPr>
                <w:sz w:val="18"/>
                <w:szCs w:val="18"/>
              </w:rPr>
            </w:pPr>
          </w:p>
          <w:p w14:paraId="02E30572" w14:textId="77777777" w:rsidR="00F12174" w:rsidRPr="00F12174" w:rsidRDefault="00F12174" w:rsidP="00F12174">
            <w:pPr>
              <w:rPr>
                <w:sz w:val="18"/>
                <w:szCs w:val="18"/>
              </w:rPr>
            </w:pPr>
            <w:r w:rsidRPr="00F12174">
              <w:rPr>
                <w:sz w:val="18"/>
                <w:szCs w:val="18"/>
              </w:rPr>
              <w:t xml:space="preserve">Obiettivi </w:t>
            </w:r>
            <w:r w:rsidRPr="00F12174">
              <w:rPr>
                <w:rFonts w:eastAsia="Calibri"/>
                <w:sz w:val="18"/>
                <w:szCs w:val="18"/>
                <w:lang w:eastAsia="en-US"/>
              </w:rPr>
              <w:t xml:space="preserve">performance organizzativa </w:t>
            </w:r>
            <w:r w:rsidRPr="00F12174">
              <w:rPr>
                <w:sz w:val="18"/>
                <w:szCs w:val="18"/>
              </w:rPr>
              <w:t xml:space="preserve"> :Valorizzazione tutela territorio urbano –  peso 1,5</w:t>
            </w:r>
          </w:p>
          <w:p w14:paraId="5A54A08F" w14:textId="77777777" w:rsidR="00F12174" w:rsidRPr="00F12174" w:rsidRDefault="00F12174" w:rsidP="00F12174">
            <w:pPr>
              <w:rPr>
                <w:sz w:val="18"/>
                <w:szCs w:val="18"/>
              </w:rPr>
            </w:pPr>
            <w:r w:rsidRPr="00F12174">
              <w:rPr>
                <w:sz w:val="18"/>
                <w:szCs w:val="18"/>
              </w:rPr>
              <w:t xml:space="preserve"> Obiettivo Operativo individuale: Esternalizzazione servizio pulizia strade edifici pubblici e servizio  manutenzione impianto illuminazione </w:t>
            </w:r>
          </w:p>
          <w:p w14:paraId="7BA065FD" w14:textId="77777777" w:rsidR="00F12174" w:rsidRPr="00F12174" w:rsidRDefault="00F12174" w:rsidP="00F12174">
            <w:pPr>
              <w:rPr>
                <w:sz w:val="18"/>
                <w:szCs w:val="18"/>
              </w:rPr>
            </w:pPr>
          </w:p>
        </w:tc>
      </w:tr>
      <w:tr w:rsidR="00F12174" w:rsidRPr="00F12174" w14:paraId="15F08326" w14:textId="77777777" w:rsidTr="003A4437">
        <w:tc>
          <w:tcPr>
            <w:tcW w:w="1368" w:type="dxa"/>
            <w:vMerge/>
            <w:tcBorders>
              <w:right w:val="double" w:sz="4" w:space="0" w:color="auto"/>
            </w:tcBorders>
            <w:vAlign w:val="center"/>
          </w:tcPr>
          <w:p w14:paraId="61F4B778" w14:textId="77777777" w:rsidR="00F12174" w:rsidRPr="00F12174" w:rsidRDefault="00F12174" w:rsidP="00F12174">
            <w:pPr>
              <w:jc w:val="center"/>
              <w:rPr>
                <w:sz w:val="18"/>
                <w:szCs w:val="18"/>
              </w:rPr>
            </w:pPr>
          </w:p>
        </w:tc>
        <w:tc>
          <w:tcPr>
            <w:tcW w:w="2880" w:type="dxa"/>
            <w:tcBorders>
              <w:top w:val="double" w:sz="4" w:space="0" w:color="auto"/>
              <w:left w:val="double" w:sz="4" w:space="0" w:color="auto"/>
              <w:bottom w:val="double" w:sz="4" w:space="0" w:color="auto"/>
              <w:right w:val="double" w:sz="4" w:space="0" w:color="auto"/>
            </w:tcBorders>
          </w:tcPr>
          <w:p w14:paraId="042F69FD" w14:textId="77777777" w:rsidR="00F12174" w:rsidRPr="00F12174" w:rsidRDefault="00F12174" w:rsidP="00F12174">
            <w:pPr>
              <w:rPr>
                <w:sz w:val="18"/>
                <w:szCs w:val="18"/>
              </w:rPr>
            </w:pPr>
          </w:p>
          <w:p w14:paraId="2A01B7E6" w14:textId="77777777" w:rsidR="00F12174" w:rsidRPr="00F12174" w:rsidRDefault="00F12174" w:rsidP="00F12174">
            <w:pPr>
              <w:rPr>
                <w:sz w:val="18"/>
                <w:szCs w:val="18"/>
              </w:rPr>
            </w:pPr>
            <w:r w:rsidRPr="00F12174">
              <w:rPr>
                <w:sz w:val="18"/>
                <w:szCs w:val="18"/>
              </w:rPr>
              <w:t>Responsabile:</w:t>
            </w:r>
          </w:p>
        </w:tc>
        <w:tc>
          <w:tcPr>
            <w:tcW w:w="2880" w:type="dxa"/>
            <w:tcBorders>
              <w:top w:val="double" w:sz="4" w:space="0" w:color="auto"/>
              <w:left w:val="double" w:sz="4" w:space="0" w:color="auto"/>
              <w:bottom w:val="double" w:sz="4" w:space="0" w:color="auto"/>
              <w:right w:val="double" w:sz="4" w:space="0" w:color="auto"/>
            </w:tcBorders>
          </w:tcPr>
          <w:p w14:paraId="1EF8B3BF" w14:textId="77777777" w:rsidR="00F12174" w:rsidRPr="00F12174" w:rsidRDefault="00F12174" w:rsidP="00F12174">
            <w:pPr>
              <w:rPr>
                <w:sz w:val="18"/>
                <w:szCs w:val="18"/>
              </w:rPr>
            </w:pPr>
            <w:r w:rsidRPr="00F12174">
              <w:rPr>
                <w:sz w:val="18"/>
                <w:szCs w:val="18"/>
              </w:rPr>
              <w:t>Risorsa umana</w:t>
            </w:r>
          </w:p>
        </w:tc>
        <w:tc>
          <w:tcPr>
            <w:tcW w:w="7184" w:type="dxa"/>
            <w:gridSpan w:val="4"/>
            <w:tcBorders>
              <w:top w:val="double" w:sz="4" w:space="0" w:color="auto"/>
              <w:left w:val="double" w:sz="4" w:space="0" w:color="auto"/>
              <w:bottom w:val="double" w:sz="4" w:space="0" w:color="auto"/>
              <w:right w:val="double" w:sz="4" w:space="0" w:color="auto"/>
            </w:tcBorders>
          </w:tcPr>
          <w:p w14:paraId="46145AE9" w14:textId="77777777" w:rsidR="00F12174" w:rsidRPr="00F12174" w:rsidRDefault="00F12174" w:rsidP="00F12174">
            <w:pPr>
              <w:rPr>
                <w:sz w:val="18"/>
                <w:szCs w:val="18"/>
              </w:rPr>
            </w:pPr>
            <w:r w:rsidRPr="00F12174">
              <w:rPr>
                <w:sz w:val="18"/>
                <w:szCs w:val="18"/>
              </w:rPr>
              <w:t xml:space="preserve">Ufficio: </w:t>
            </w:r>
          </w:p>
        </w:tc>
      </w:tr>
      <w:tr w:rsidR="00F12174" w:rsidRPr="00F12174" w14:paraId="13C6E0FE" w14:textId="77777777" w:rsidTr="003A4437">
        <w:tc>
          <w:tcPr>
            <w:tcW w:w="1368" w:type="dxa"/>
            <w:vMerge/>
            <w:tcBorders>
              <w:right w:val="double" w:sz="4" w:space="0" w:color="auto"/>
            </w:tcBorders>
            <w:vAlign w:val="center"/>
          </w:tcPr>
          <w:p w14:paraId="46E40EDD" w14:textId="77777777" w:rsidR="00F12174" w:rsidRPr="00F12174" w:rsidRDefault="00F12174" w:rsidP="00F12174">
            <w:pPr>
              <w:jc w:val="center"/>
              <w:rPr>
                <w:sz w:val="18"/>
                <w:szCs w:val="18"/>
              </w:rPr>
            </w:pPr>
          </w:p>
        </w:tc>
        <w:tc>
          <w:tcPr>
            <w:tcW w:w="2880" w:type="dxa"/>
            <w:tcBorders>
              <w:top w:val="double" w:sz="4" w:space="0" w:color="auto"/>
              <w:left w:val="double" w:sz="4" w:space="0" w:color="auto"/>
              <w:bottom w:val="double" w:sz="4" w:space="0" w:color="auto"/>
              <w:right w:val="double" w:sz="4" w:space="0" w:color="auto"/>
            </w:tcBorders>
          </w:tcPr>
          <w:p w14:paraId="361B07C2" w14:textId="77777777" w:rsidR="00F12174" w:rsidRPr="00F12174" w:rsidRDefault="00F12174" w:rsidP="00F12174">
            <w:pPr>
              <w:rPr>
                <w:sz w:val="18"/>
                <w:szCs w:val="18"/>
              </w:rPr>
            </w:pPr>
            <w:r w:rsidRPr="00F12174">
              <w:rPr>
                <w:sz w:val="18"/>
                <w:szCs w:val="18"/>
              </w:rPr>
              <w:t>Ing. Orrù Efisio</w:t>
            </w:r>
          </w:p>
        </w:tc>
        <w:tc>
          <w:tcPr>
            <w:tcW w:w="2880" w:type="dxa"/>
            <w:tcBorders>
              <w:top w:val="double" w:sz="4" w:space="0" w:color="auto"/>
              <w:left w:val="double" w:sz="4" w:space="0" w:color="auto"/>
              <w:bottom w:val="double" w:sz="4" w:space="0" w:color="auto"/>
              <w:right w:val="double" w:sz="4" w:space="0" w:color="auto"/>
            </w:tcBorders>
          </w:tcPr>
          <w:p w14:paraId="46055E4A" w14:textId="77777777" w:rsidR="00F12174" w:rsidRPr="00F12174" w:rsidRDefault="00F12174" w:rsidP="00F12174">
            <w:pPr>
              <w:rPr>
                <w:sz w:val="18"/>
                <w:szCs w:val="18"/>
              </w:rPr>
            </w:pPr>
            <w:r w:rsidRPr="00F12174">
              <w:rPr>
                <w:sz w:val="18"/>
                <w:szCs w:val="18"/>
              </w:rPr>
              <w:t xml:space="preserve">Sig. Agus Maria Grazia – Serra Alessandra </w:t>
            </w:r>
          </w:p>
        </w:tc>
        <w:tc>
          <w:tcPr>
            <w:tcW w:w="7184" w:type="dxa"/>
            <w:gridSpan w:val="4"/>
            <w:tcBorders>
              <w:top w:val="double" w:sz="4" w:space="0" w:color="auto"/>
              <w:left w:val="double" w:sz="4" w:space="0" w:color="auto"/>
              <w:bottom w:val="double" w:sz="4" w:space="0" w:color="auto"/>
              <w:right w:val="double" w:sz="4" w:space="0" w:color="auto"/>
            </w:tcBorders>
          </w:tcPr>
          <w:p w14:paraId="56FF1B4B" w14:textId="77777777" w:rsidR="00F12174" w:rsidRPr="00F12174" w:rsidRDefault="00F12174" w:rsidP="00F12174">
            <w:pPr>
              <w:rPr>
                <w:sz w:val="18"/>
                <w:szCs w:val="18"/>
              </w:rPr>
            </w:pPr>
            <w:r w:rsidRPr="00F12174">
              <w:rPr>
                <w:sz w:val="18"/>
                <w:szCs w:val="18"/>
              </w:rPr>
              <w:t>Tecnico</w:t>
            </w:r>
          </w:p>
        </w:tc>
      </w:tr>
      <w:tr w:rsidR="00F12174" w:rsidRPr="00F12174" w14:paraId="188ECE31" w14:textId="77777777" w:rsidTr="003A4437">
        <w:tc>
          <w:tcPr>
            <w:tcW w:w="1368" w:type="dxa"/>
            <w:vMerge/>
            <w:tcBorders>
              <w:right w:val="double" w:sz="4" w:space="0" w:color="auto"/>
            </w:tcBorders>
            <w:vAlign w:val="center"/>
          </w:tcPr>
          <w:p w14:paraId="4FB23475" w14:textId="77777777" w:rsidR="00F12174" w:rsidRPr="00F12174" w:rsidRDefault="00F12174" w:rsidP="00F12174">
            <w:pPr>
              <w:jc w:val="center"/>
              <w:rPr>
                <w:sz w:val="18"/>
                <w:szCs w:val="18"/>
              </w:rPr>
            </w:pPr>
          </w:p>
        </w:tc>
        <w:tc>
          <w:tcPr>
            <w:tcW w:w="2880" w:type="dxa"/>
            <w:tcBorders>
              <w:top w:val="double" w:sz="4" w:space="0" w:color="auto"/>
              <w:left w:val="double" w:sz="4" w:space="0" w:color="auto"/>
              <w:bottom w:val="double" w:sz="4" w:space="0" w:color="auto"/>
              <w:right w:val="double" w:sz="4" w:space="0" w:color="auto"/>
            </w:tcBorders>
          </w:tcPr>
          <w:p w14:paraId="02935196" w14:textId="77777777" w:rsidR="00F12174" w:rsidRPr="00F12174" w:rsidRDefault="00F12174" w:rsidP="00F12174">
            <w:pPr>
              <w:rPr>
                <w:sz w:val="18"/>
                <w:szCs w:val="18"/>
              </w:rPr>
            </w:pPr>
          </w:p>
          <w:p w14:paraId="68AD9C3D" w14:textId="77777777" w:rsidR="00F12174" w:rsidRPr="00F12174" w:rsidRDefault="00F12174" w:rsidP="00F12174">
            <w:pPr>
              <w:rPr>
                <w:sz w:val="18"/>
                <w:szCs w:val="18"/>
              </w:rPr>
            </w:pPr>
            <w:r w:rsidRPr="00F12174">
              <w:rPr>
                <w:sz w:val="18"/>
                <w:szCs w:val="18"/>
              </w:rPr>
              <w:t>Tipologia</w:t>
            </w:r>
          </w:p>
        </w:tc>
        <w:tc>
          <w:tcPr>
            <w:tcW w:w="2880" w:type="dxa"/>
            <w:tcBorders>
              <w:top w:val="double" w:sz="4" w:space="0" w:color="auto"/>
              <w:left w:val="double" w:sz="4" w:space="0" w:color="auto"/>
              <w:bottom w:val="double" w:sz="4" w:space="0" w:color="auto"/>
              <w:right w:val="double" w:sz="4" w:space="0" w:color="auto"/>
            </w:tcBorders>
          </w:tcPr>
          <w:p w14:paraId="674FCB91" w14:textId="77777777" w:rsidR="00F12174" w:rsidRPr="00F12174" w:rsidRDefault="00F12174" w:rsidP="00F12174">
            <w:pPr>
              <w:rPr>
                <w:sz w:val="18"/>
                <w:szCs w:val="18"/>
              </w:rPr>
            </w:pPr>
            <w:r w:rsidRPr="00F12174">
              <w:rPr>
                <w:sz w:val="18"/>
                <w:szCs w:val="18"/>
              </w:rPr>
              <w:t>Stato</w:t>
            </w:r>
          </w:p>
        </w:tc>
        <w:tc>
          <w:tcPr>
            <w:tcW w:w="7184" w:type="dxa"/>
            <w:gridSpan w:val="4"/>
            <w:tcBorders>
              <w:top w:val="double" w:sz="4" w:space="0" w:color="auto"/>
              <w:left w:val="double" w:sz="4" w:space="0" w:color="auto"/>
              <w:bottom w:val="double" w:sz="4" w:space="0" w:color="auto"/>
              <w:right w:val="double" w:sz="4" w:space="0" w:color="auto"/>
            </w:tcBorders>
          </w:tcPr>
          <w:p w14:paraId="7B4170BC" w14:textId="77777777" w:rsidR="00F12174" w:rsidRPr="00F12174" w:rsidRDefault="00F12174" w:rsidP="00F12174">
            <w:pPr>
              <w:rPr>
                <w:sz w:val="18"/>
                <w:szCs w:val="18"/>
              </w:rPr>
            </w:pPr>
            <w:r w:rsidRPr="00F12174">
              <w:rPr>
                <w:sz w:val="18"/>
                <w:szCs w:val="18"/>
              </w:rPr>
              <w:t>Ponderazione</w:t>
            </w:r>
          </w:p>
        </w:tc>
      </w:tr>
      <w:tr w:rsidR="00F12174" w:rsidRPr="00F12174" w14:paraId="5EF3333E" w14:textId="77777777" w:rsidTr="003A4437">
        <w:tc>
          <w:tcPr>
            <w:tcW w:w="1368" w:type="dxa"/>
            <w:vMerge/>
            <w:tcBorders>
              <w:right w:val="double" w:sz="4" w:space="0" w:color="auto"/>
            </w:tcBorders>
            <w:vAlign w:val="center"/>
          </w:tcPr>
          <w:p w14:paraId="3988E4E0" w14:textId="77777777" w:rsidR="00F12174" w:rsidRPr="00F12174" w:rsidRDefault="00F12174" w:rsidP="00F12174">
            <w:pPr>
              <w:jc w:val="center"/>
              <w:rPr>
                <w:sz w:val="18"/>
                <w:szCs w:val="18"/>
              </w:rPr>
            </w:pPr>
          </w:p>
        </w:tc>
        <w:tc>
          <w:tcPr>
            <w:tcW w:w="2880" w:type="dxa"/>
            <w:tcBorders>
              <w:top w:val="double" w:sz="4" w:space="0" w:color="auto"/>
              <w:left w:val="double" w:sz="4" w:space="0" w:color="auto"/>
              <w:bottom w:val="double" w:sz="4" w:space="0" w:color="auto"/>
              <w:right w:val="double" w:sz="4" w:space="0" w:color="auto"/>
            </w:tcBorders>
          </w:tcPr>
          <w:p w14:paraId="53C12C42" w14:textId="77777777" w:rsidR="00F12174" w:rsidRPr="00F12174" w:rsidRDefault="00F12174" w:rsidP="00F12174">
            <w:pPr>
              <w:rPr>
                <w:sz w:val="18"/>
                <w:szCs w:val="18"/>
              </w:rPr>
            </w:pPr>
          </w:p>
          <w:p w14:paraId="34CBB35F" w14:textId="77777777" w:rsidR="00F12174" w:rsidRPr="00F12174" w:rsidRDefault="00F12174" w:rsidP="00F12174">
            <w:pPr>
              <w:rPr>
                <w:sz w:val="18"/>
                <w:szCs w:val="18"/>
              </w:rPr>
            </w:pPr>
            <w:r w:rsidRPr="00F12174">
              <w:rPr>
                <w:sz w:val="18"/>
                <w:szCs w:val="18"/>
              </w:rPr>
              <w:t>PROCESSO CORRENTE</w:t>
            </w:r>
          </w:p>
        </w:tc>
        <w:tc>
          <w:tcPr>
            <w:tcW w:w="2880" w:type="dxa"/>
            <w:tcBorders>
              <w:top w:val="double" w:sz="4" w:space="0" w:color="auto"/>
              <w:left w:val="double" w:sz="4" w:space="0" w:color="auto"/>
              <w:bottom w:val="double" w:sz="4" w:space="0" w:color="auto"/>
              <w:right w:val="double" w:sz="4" w:space="0" w:color="auto"/>
            </w:tcBorders>
          </w:tcPr>
          <w:p w14:paraId="05AD23B9" w14:textId="77777777" w:rsidR="00F12174" w:rsidRPr="00F12174" w:rsidRDefault="00F12174" w:rsidP="00F12174">
            <w:pPr>
              <w:rPr>
                <w:sz w:val="18"/>
                <w:szCs w:val="18"/>
              </w:rPr>
            </w:pPr>
            <w:r w:rsidRPr="00F12174">
              <w:rPr>
                <w:sz w:val="18"/>
                <w:szCs w:val="18"/>
              </w:rPr>
              <w:t>In Corso</w:t>
            </w:r>
          </w:p>
        </w:tc>
        <w:tc>
          <w:tcPr>
            <w:tcW w:w="7184" w:type="dxa"/>
            <w:gridSpan w:val="4"/>
            <w:tcBorders>
              <w:top w:val="double" w:sz="4" w:space="0" w:color="auto"/>
              <w:left w:val="double" w:sz="4" w:space="0" w:color="auto"/>
              <w:bottom w:val="double" w:sz="4" w:space="0" w:color="auto"/>
              <w:right w:val="double" w:sz="4" w:space="0" w:color="auto"/>
            </w:tcBorders>
          </w:tcPr>
          <w:p w14:paraId="5E402C5F" w14:textId="77777777" w:rsidR="00F12174" w:rsidRPr="00F12174" w:rsidRDefault="00F12174" w:rsidP="00F12174">
            <w:pPr>
              <w:rPr>
                <w:sz w:val="18"/>
                <w:szCs w:val="18"/>
              </w:rPr>
            </w:pPr>
            <w:r w:rsidRPr="00F12174">
              <w:rPr>
                <w:sz w:val="18"/>
                <w:szCs w:val="18"/>
              </w:rPr>
              <w:t>Peso:   15</w:t>
            </w:r>
          </w:p>
        </w:tc>
      </w:tr>
      <w:tr w:rsidR="00F12174" w:rsidRPr="00F12174" w14:paraId="4066C641" w14:textId="77777777" w:rsidTr="003A4437">
        <w:trPr>
          <w:trHeight w:val="1205"/>
        </w:trPr>
        <w:tc>
          <w:tcPr>
            <w:tcW w:w="1368" w:type="dxa"/>
            <w:vAlign w:val="center"/>
          </w:tcPr>
          <w:p w14:paraId="3301BF98"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Modalità attuative</w:t>
            </w:r>
          </w:p>
        </w:tc>
        <w:tc>
          <w:tcPr>
            <w:tcW w:w="12944" w:type="dxa"/>
            <w:gridSpan w:val="6"/>
            <w:tcBorders>
              <w:top w:val="double" w:sz="4" w:space="0" w:color="auto"/>
            </w:tcBorders>
          </w:tcPr>
          <w:p w14:paraId="651FFD89" w14:textId="77777777" w:rsidR="00F12174" w:rsidRPr="00F12174" w:rsidRDefault="00F12174" w:rsidP="00F12174">
            <w:pPr>
              <w:rPr>
                <w:rFonts w:eastAsia="Calibri"/>
                <w:sz w:val="18"/>
                <w:szCs w:val="18"/>
                <w:lang w:eastAsia="en-US"/>
              </w:rPr>
            </w:pPr>
            <w:r w:rsidRPr="00F12174">
              <w:rPr>
                <w:rFonts w:eastAsia="Calibri"/>
                <w:sz w:val="18"/>
                <w:szCs w:val="18"/>
                <w:lang w:eastAsia="en-US"/>
              </w:rPr>
              <w:t xml:space="preserve"> </w:t>
            </w:r>
          </w:p>
          <w:p w14:paraId="174E7060" w14:textId="77777777" w:rsidR="00F12174" w:rsidRPr="00F12174" w:rsidRDefault="00F12174" w:rsidP="00F12174">
            <w:pPr>
              <w:tabs>
                <w:tab w:val="left" w:pos="6936"/>
              </w:tabs>
              <w:spacing w:after="200"/>
              <w:rPr>
                <w:rFonts w:eastAsia="Calibri"/>
                <w:sz w:val="18"/>
                <w:szCs w:val="18"/>
                <w:lang w:eastAsia="en-US"/>
              </w:rPr>
            </w:pPr>
            <w:r w:rsidRPr="00F12174">
              <w:rPr>
                <w:rFonts w:eastAsia="Calibri"/>
                <w:sz w:val="18"/>
                <w:szCs w:val="18"/>
                <w:lang w:eastAsia="en-US"/>
              </w:rPr>
              <w:t xml:space="preserve">Definizione capitolati d’oneri prestazione servizi da esternalizzare a seguito di riduzione personale operaio Quantificazione spesa affidamenti </w:t>
            </w:r>
          </w:p>
          <w:p w14:paraId="3739D32A" w14:textId="77777777" w:rsidR="00F12174" w:rsidRPr="00F12174" w:rsidRDefault="00F12174" w:rsidP="00F12174">
            <w:pPr>
              <w:tabs>
                <w:tab w:val="left" w:pos="6936"/>
              </w:tabs>
              <w:spacing w:after="200"/>
              <w:rPr>
                <w:rFonts w:eastAsia="Calibri"/>
                <w:sz w:val="18"/>
                <w:szCs w:val="18"/>
                <w:lang w:eastAsia="en-US"/>
              </w:rPr>
            </w:pPr>
            <w:r w:rsidRPr="00F12174">
              <w:rPr>
                <w:rFonts w:eastAsia="Calibri"/>
                <w:sz w:val="18"/>
                <w:szCs w:val="18"/>
                <w:lang w:eastAsia="en-US"/>
              </w:rPr>
              <w:t>Verifica esistenza convenzioni aperte per gli enti della Sardegna- In caso di esito positivo affidamenti servizi In caso di esito negativo predisporre bando selezione operatore economico Aggiudicazione servizi</w:t>
            </w:r>
          </w:p>
        </w:tc>
      </w:tr>
      <w:tr w:rsidR="00F12174" w:rsidRPr="00F12174" w14:paraId="10B252AE" w14:textId="77777777" w:rsidTr="003A4437">
        <w:tc>
          <w:tcPr>
            <w:tcW w:w="1368" w:type="dxa"/>
            <w:vAlign w:val="center"/>
          </w:tcPr>
          <w:p w14:paraId="41D076D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Fasi </w:t>
            </w:r>
          </w:p>
        </w:tc>
        <w:tc>
          <w:tcPr>
            <w:tcW w:w="7812" w:type="dxa"/>
            <w:gridSpan w:val="3"/>
          </w:tcPr>
          <w:p w14:paraId="756BFE07"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Tempi</w:t>
            </w:r>
          </w:p>
        </w:tc>
        <w:tc>
          <w:tcPr>
            <w:tcW w:w="2268" w:type="dxa"/>
          </w:tcPr>
          <w:p w14:paraId="4AFD5046"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Indicatore di risultato </w:t>
            </w:r>
          </w:p>
          <w:p w14:paraId="72FD5F7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Parametri qualitativi- quantitativi</w:t>
            </w:r>
          </w:p>
        </w:tc>
        <w:tc>
          <w:tcPr>
            <w:tcW w:w="2127" w:type="dxa"/>
            <w:shd w:val="clear" w:color="auto" w:fill="auto"/>
          </w:tcPr>
          <w:p w14:paraId="7D44A12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Indicatore di tempo realizzazione fasi</w:t>
            </w:r>
          </w:p>
        </w:tc>
        <w:tc>
          <w:tcPr>
            <w:tcW w:w="737" w:type="dxa"/>
            <w:shd w:val="clear" w:color="auto" w:fill="auto"/>
          </w:tcPr>
          <w:p w14:paraId="4CE88E92"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Note</w:t>
            </w:r>
          </w:p>
        </w:tc>
      </w:tr>
      <w:tr w:rsidR="00F12174" w:rsidRPr="00F12174" w14:paraId="09CDA1CD" w14:textId="77777777" w:rsidTr="003A4437">
        <w:trPr>
          <w:trHeight w:val="884"/>
        </w:trPr>
        <w:tc>
          <w:tcPr>
            <w:tcW w:w="1368" w:type="dxa"/>
          </w:tcPr>
          <w:p w14:paraId="241A964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1</w:t>
            </w:r>
          </w:p>
        </w:tc>
        <w:tc>
          <w:tcPr>
            <w:tcW w:w="7812" w:type="dxa"/>
            <w:gridSpan w:val="3"/>
          </w:tcPr>
          <w:p w14:paraId="2B0517E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Definizione capitolati d’oneri prestazione servizi da esternalizzare a seguito di riduzione personale operaio Quantificazione spesa affidamenti comunicazione area finanziaria reperimento risorse</w:t>
            </w:r>
          </w:p>
        </w:tc>
        <w:tc>
          <w:tcPr>
            <w:tcW w:w="2268" w:type="dxa"/>
          </w:tcPr>
          <w:p w14:paraId="7D731CDC"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1</w:t>
            </w:r>
          </w:p>
        </w:tc>
        <w:tc>
          <w:tcPr>
            <w:tcW w:w="2127" w:type="dxa"/>
            <w:shd w:val="clear" w:color="auto" w:fill="auto"/>
          </w:tcPr>
          <w:p w14:paraId="44270E3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Marzo 2021</w:t>
            </w:r>
          </w:p>
        </w:tc>
        <w:tc>
          <w:tcPr>
            <w:tcW w:w="737" w:type="dxa"/>
            <w:shd w:val="clear" w:color="auto" w:fill="auto"/>
          </w:tcPr>
          <w:p w14:paraId="295A5723" w14:textId="77777777" w:rsidR="00F12174" w:rsidRPr="00F12174" w:rsidRDefault="00F12174" w:rsidP="00F12174">
            <w:pPr>
              <w:spacing w:line="276" w:lineRule="auto"/>
              <w:rPr>
                <w:rFonts w:eastAsia="Calibri"/>
                <w:sz w:val="18"/>
                <w:szCs w:val="18"/>
                <w:lang w:eastAsia="en-US"/>
              </w:rPr>
            </w:pPr>
          </w:p>
        </w:tc>
      </w:tr>
      <w:tr w:rsidR="00F12174" w:rsidRPr="00F12174" w14:paraId="415D0C82" w14:textId="77777777" w:rsidTr="003A4437">
        <w:tc>
          <w:tcPr>
            <w:tcW w:w="1368" w:type="dxa"/>
          </w:tcPr>
          <w:p w14:paraId="30C4DEE9"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2</w:t>
            </w:r>
          </w:p>
        </w:tc>
        <w:tc>
          <w:tcPr>
            <w:tcW w:w="7812" w:type="dxa"/>
            <w:gridSpan w:val="3"/>
          </w:tcPr>
          <w:p w14:paraId="0BA85548" w14:textId="77777777" w:rsidR="00F12174" w:rsidRPr="00F12174" w:rsidRDefault="00F12174" w:rsidP="00F12174">
            <w:pPr>
              <w:tabs>
                <w:tab w:val="left" w:pos="6936"/>
              </w:tabs>
              <w:spacing w:after="200"/>
              <w:rPr>
                <w:rFonts w:eastAsia="Calibri"/>
                <w:sz w:val="18"/>
                <w:szCs w:val="18"/>
                <w:lang w:eastAsia="en-US"/>
              </w:rPr>
            </w:pPr>
            <w:r w:rsidRPr="00F12174">
              <w:rPr>
                <w:rFonts w:eastAsia="Calibri"/>
                <w:sz w:val="18"/>
                <w:szCs w:val="18"/>
                <w:lang w:eastAsia="en-US"/>
              </w:rPr>
              <w:t>Verifica esistenza convenzioni CONSIP aperte per gli enti della Sardegna-</w:t>
            </w:r>
            <w:r w:rsidRPr="00F12174">
              <w:t xml:space="preserve"> </w:t>
            </w:r>
            <w:r w:rsidRPr="00F12174">
              <w:rPr>
                <w:rFonts w:eastAsia="Calibri"/>
                <w:sz w:val="18"/>
                <w:szCs w:val="18"/>
                <w:lang w:eastAsia="en-US"/>
              </w:rPr>
              <w:t>In caso di esito positivo affidamenti servizi</w:t>
            </w:r>
          </w:p>
        </w:tc>
        <w:tc>
          <w:tcPr>
            <w:tcW w:w="2268" w:type="dxa"/>
          </w:tcPr>
          <w:p w14:paraId="53DC6D51" w14:textId="77777777" w:rsidR="00F12174" w:rsidRPr="00F12174" w:rsidRDefault="00F12174" w:rsidP="00F12174">
            <w:pPr>
              <w:spacing w:line="276" w:lineRule="auto"/>
              <w:jc w:val="center"/>
              <w:rPr>
                <w:rFonts w:eastAsia="Calibri"/>
                <w:sz w:val="18"/>
                <w:szCs w:val="18"/>
                <w:lang w:eastAsia="en-US"/>
              </w:rPr>
            </w:pPr>
          </w:p>
        </w:tc>
        <w:tc>
          <w:tcPr>
            <w:tcW w:w="2127" w:type="dxa"/>
            <w:shd w:val="clear" w:color="auto" w:fill="auto"/>
          </w:tcPr>
          <w:p w14:paraId="4A5AA52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10 Aprile </w:t>
            </w:r>
          </w:p>
        </w:tc>
        <w:tc>
          <w:tcPr>
            <w:tcW w:w="737" w:type="dxa"/>
            <w:shd w:val="clear" w:color="auto" w:fill="auto"/>
          </w:tcPr>
          <w:p w14:paraId="127F86A4" w14:textId="77777777" w:rsidR="00F12174" w:rsidRPr="00F12174" w:rsidRDefault="00F12174" w:rsidP="00F12174">
            <w:pPr>
              <w:spacing w:line="276" w:lineRule="auto"/>
              <w:rPr>
                <w:rFonts w:eastAsia="Calibri"/>
                <w:sz w:val="18"/>
                <w:szCs w:val="18"/>
                <w:lang w:eastAsia="en-US"/>
              </w:rPr>
            </w:pPr>
          </w:p>
        </w:tc>
      </w:tr>
      <w:tr w:rsidR="00F12174" w:rsidRPr="00F12174" w14:paraId="09A74709" w14:textId="77777777" w:rsidTr="003A4437">
        <w:tc>
          <w:tcPr>
            <w:tcW w:w="1368" w:type="dxa"/>
          </w:tcPr>
          <w:p w14:paraId="29B5A348"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3</w:t>
            </w:r>
          </w:p>
        </w:tc>
        <w:tc>
          <w:tcPr>
            <w:tcW w:w="7812" w:type="dxa"/>
            <w:gridSpan w:val="3"/>
          </w:tcPr>
          <w:p w14:paraId="3845C2A5"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In caso di esito negativo predisporre bando selezione operatore economico</w:t>
            </w:r>
          </w:p>
        </w:tc>
        <w:tc>
          <w:tcPr>
            <w:tcW w:w="2268" w:type="dxa"/>
          </w:tcPr>
          <w:p w14:paraId="67490456"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 xml:space="preserve">n. 2 bandi </w:t>
            </w:r>
          </w:p>
        </w:tc>
        <w:tc>
          <w:tcPr>
            <w:tcW w:w="2127" w:type="dxa"/>
            <w:shd w:val="clear" w:color="auto" w:fill="auto"/>
          </w:tcPr>
          <w:p w14:paraId="7738539F"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15 Aprile </w:t>
            </w:r>
          </w:p>
        </w:tc>
        <w:tc>
          <w:tcPr>
            <w:tcW w:w="737" w:type="dxa"/>
            <w:shd w:val="clear" w:color="auto" w:fill="auto"/>
          </w:tcPr>
          <w:p w14:paraId="46ECE8AE" w14:textId="77777777" w:rsidR="00F12174" w:rsidRPr="00F12174" w:rsidRDefault="00F12174" w:rsidP="00F12174">
            <w:pPr>
              <w:spacing w:line="276" w:lineRule="auto"/>
              <w:rPr>
                <w:rFonts w:eastAsia="Calibri"/>
                <w:sz w:val="18"/>
                <w:szCs w:val="18"/>
                <w:lang w:eastAsia="en-US"/>
              </w:rPr>
            </w:pPr>
          </w:p>
        </w:tc>
      </w:tr>
      <w:tr w:rsidR="00F12174" w:rsidRPr="00F12174" w14:paraId="540CB062" w14:textId="77777777" w:rsidTr="003A4437">
        <w:tc>
          <w:tcPr>
            <w:tcW w:w="1368" w:type="dxa"/>
          </w:tcPr>
          <w:p w14:paraId="715CE65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4</w:t>
            </w:r>
          </w:p>
        </w:tc>
        <w:tc>
          <w:tcPr>
            <w:tcW w:w="7812" w:type="dxa"/>
            <w:gridSpan w:val="3"/>
          </w:tcPr>
          <w:p w14:paraId="13FE12D8"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Aggiudicazione servizi stipula contratto</w:t>
            </w:r>
          </w:p>
          <w:p w14:paraId="15259D99"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 xml:space="preserve"> Pulizia </w:t>
            </w:r>
          </w:p>
          <w:p w14:paraId="5F1BA1BD"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Illuminazione</w:t>
            </w:r>
          </w:p>
        </w:tc>
        <w:tc>
          <w:tcPr>
            <w:tcW w:w="2268" w:type="dxa"/>
          </w:tcPr>
          <w:p w14:paraId="4218C17A" w14:textId="77777777" w:rsidR="00F12174" w:rsidRPr="00F12174" w:rsidRDefault="00F12174" w:rsidP="00F12174">
            <w:pPr>
              <w:spacing w:line="276" w:lineRule="auto"/>
              <w:jc w:val="center"/>
              <w:rPr>
                <w:rFonts w:eastAsia="Calibri"/>
                <w:sz w:val="18"/>
                <w:szCs w:val="18"/>
                <w:lang w:eastAsia="en-US"/>
              </w:rPr>
            </w:pPr>
          </w:p>
          <w:p w14:paraId="4AC33BCA"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1</w:t>
            </w:r>
          </w:p>
          <w:p w14:paraId="3ED97F63" w14:textId="77777777" w:rsidR="00F12174" w:rsidRPr="00F12174" w:rsidRDefault="00F12174" w:rsidP="00F12174">
            <w:pPr>
              <w:spacing w:line="276" w:lineRule="auto"/>
              <w:jc w:val="center"/>
              <w:rPr>
                <w:rFonts w:eastAsia="Calibri"/>
                <w:sz w:val="18"/>
                <w:szCs w:val="18"/>
                <w:lang w:eastAsia="en-US"/>
              </w:rPr>
            </w:pPr>
          </w:p>
          <w:p w14:paraId="38F8CBFC" w14:textId="77777777" w:rsidR="00F12174" w:rsidRPr="00F12174" w:rsidRDefault="00F12174" w:rsidP="00F12174">
            <w:pPr>
              <w:spacing w:line="276" w:lineRule="auto"/>
              <w:jc w:val="center"/>
              <w:rPr>
                <w:rFonts w:eastAsia="Calibri"/>
                <w:sz w:val="18"/>
                <w:szCs w:val="18"/>
                <w:lang w:eastAsia="en-US"/>
              </w:rPr>
            </w:pPr>
            <w:r w:rsidRPr="00F12174">
              <w:rPr>
                <w:rFonts w:eastAsia="Calibri"/>
                <w:sz w:val="18"/>
                <w:szCs w:val="18"/>
                <w:lang w:eastAsia="en-US"/>
              </w:rPr>
              <w:t>n. 1</w:t>
            </w:r>
          </w:p>
        </w:tc>
        <w:tc>
          <w:tcPr>
            <w:tcW w:w="2127" w:type="dxa"/>
            <w:shd w:val="clear" w:color="auto" w:fill="auto"/>
          </w:tcPr>
          <w:p w14:paraId="3BB66647" w14:textId="77777777" w:rsidR="00F12174" w:rsidRPr="00F12174" w:rsidRDefault="00F12174" w:rsidP="00F12174">
            <w:pPr>
              <w:spacing w:line="276" w:lineRule="auto"/>
              <w:rPr>
                <w:rFonts w:eastAsia="Calibri"/>
                <w:sz w:val="18"/>
                <w:szCs w:val="18"/>
                <w:lang w:eastAsia="en-US"/>
              </w:rPr>
            </w:pPr>
          </w:p>
          <w:p w14:paraId="5F7E8290"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20  Maggio 2021 </w:t>
            </w:r>
          </w:p>
          <w:p w14:paraId="1363C72D" w14:textId="77777777" w:rsidR="00F12174" w:rsidRPr="00F12174" w:rsidRDefault="00F12174" w:rsidP="00F12174">
            <w:pPr>
              <w:spacing w:line="276" w:lineRule="auto"/>
              <w:rPr>
                <w:rFonts w:eastAsia="Calibri"/>
                <w:sz w:val="18"/>
                <w:szCs w:val="18"/>
                <w:lang w:eastAsia="en-US"/>
              </w:rPr>
            </w:pPr>
          </w:p>
          <w:p w14:paraId="75DCBC4C"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01 Luglio  2021</w:t>
            </w:r>
          </w:p>
        </w:tc>
        <w:tc>
          <w:tcPr>
            <w:tcW w:w="737" w:type="dxa"/>
            <w:shd w:val="clear" w:color="auto" w:fill="auto"/>
          </w:tcPr>
          <w:p w14:paraId="30309D3B" w14:textId="77777777" w:rsidR="00F12174" w:rsidRPr="00F12174" w:rsidRDefault="00F12174" w:rsidP="00F12174">
            <w:pPr>
              <w:spacing w:line="276" w:lineRule="auto"/>
              <w:rPr>
                <w:rFonts w:eastAsia="Calibri"/>
                <w:sz w:val="18"/>
                <w:szCs w:val="18"/>
                <w:lang w:eastAsia="en-US"/>
              </w:rPr>
            </w:pPr>
          </w:p>
        </w:tc>
      </w:tr>
      <w:tr w:rsidR="00F12174" w:rsidRPr="00F12174" w14:paraId="62BA2966" w14:textId="77777777" w:rsidTr="003A4437">
        <w:trPr>
          <w:trHeight w:val="1062"/>
        </w:trPr>
        <w:tc>
          <w:tcPr>
            <w:tcW w:w="1368" w:type="dxa"/>
          </w:tcPr>
          <w:p w14:paraId="05D7722D"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5</w:t>
            </w:r>
          </w:p>
        </w:tc>
        <w:tc>
          <w:tcPr>
            <w:tcW w:w="7812" w:type="dxa"/>
            <w:gridSpan w:val="3"/>
          </w:tcPr>
          <w:p w14:paraId="3543E245"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Avvio nuovo servizio:</w:t>
            </w:r>
          </w:p>
          <w:p w14:paraId="084C3435"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 xml:space="preserve"> Pulizia </w:t>
            </w:r>
          </w:p>
          <w:p w14:paraId="6E7B7F23" w14:textId="77777777" w:rsidR="00F12174" w:rsidRPr="00F12174" w:rsidRDefault="00F12174" w:rsidP="00F12174">
            <w:pPr>
              <w:tabs>
                <w:tab w:val="left" w:pos="6936"/>
              </w:tabs>
              <w:spacing w:after="200" w:line="276" w:lineRule="auto"/>
              <w:rPr>
                <w:rFonts w:eastAsia="Calibri"/>
                <w:sz w:val="18"/>
                <w:szCs w:val="18"/>
                <w:lang w:eastAsia="en-US"/>
              </w:rPr>
            </w:pPr>
            <w:r w:rsidRPr="00F12174">
              <w:rPr>
                <w:rFonts w:eastAsia="Calibri"/>
                <w:sz w:val="18"/>
                <w:szCs w:val="18"/>
                <w:lang w:eastAsia="en-US"/>
              </w:rPr>
              <w:t>Illuminazione</w:t>
            </w:r>
          </w:p>
        </w:tc>
        <w:tc>
          <w:tcPr>
            <w:tcW w:w="2268" w:type="dxa"/>
          </w:tcPr>
          <w:p w14:paraId="12C9502A" w14:textId="77777777" w:rsidR="00F12174" w:rsidRPr="00F12174" w:rsidRDefault="00F12174" w:rsidP="00F12174">
            <w:pPr>
              <w:spacing w:line="276" w:lineRule="auto"/>
              <w:jc w:val="center"/>
              <w:rPr>
                <w:rFonts w:eastAsia="Calibri"/>
                <w:sz w:val="18"/>
                <w:szCs w:val="18"/>
                <w:lang w:eastAsia="en-US"/>
              </w:rPr>
            </w:pPr>
          </w:p>
        </w:tc>
        <w:tc>
          <w:tcPr>
            <w:tcW w:w="2127" w:type="dxa"/>
            <w:shd w:val="clear" w:color="auto" w:fill="auto"/>
          </w:tcPr>
          <w:p w14:paraId="501504D8" w14:textId="77777777" w:rsidR="00F12174" w:rsidRPr="00F12174" w:rsidRDefault="00F12174" w:rsidP="00F12174">
            <w:pPr>
              <w:spacing w:line="276" w:lineRule="auto"/>
              <w:rPr>
                <w:rFonts w:eastAsia="Calibri"/>
                <w:sz w:val="18"/>
                <w:szCs w:val="18"/>
                <w:lang w:eastAsia="en-US"/>
              </w:rPr>
            </w:pPr>
          </w:p>
          <w:p w14:paraId="5167A50A"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Giugno 2021</w:t>
            </w:r>
          </w:p>
          <w:p w14:paraId="103350EB" w14:textId="77777777" w:rsidR="00F12174" w:rsidRPr="00F12174" w:rsidRDefault="00F12174" w:rsidP="00F12174">
            <w:pPr>
              <w:spacing w:line="276" w:lineRule="auto"/>
              <w:rPr>
                <w:rFonts w:eastAsia="Calibri"/>
                <w:sz w:val="18"/>
                <w:szCs w:val="18"/>
                <w:lang w:eastAsia="en-US"/>
              </w:rPr>
            </w:pPr>
            <w:r w:rsidRPr="00F12174">
              <w:rPr>
                <w:rFonts w:eastAsia="Calibri"/>
                <w:sz w:val="18"/>
                <w:szCs w:val="18"/>
                <w:lang w:eastAsia="en-US"/>
              </w:rPr>
              <w:t xml:space="preserve"> Agosto 2021</w:t>
            </w:r>
          </w:p>
          <w:p w14:paraId="1BB40A82" w14:textId="77777777" w:rsidR="00F12174" w:rsidRPr="00F12174" w:rsidRDefault="00F12174" w:rsidP="00F12174">
            <w:pPr>
              <w:spacing w:line="276" w:lineRule="auto"/>
              <w:rPr>
                <w:rFonts w:eastAsia="Calibri"/>
                <w:sz w:val="18"/>
                <w:szCs w:val="18"/>
                <w:lang w:eastAsia="en-US"/>
              </w:rPr>
            </w:pPr>
          </w:p>
        </w:tc>
        <w:tc>
          <w:tcPr>
            <w:tcW w:w="737" w:type="dxa"/>
            <w:shd w:val="clear" w:color="auto" w:fill="auto"/>
          </w:tcPr>
          <w:p w14:paraId="6503ED79" w14:textId="77777777" w:rsidR="00F12174" w:rsidRPr="00F12174" w:rsidRDefault="00F12174" w:rsidP="00F12174">
            <w:pPr>
              <w:spacing w:line="276" w:lineRule="auto"/>
              <w:rPr>
                <w:rFonts w:eastAsia="Calibri"/>
                <w:sz w:val="18"/>
                <w:szCs w:val="18"/>
                <w:lang w:eastAsia="en-US"/>
              </w:rPr>
            </w:pPr>
          </w:p>
        </w:tc>
      </w:tr>
    </w:tbl>
    <w:p w14:paraId="1AD32438" w14:textId="77777777" w:rsidR="00F12174" w:rsidRPr="00F12174" w:rsidRDefault="00F12174" w:rsidP="00F12174">
      <w:pPr>
        <w:spacing w:line="276" w:lineRule="auto"/>
        <w:rPr>
          <w:rFonts w:eastAsia="Calibri"/>
          <w:sz w:val="20"/>
          <w:szCs w:val="20"/>
          <w:lang w:eastAsia="en-US"/>
        </w:rPr>
      </w:pPr>
      <w:r w:rsidRPr="00F12174">
        <w:rPr>
          <w:rFonts w:eastAsia="Calibri"/>
          <w:sz w:val="18"/>
          <w:szCs w:val="18"/>
          <w:lang w:eastAsia="en-US"/>
        </w:rPr>
        <w:t>Risu</w:t>
      </w:r>
      <w:r w:rsidRPr="00F12174">
        <w:rPr>
          <w:rFonts w:eastAsia="Calibri"/>
          <w:sz w:val="20"/>
          <w:szCs w:val="20"/>
          <w:lang w:eastAsia="en-US"/>
        </w:rPr>
        <w:t xml:space="preserve">ltato :Gestione indiretta servizio pulizia e servizio pubblica illuminazione  </w:t>
      </w:r>
      <w:r w:rsidRPr="00F12174">
        <w:rPr>
          <w:rFonts w:eastAsia="Calibri"/>
          <w:sz w:val="20"/>
          <w:szCs w:val="20"/>
          <w:lang w:eastAsia="en-US"/>
        </w:rPr>
        <w:br w:type="page"/>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2880"/>
        <w:gridCol w:w="2880"/>
        <w:gridCol w:w="2052"/>
        <w:gridCol w:w="2410"/>
        <w:gridCol w:w="2126"/>
        <w:gridCol w:w="851"/>
      </w:tblGrid>
      <w:tr w:rsidR="00F12174" w:rsidRPr="00F12174" w14:paraId="137597FF" w14:textId="77777777" w:rsidTr="003A4437">
        <w:trPr>
          <w:trHeight w:val="278"/>
        </w:trPr>
        <w:tc>
          <w:tcPr>
            <w:tcW w:w="1118" w:type="dxa"/>
            <w:vMerge w:val="restart"/>
            <w:tcBorders>
              <w:bottom w:val="single" w:sz="4" w:space="0" w:color="auto"/>
              <w:right w:val="double" w:sz="4" w:space="0" w:color="auto"/>
            </w:tcBorders>
            <w:vAlign w:val="center"/>
          </w:tcPr>
          <w:p w14:paraId="31213CFB" w14:textId="77777777" w:rsidR="00F12174" w:rsidRPr="00F12174" w:rsidRDefault="00F12174" w:rsidP="00F12174">
            <w:pPr>
              <w:jc w:val="center"/>
              <w:rPr>
                <w:sz w:val="20"/>
                <w:szCs w:val="20"/>
              </w:rPr>
            </w:pPr>
            <w:r w:rsidRPr="00F12174">
              <w:rPr>
                <w:sz w:val="20"/>
                <w:szCs w:val="20"/>
              </w:rPr>
              <w:lastRenderedPageBreak/>
              <w:t>Servizio Tecnico Obiettivo n.3</w:t>
            </w:r>
          </w:p>
          <w:p w14:paraId="632D2B58" w14:textId="77777777" w:rsidR="00F12174" w:rsidRPr="00F12174" w:rsidRDefault="00F12174" w:rsidP="00F12174">
            <w:pPr>
              <w:rPr>
                <w:sz w:val="20"/>
                <w:szCs w:val="20"/>
              </w:rPr>
            </w:pPr>
          </w:p>
          <w:p w14:paraId="56E4B7B8" w14:textId="77777777" w:rsidR="00F12174" w:rsidRPr="00F12174" w:rsidRDefault="00F12174" w:rsidP="00F12174">
            <w:pPr>
              <w:jc w:val="center"/>
              <w:rPr>
                <w:sz w:val="20"/>
                <w:szCs w:val="20"/>
              </w:rPr>
            </w:pPr>
          </w:p>
        </w:tc>
        <w:tc>
          <w:tcPr>
            <w:tcW w:w="13199" w:type="dxa"/>
            <w:gridSpan w:val="6"/>
            <w:tcBorders>
              <w:top w:val="double" w:sz="4" w:space="0" w:color="auto"/>
              <w:left w:val="double" w:sz="4" w:space="0" w:color="auto"/>
              <w:bottom w:val="double" w:sz="4" w:space="0" w:color="auto"/>
              <w:right w:val="double" w:sz="4" w:space="0" w:color="auto"/>
            </w:tcBorders>
          </w:tcPr>
          <w:p w14:paraId="1F68E523" w14:textId="77777777" w:rsidR="00F12174" w:rsidRPr="00F12174" w:rsidRDefault="00F12174" w:rsidP="00F12174">
            <w:pPr>
              <w:rPr>
                <w:sz w:val="20"/>
                <w:szCs w:val="20"/>
              </w:rPr>
            </w:pPr>
            <w:r w:rsidRPr="00F12174">
              <w:rPr>
                <w:sz w:val="20"/>
                <w:szCs w:val="20"/>
              </w:rPr>
              <w:t xml:space="preserve">Obiettivi </w:t>
            </w:r>
            <w:r w:rsidRPr="00F12174">
              <w:rPr>
                <w:rFonts w:eastAsia="Calibri"/>
                <w:sz w:val="20"/>
                <w:szCs w:val="20"/>
                <w:lang w:eastAsia="en-US"/>
              </w:rPr>
              <w:t xml:space="preserve"> performance organizzativa</w:t>
            </w:r>
            <w:r w:rsidRPr="00F12174">
              <w:rPr>
                <w:sz w:val="20"/>
                <w:szCs w:val="20"/>
              </w:rPr>
              <w:t xml:space="preserve"> :E.E.E. garantire il corretto funzionamento dell’organizzazione   peso 3</w:t>
            </w:r>
          </w:p>
          <w:p w14:paraId="162B3AA5" w14:textId="77777777" w:rsidR="00F12174" w:rsidRPr="00F12174" w:rsidRDefault="00F12174" w:rsidP="00F12174">
            <w:pPr>
              <w:rPr>
                <w:sz w:val="20"/>
                <w:szCs w:val="20"/>
              </w:rPr>
            </w:pPr>
            <w:r w:rsidRPr="00F12174">
              <w:rPr>
                <w:sz w:val="20"/>
                <w:szCs w:val="20"/>
              </w:rPr>
              <w:t xml:space="preserve">Obiettivo Operativo individuale :  Dismissione mezzi comunali in disuso vendita - rottamazione Peso 10 </w:t>
            </w:r>
          </w:p>
        </w:tc>
      </w:tr>
      <w:tr w:rsidR="00F12174" w:rsidRPr="00F12174" w14:paraId="33009C82" w14:textId="77777777" w:rsidTr="003A4437">
        <w:trPr>
          <w:trHeight w:val="500"/>
        </w:trPr>
        <w:tc>
          <w:tcPr>
            <w:tcW w:w="1118" w:type="dxa"/>
            <w:vMerge/>
            <w:tcBorders>
              <w:right w:val="double" w:sz="4" w:space="0" w:color="auto"/>
            </w:tcBorders>
            <w:vAlign w:val="center"/>
          </w:tcPr>
          <w:p w14:paraId="2154D320"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4E344306" w14:textId="77777777" w:rsidR="00F12174" w:rsidRPr="00F12174" w:rsidRDefault="00F12174" w:rsidP="00F12174">
            <w:pPr>
              <w:rPr>
                <w:sz w:val="20"/>
                <w:szCs w:val="20"/>
              </w:rPr>
            </w:pPr>
          </w:p>
          <w:p w14:paraId="45FC1333" w14:textId="77777777" w:rsidR="00F12174" w:rsidRPr="00F12174" w:rsidRDefault="00F12174" w:rsidP="00F12174">
            <w:pPr>
              <w:rPr>
                <w:sz w:val="20"/>
                <w:szCs w:val="20"/>
              </w:rPr>
            </w:pPr>
            <w:r w:rsidRPr="00F12174">
              <w:rPr>
                <w:sz w:val="20"/>
                <w:szCs w:val="20"/>
              </w:rPr>
              <w:t>Responsabile:</w:t>
            </w:r>
          </w:p>
        </w:tc>
        <w:tc>
          <w:tcPr>
            <w:tcW w:w="2880" w:type="dxa"/>
            <w:tcBorders>
              <w:top w:val="double" w:sz="4" w:space="0" w:color="auto"/>
              <w:left w:val="double" w:sz="4" w:space="0" w:color="auto"/>
              <w:bottom w:val="double" w:sz="4" w:space="0" w:color="auto"/>
              <w:right w:val="double" w:sz="4" w:space="0" w:color="auto"/>
            </w:tcBorders>
          </w:tcPr>
          <w:p w14:paraId="72795315" w14:textId="77777777" w:rsidR="00F12174" w:rsidRPr="00F12174" w:rsidRDefault="00F12174" w:rsidP="00F12174">
            <w:pPr>
              <w:rPr>
                <w:sz w:val="20"/>
                <w:szCs w:val="20"/>
              </w:rPr>
            </w:pPr>
            <w:r w:rsidRPr="00F12174">
              <w:rPr>
                <w:sz w:val="20"/>
                <w:szCs w:val="20"/>
              </w:rPr>
              <w:t>Risorsa umana</w:t>
            </w:r>
          </w:p>
        </w:tc>
        <w:tc>
          <w:tcPr>
            <w:tcW w:w="7439" w:type="dxa"/>
            <w:gridSpan w:val="4"/>
            <w:tcBorders>
              <w:top w:val="double" w:sz="4" w:space="0" w:color="auto"/>
              <w:left w:val="double" w:sz="4" w:space="0" w:color="auto"/>
              <w:bottom w:val="double" w:sz="4" w:space="0" w:color="auto"/>
              <w:right w:val="double" w:sz="4" w:space="0" w:color="auto"/>
            </w:tcBorders>
          </w:tcPr>
          <w:p w14:paraId="33753860" w14:textId="77777777" w:rsidR="00F12174" w:rsidRPr="00F12174" w:rsidRDefault="00F12174" w:rsidP="00F12174">
            <w:pPr>
              <w:rPr>
                <w:sz w:val="20"/>
                <w:szCs w:val="20"/>
              </w:rPr>
            </w:pPr>
            <w:r w:rsidRPr="00F12174">
              <w:rPr>
                <w:sz w:val="20"/>
                <w:szCs w:val="20"/>
              </w:rPr>
              <w:t xml:space="preserve">Ufficio: </w:t>
            </w:r>
          </w:p>
        </w:tc>
      </w:tr>
      <w:tr w:rsidR="00F12174" w:rsidRPr="00F12174" w14:paraId="770934B0" w14:textId="77777777" w:rsidTr="003A4437">
        <w:tc>
          <w:tcPr>
            <w:tcW w:w="1118" w:type="dxa"/>
            <w:vMerge/>
            <w:tcBorders>
              <w:right w:val="double" w:sz="4" w:space="0" w:color="auto"/>
            </w:tcBorders>
            <w:vAlign w:val="center"/>
          </w:tcPr>
          <w:p w14:paraId="3980F4B4"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23387030" w14:textId="77777777" w:rsidR="00F12174" w:rsidRPr="00F12174" w:rsidRDefault="00F12174" w:rsidP="00F12174">
            <w:pPr>
              <w:rPr>
                <w:sz w:val="20"/>
                <w:szCs w:val="20"/>
              </w:rPr>
            </w:pPr>
            <w:r w:rsidRPr="00F12174">
              <w:rPr>
                <w:sz w:val="20"/>
                <w:szCs w:val="20"/>
              </w:rPr>
              <w:t>Ing. Orrù Efisio</w:t>
            </w:r>
          </w:p>
        </w:tc>
        <w:tc>
          <w:tcPr>
            <w:tcW w:w="2880" w:type="dxa"/>
            <w:tcBorders>
              <w:top w:val="double" w:sz="4" w:space="0" w:color="auto"/>
              <w:left w:val="double" w:sz="4" w:space="0" w:color="auto"/>
              <w:bottom w:val="double" w:sz="4" w:space="0" w:color="auto"/>
              <w:right w:val="double" w:sz="4" w:space="0" w:color="auto"/>
            </w:tcBorders>
          </w:tcPr>
          <w:p w14:paraId="4734B043" w14:textId="77777777" w:rsidR="00F12174" w:rsidRPr="00F12174" w:rsidRDefault="00F12174" w:rsidP="00F12174">
            <w:pPr>
              <w:rPr>
                <w:sz w:val="20"/>
                <w:szCs w:val="20"/>
              </w:rPr>
            </w:pPr>
            <w:r w:rsidRPr="00F12174">
              <w:rPr>
                <w:sz w:val="20"/>
                <w:szCs w:val="20"/>
              </w:rPr>
              <w:t xml:space="preserve">Trogu Daniele Serra Alessandra </w:t>
            </w:r>
          </w:p>
        </w:tc>
        <w:tc>
          <w:tcPr>
            <w:tcW w:w="7439" w:type="dxa"/>
            <w:gridSpan w:val="4"/>
            <w:tcBorders>
              <w:top w:val="double" w:sz="4" w:space="0" w:color="auto"/>
              <w:left w:val="double" w:sz="4" w:space="0" w:color="auto"/>
              <w:bottom w:val="double" w:sz="4" w:space="0" w:color="auto"/>
              <w:right w:val="double" w:sz="4" w:space="0" w:color="auto"/>
            </w:tcBorders>
          </w:tcPr>
          <w:p w14:paraId="4B5AD77A" w14:textId="77777777" w:rsidR="00F12174" w:rsidRPr="00F12174" w:rsidRDefault="00F12174" w:rsidP="00F12174">
            <w:pPr>
              <w:rPr>
                <w:sz w:val="20"/>
                <w:szCs w:val="20"/>
              </w:rPr>
            </w:pPr>
            <w:r w:rsidRPr="00F12174">
              <w:rPr>
                <w:sz w:val="20"/>
                <w:szCs w:val="20"/>
              </w:rPr>
              <w:t>Tecnico</w:t>
            </w:r>
          </w:p>
        </w:tc>
      </w:tr>
      <w:tr w:rsidR="00F12174" w:rsidRPr="00F12174" w14:paraId="72305729" w14:textId="77777777" w:rsidTr="003A4437">
        <w:tc>
          <w:tcPr>
            <w:tcW w:w="1118" w:type="dxa"/>
            <w:vMerge/>
            <w:tcBorders>
              <w:right w:val="double" w:sz="4" w:space="0" w:color="auto"/>
            </w:tcBorders>
            <w:vAlign w:val="center"/>
          </w:tcPr>
          <w:p w14:paraId="37374E2E"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5FBF197E" w14:textId="77777777" w:rsidR="00F12174" w:rsidRPr="00F12174" w:rsidRDefault="00F12174" w:rsidP="00F12174">
            <w:pPr>
              <w:rPr>
                <w:sz w:val="20"/>
                <w:szCs w:val="20"/>
              </w:rPr>
            </w:pPr>
          </w:p>
          <w:p w14:paraId="4141EE5C" w14:textId="77777777" w:rsidR="00F12174" w:rsidRPr="00F12174" w:rsidRDefault="00F12174" w:rsidP="00F12174">
            <w:pPr>
              <w:rPr>
                <w:sz w:val="20"/>
                <w:szCs w:val="20"/>
              </w:rPr>
            </w:pPr>
            <w:r w:rsidRPr="00F12174">
              <w:rPr>
                <w:sz w:val="20"/>
                <w:szCs w:val="20"/>
              </w:rPr>
              <w:t>Tipologia</w:t>
            </w:r>
          </w:p>
        </w:tc>
        <w:tc>
          <w:tcPr>
            <w:tcW w:w="2880" w:type="dxa"/>
            <w:tcBorders>
              <w:top w:val="double" w:sz="4" w:space="0" w:color="auto"/>
              <w:left w:val="double" w:sz="4" w:space="0" w:color="auto"/>
              <w:bottom w:val="double" w:sz="4" w:space="0" w:color="auto"/>
              <w:right w:val="double" w:sz="4" w:space="0" w:color="auto"/>
            </w:tcBorders>
          </w:tcPr>
          <w:p w14:paraId="1962155E" w14:textId="77777777" w:rsidR="00F12174" w:rsidRPr="00F12174" w:rsidRDefault="00F12174" w:rsidP="00F12174">
            <w:pPr>
              <w:rPr>
                <w:sz w:val="20"/>
                <w:szCs w:val="20"/>
              </w:rPr>
            </w:pPr>
          </w:p>
        </w:tc>
        <w:tc>
          <w:tcPr>
            <w:tcW w:w="7439" w:type="dxa"/>
            <w:gridSpan w:val="4"/>
            <w:tcBorders>
              <w:top w:val="double" w:sz="4" w:space="0" w:color="auto"/>
              <w:left w:val="double" w:sz="4" w:space="0" w:color="auto"/>
              <w:bottom w:val="double" w:sz="4" w:space="0" w:color="auto"/>
              <w:right w:val="double" w:sz="4" w:space="0" w:color="auto"/>
            </w:tcBorders>
          </w:tcPr>
          <w:p w14:paraId="62DA77BC" w14:textId="77777777" w:rsidR="00F12174" w:rsidRPr="00F12174" w:rsidRDefault="00F12174" w:rsidP="00F12174">
            <w:pPr>
              <w:rPr>
                <w:sz w:val="20"/>
                <w:szCs w:val="20"/>
              </w:rPr>
            </w:pPr>
            <w:r w:rsidRPr="00F12174">
              <w:rPr>
                <w:sz w:val="20"/>
                <w:szCs w:val="20"/>
              </w:rPr>
              <w:t>Ponderazione</w:t>
            </w:r>
          </w:p>
        </w:tc>
      </w:tr>
      <w:tr w:rsidR="00F12174" w:rsidRPr="00F12174" w14:paraId="1C798214" w14:textId="77777777" w:rsidTr="003A4437">
        <w:tc>
          <w:tcPr>
            <w:tcW w:w="1118" w:type="dxa"/>
            <w:vMerge/>
            <w:tcBorders>
              <w:right w:val="double" w:sz="4" w:space="0" w:color="auto"/>
            </w:tcBorders>
            <w:vAlign w:val="center"/>
          </w:tcPr>
          <w:p w14:paraId="438CC75D"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0AC92436" w14:textId="77777777" w:rsidR="00F12174" w:rsidRPr="00F12174" w:rsidRDefault="00F12174" w:rsidP="00F12174">
            <w:pPr>
              <w:rPr>
                <w:sz w:val="20"/>
                <w:szCs w:val="20"/>
              </w:rPr>
            </w:pPr>
          </w:p>
          <w:p w14:paraId="617EF4E5" w14:textId="77777777" w:rsidR="00F12174" w:rsidRPr="00F12174" w:rsidRDefault="00F12174" w:rsidP="00F12174">
            <w:pPr>
              <w:rPr>
                <w:sz w:val="20"/>
                <w:szCs w:val="20"/>
              </w:rPr>
            </w:pPr>
            <w:r w:rsidRPr="00F12174">
              <w:rPr>
                <w:sz w:val="20"/>
                <w:szCs w:val="20"/>
              </w:rPr>
              <w:t>PROCESSO CORRENTE</w:t>
            </w:r>
          </w:p>
        </w:tc>
        <w:tc>
          <w:tcPr>
            <w:tcW w:w="2880" w:type="dxa"/>
            <w:tcBorders>
              <w:top w:val="double" w:sz="4" w:space="0" w:color="auto"/>
              <w:left w:val="double" w:sz="4" w:space="0" w:color="auto"/>
              <w:bottom w:val="double" w:sz="4" w:space="0" w:color="auto"/>
              <w:right w:val="double" w:sz="4" w:space="0" w:color="auto"/>
            </w:tcBorders>
          </w:tcPr>
          <w:p w14:paraId="5E85E7C1" w14:textId="77777777" w:rsidR="00F12174" w:rsidRPr="00F12174" w:rsidRDefault="00F12174" w:rsidP="00F12174">
            <w:pPr>
              <w:rPr>
                <w:sz w:val="20"/>
                <w:szCs w:val="20"/>
              </w:rPr>
            </w:pPr>
            <w:r w:rsidRPr="00F12174">
              <w:rPr>
                <w:sz w:val="20"/>
                <w:szCs w:val="20"/>
              </w:rPr>
              <w:t xml:space="preserve">Da avviare </w:t>
            </w:r>
          </w:p>
        </w:tc>
        <w:tc>
          <w:tcPr>
            <w:tcW w:w="7439" w:type="dxa"/>
            <w:gridSpan w:val="4"/>
            <w:tcBorders>
              <w:top w:val="double" w:sz="4" w:space="0" w:color="auto"/>
              <w:left w:val="double" w:sz="4" w:space="0" w:color="auto"/>
              <w:bottom w:val="double" w:sz="4" w:space="0" w:color="auto"/>
              <w:right w:val="double" w:sz="4" w:space="0" w:color="auto"/>
            </w:tcBorders>
          </w:tcPr>
          <w:p w14:paraId="5218CCE6" w14:textId="77777777" w:rsidR="00F12174" w:rsidRPr="00F12174" w:rsidRDefault="00F12174" w:rsidP="00F12174">
            <w:pPr>
              <w:rPr>
                <w:sz w:val="20"/>
                <w:szCs w:val="20"/>
              </w:rPr>
            </w:pPr>
            <w:r w:rsidRPr="00F12174">
              <w:rPr>
                <w:sz w:val="20"/>
                <w:szCs w:val="20"/>
              </w:rPr>
              <w:t>Peso:10</w:t>
            </w:r>
          </w:p>
        </w:tc>
      </w:tr>
      <w:tr w:rsidR="00F12174" w:rsidRPr="00F12174" w14:paraId="23B541F2" w14:textId="77777777" w:rsidTr="003A4437">
        <w:trPr>
          <w:trHeight w:val="1205"/>
        </w:trPr>
        <w:tc>
          <w:tcPr>
            <w:tcW w:w="1118" w:type="dxa"/>
            <w:vAlign w:val="center"/>
          </w:tcPr>
          <w:p w14:paraId="7C7FE9AA" w14:textId="77777777" w:rsidR="00F12174" w:rsidRPr="00F12174" w:rsidRDefault="00F12174" w:rsidP="00F12174">
            <w:pPr>
              <w:spacing w:line="276" w:lineRule="auto"/>
              <w:jc w:val="center"/>
              <w:rPr>
                <w:rFonts w:eastAsia="Calibri"/>
                <w:sz w:val="20"/>
                <w:szCs w:val="20"/>
                <w:lang w:eastAsia="en-US"/>
              </w:rPr>
            </w:pPr>
            <w:r w:rsidRPr="00F12174">
              <w:rPr>
                <w:rFonts w:eastAsia="Calibri"/>
                <w:sz w:val="20"/>
                <w:szCs w:val="20"/>
                <w:lang w:eastAsia="en-US"/>
              </w:rPr>
              <w:t>Modalità attuative</w:t>
            </w:r>
          </w:p>
        </w:tc>
        <w:tc>
          <w:tcPr>
            <w:tcW w:w="13199" w:type="dxa"/>
            <w:gridSpan w:val="6"/>
            <w:tcBorders>
              <w:top w:val="double" w:sz="4" w:space="0" w:color="auto"/>
            </w:tcBorders>
          </w:tcPr>
          <w:p w14:paraId="52342BFF"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Verifiche parco mezzi , riscontro pagamenti tasse proprietà e assicurazioni</w:t>
            </w:r>
          </w:p>
          <w:p w14:paraId="3688BE9D"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Valutazione  costi /benefici mantenimento in uso  mezzo in assenza di squadra operai confronto assessore di riferimento </w:t>
            </w:r>
          </w:p>
          <w:p w14:paraId="370552DF"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Proposta G.C. dismissione mezzo  </w:t>
            </w:r>
          </w:p>
          <w:p w14:paraId="6248F393"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Rottamazione / vendita con oneri a carico acquirente passaggio proprietà </w:t>
            </w:r>
          </w:p>
        </w:tc>
      </w:tr>
      <w:tr w:rsidR="00F12174" w:rsidRPr="00F12174" w14:paraId="6465C05E" w14:textId="77777777" w:rsidTr="003A4437">
        <w:tc>
          <w:tcPr>
            <w:tcW w:w="1118" w:type="dxa"/>
            <w:vAlign w:val="center"/>
          </w:tcPr>
          <w:p w14:paraId="7BAF97D5" w14:textId="77777777" w:rsidR="00F12174" w:rsidRPr="00F12174" w:rsidRDefault="00F12174" w:rsidP="00F12174">
            <w:pPr>
              <w:spacing w:line="276" w:lineRule="auto"/>
              <w:jc w:val="center"/>
              <w:rPr>
                <w:rFonts w:eastAsia="Calibri"/>
                <w:sz w:val="20"/>
                <w:szCs w:val="20"/>
                <w:lang w:eastAsia="en-US"/>
              </w:rPr>
            </w:pPr>
            <w:r w:rsidRPr="00F12174">
              <w:rPr>
                <w:rFonts w:eastAsia="Calibri"/>
                <w:sz w:val="20"/>
                <w:szCs w:val="20"/>
                <w:lang w:eastAsia="en-US"/>
              </w:rPr>
              <w:t xml:space="preserve">Fasi </w:t>
            </w:r>
          </w:p>
        </w:tc>
        <w:tc>
          <w:tcPr>
            <w:tcW w:w="7812" w:type="dxa"/>
            <w:gridSpan w:val="3"/>
          </w:tcPr>
          <w:p w14:paraId="1A60CC0E" w14:textId="77777777" w:rsidR="00F12174" w:rsidRPr="00F12174" w:rsidRDefault="00F12174" w:rsidP="00F12174">
            <w:pPr>
              <w:spacing w:line="276" w:lineRule="auto"/>
              <w:rPr>
                <w:rFonts w:eastAsia="Calibri"/>
                <w:sz w:val="20"/>
                <w:szCs w:val="20"/>
                <w:lang w:eastAsia="en-US"/>
              </w:rPr>
            </w:pPr>
          </w:p>
          <w:p w14:paraId="0E80EA5D"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Tempi</w:t>
            </w:r>
          </w:p>
        </w:tc>
        <w:tc>
          <w:tcPr>
            <w:tcW w:w="2410" w:type="dxa"/>
          </w:tcPr>
          <w:p w14:paraId="02ABAAE2"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Indicatore di risultato </w:t>
            </w:r>
          </w:p>
          <w:p w14:paraId="0EC76351"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Parametri qualitativi- quantitativi</w:t>
            </w:r>
          </w:p>
        </w:tc>
        <w:tc>
          <w:tcPr>
            <w:tcW w:w="2126" w:type="dxa"/>
            <w:shd w:val="clear" w:color="auto" w:fill="auto"/>
          </w:tcPr>
          <w:p w14:paraId="1239CB49"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Indicatore di tempo realizzazione fasi</w:t>
            </w:r>
          </w:p>
        </w:tc>
        <w:tc>
          <w:tcPr>
            <w:tcW w:w="851" w:type="dxa"/>
            <w:shd w:val="clear" w:color="auto" w:fill="auto"/>
          </w:tcPr>
          <w:p w14:paraId="4E38641E"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Note</w:t>
            </w:r>
          </w:p>
        </w:tc>
      </w:tr>
      <w:tr w:rsidR="00F12174" w:rsidRPr="00F12174" w14:paraId="3B86EE31" w14:textId="77777777" w:rsidTr="003A4437">
        <w:trPr>
          <w:trHeight w:val="884"/>
        </w:trPr>
        <w:tc>
          <w:tcPr>
            <w:tcW w:w="1118" w:type="dxa"/>
          </w:tcPr>
          <w:p w14:paraId="2E91BE73"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1</w:t>
            </w:r>
          </w:p>
        </w:tc>
        <w:tc>
          <w:tcPr>
            <w:tcW w:w="7812" w:type="dxa"/>
            <w:gridSpan w:val="3"/>
          </w:tcPr>
          <w:p w14:paraId="284415A0"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Verifiche parco mezzi , riscontro pagamenti tasse proprietà e assicurazioni</w:t>
            </w:r>
          </w:p>
          <w:p w14:paraId="56FE586A" w14:textId="77777777" w:rsidR="00F12174" w:rsidRPr="00F12174" w:rsidRDefault="00F12174" w:rsidP="00F12174">
            <w:pPr>
              <w:spacing w:line="276" w:lineRule="auto"/>
              <w:rPr>
                <w:rFonts w:eastAsia="Calibri"/>
                <w:sz w:val="20"/>
                <w:szCs w:val="20"/>
                <w:lang w:eastAsia="en-US"/>
              </w:rPr>
            </w:pPr>
          </w:p>
        </w:tc>
        <w:tc>
          <w:tcPr>
            <w:tcW w:w="2410" w:type="dxa"/>
          </w:tcPr>
          <w:p w14:paraId="7692CAAC" w14:textId="77777777" w:rsidR="00F12174" w:rsidRPr="00F12174" w:rsidRDefault="00F12174" w:rsidP="00F12174">
            <w:pPr>
              <w:spacing w:line="276" w:lineRule="auto"/>
              <w:jc w:val="center"/>
              <w:rPr>
                <w:rFonts w:eastAsia="Calibri"/>
                <w:sz w:val="20"/>
                <w:szCs w:val="20"/>
                <w:lang w:eastAsia="en-US"/>
              </w:rPr>
            </w:pPr>
          </w:p>
          <w:p w14:paraId="78762576" w14:textId="77777777" w:rsidR="00F12174" w:rsidRPr="00F12174" w:rsidRDefault="00F12174" w:rsidP="00F12174">
            <w:pPr>
              <w:spacing w:line="276" w:lineRule="auto"/>
              <w:rPr>
                <w:rFonts w:eastAsia="Calibri"/>
                <w:sz w:val="20"/>
                <w:szCs w:val="20"/>
                <w:lang w:eastAsia="en-US"/>
              </w:rPr>
            </w:pPr>
          </w:p>
        </w:tc>
        <w:tc>
          <w:tcPr>
            <w:tcW w:w="2126" w:type="dxa"/>
            <w:shd w:val="clear" w:color="auto" w:fill="auto"/>
          </w:tcPr>
          <w:p w14:paraId="67881F2B"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20 Aprile 2021</w:t>
            </w:r>
          </w:p>
        </w:tc>
        <w:tc>
          <w:tcPr>
            <w:tcW w:w="851" w:type="dxa"/>
            <w:shd w:val="clear" w:color="auto" w:fill="auto"/>
          </w:tcPr>
          <w:p w14:paraId="6C20A5D6" w14:textId="77777777" w:rsidR="00F12174" w:rsidRPr="00F12174" w:rsidRDefault="00F12174" w:rsidP="00F12174">
            <w:pPr>
              <w:spacing w:line="276" w:lineRule="auto"/>
              <w:rPr>
                <w:rFonts w:eastAsia="Calibri"/>
                <w:sz w:val="20"/>
                <w:szCs w:val="20"/>
                <w:lang w:eastAsia="en-US"/>
              </w:rPr>
            </w:pPr>
          </w:p>
        </w:tc>
      </w:tr>
      <w:tr w:rsidR="00F12174" w:rsidRPr="00F12174" w14:paraId="71798CFB" w14:textId="77777777" w:rsidTr="003A4437">
        <w:tc>
          <w:tcPr>
            <w:tcW w:w="1118" w:type="dxa"/>
          </w:tcPr>
          <w:p w14:paraId="426C938F"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2</w:t>
            </w:r>
          </w:p>
        </w:tc>
        <w:tc>
          <w:tcPr>
            <w:tcW w:w="7812" w:type="dxa"/>
            <w:gridSpan w:val="3"/>
          </w:tcPr>
          <w:p w14:paraId="5A65B2E8"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Valutazione  costi /benefici mantenimento in uso  mezzo in assenza di squadra operai confronto assessore di riferimento</w:t>
            </w:r>
          </w:p>
        </w:tc>
        <w:tc>
          <w:tcPr>
            <w:tcW w:w="2410" w:type="dxa"/>
          </w:tcPr>
          <w:p w14:paraId="0A8D65F2" w14:textId="77777777" w:rsidR="00F12174" w:rsidRPr="00F12174" w:rsidRDefault="00F12174" w:rsidP="00F12174">
            <w:pPr>
              <w:spacing w:line="276" w:lineRule="auto"/>
              <w:jc w:val="center"/>
              <w:rPr>
                <w:rFonts w:eastAsia="Calibri"/>
                <w:sz w:val="20"/>
                <w:szCs w:val="20"/>
                <w:lang w:eastAsia="en-US"/>
              </w:rPr>
            </w:pPr>
          </w:p>
        </w:tc>
        <w:tc>
          <w:tcPr>
            <w:tcW w:w="2126" w:type="dxa"/>
            <w:shd w:val="clear" w:color="auto" w:fill="auto"/>
          </w:tcPr>
          <w:p w14:paraId="6D8CAB76"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 30 Aprile 2021</w:t>
            </w:r>
          </w:p>
        </w:tc>
        <w:tc>
          <w:tcPr>
            <w:tcW w:w="851" w:type="dxa"/>
            <w:shd w:val="clear" w:color="auto" w:fill="auto"/>
          </w:tcPr>
          <w:p w14:paraId="489AB0B3" w14:textId="77777777" w:rsidR="00F12174" w:rsidRPr="00F12174" w:rsidRDefault="00F12174" w:rsidP="00F12174">
            <w:pPr>
              <w:spacing w:line="276" w:lineRule="auto"/>
              <w:rPr>
                <w:rFonts w:eastAsia="Calibri"/>
                <w:sz w:val="20"/>
                <w:szCs w:val="20"/>
                <w:lang w:eastAsia="en-US"/>
              </w:rPr>
            </w:pPr>
          </w:p>
        </w:tc>
      </w:tr>
      <w:tr w:rsidR="00F12174" w:rsidRPr="00F12174" w14:paraId="179047EC" w14:textId="77777777" w:rsidTr="003A4437">
        <w:tc>
          <w:tcPr>
            <w:tcW w:w="1118" w:type="dxa"/>
          </w:tcPr>
          <w:p w14:paraId="5F225DBC"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3</w:t>
            </w:r>
          </w:p>
        </w:tc>
        <w:tc>
          <w:tcPr>
            <w:tcW w:w="7812" w:type="dxa"/>
            <w:gridSpan w:val="3"/>
          </w:tcPr>
          <w:p w14:paraId="4472EC82"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Proposta G.C. dismissione mezzi</w:t>
            </w:r>
          </w:p>
        </w:tc>
        <w:tc>
          <w:tcPr>
            <w:tcW w:w="2410" w:type="dxa"/>
          </w:tcPr>
          <w:p w14:paraId="07E810B2" w14:textId="77777777" w:rsidR="00F12174" w:rsidRPr="00F12174" w:rsidRDefault="00F12174" w:rsidP="00F12174">
            <w:pPr>
              <w:spacing w:line="276" w:lineRule="auto"/>
              <w:jc w:val="center"/>
              <w:rPr>
                <w:rFonts w:eastAsia="Calibri"/>
                <w:sz w:val="20"/>
                <w:szCs w:val="20"/>
                <w:lang w:eastAsia="en-US"/>
              </w:rPr>
            </w:pPr>
          </w:p>
        </w:tc>
        <w:tc>
          <w:tcPr>
            <w:tcW w:w="2126" w:type="dxa"/>
            <w:shd w:val="clear" w:color="auto" w:fill="auto"/>
          </w:tcPr>
          <w:p w14:paraId="6CD52B7E"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10 Maggio 2021 </w:t>
            </w:r>
          </w:p>
        </w:tc>
        <w:tc>
          <w:tcPr>
            <w:tcW w:w="851" w:type="dxa"/>
            <w:shd w:val="clear" w:color="auto" w:fill="auto"/>
          </w:tcPr>
          <w:p w14:paraId="48F26EC5" w14:textId="77777777" w:rsidR="00F12174" w:rsidRPr="00F12174" w:rsidRDefault="00F12174" w:rsidP="00F12174">
            <w:pPr>
              <w:spacing w:line="276" w:lineRule="auto"/>
              <w:rPr>
                <w:rFonts w:eastAsia="Calibri"/>
                <w:sz w:val="20"/>
                <w:szCs w:val="20"/>
                <w:lang w:eastAsia="en-US"/>
              </w:rPr>
            </w:pPr>
          </w:p>
        </w:tc>
      </w:tr>
      <w:tr w:rsidR="00F12174" w:rsidRPr="00F12174" w14:paraId="72C0DA9A" w14:textId="77777777" w:rsidTr="003A4437">
        <w:tc>
          <w:tcPr>
            <w:tcW w:w="1118" w:type="dxa"/>
          </w:tcPr>
          <w:p w14:paraId="1523DFBC"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4</w:t>
            </w:r>
          </w:p>
        </w:tc>
        <w:tc>
          <w:tcPr>
            <w:tcW w:w="7812" w:type="dxa"/>
            <w:gridSpan w:val="3"/>
          </w:tcPr>
          <w:p w14:paraId="1C4AEF37"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Rottamazione / vendita con oneri a carico acquirente passaggio proprietà</w:t>
            </w:r>
          </w:p>
        </w:tc>
        <w:tc>
          <w:tcPr>
            <w:tcW w:w="2410" w:type="dxa"/>
          </w:tcPr>
          <w:p w14:paraId="01C7C223" w14:textId="77777777" w:rsidR="00F12174" w:rsidRPr="00F12174" w:rsidRDefault="00F12174" w:rsidP="00F12174">
            <w:pPr>
              <w:spacing w:line="276" w:lineRule="auto"/>
              <w:jc w:val="center"/>
              <w:rPr>
                <w:rFonts w:eastAsia="Calibri"/>
                <w:sz w:val="20"/>
                <w:szCs w:val="20"/>
                <w:lang w:eastAsia="en-US"/>
              </w:rPr>
            </w:pPr>
          </w:p>
        </w:tc>
        <w:tc>
          <w:tcPr>
            <w:tcW w:w="2126" w:type="dxa"/>
            <w:shd w:val="clear" w:color="auto" w:fill="auto"/>
          </w:tcPr>
          <w:p w14:paraId="676F722F"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30 maggio 2021 </w:t>
            </w:r>
          </w:p>
        </w:tc>
        <w:tc>
          <w:tcPr>
            <w:tcW w:w="851" w:type="dxa"/>
            <w:shd w:val="clear" w:color="auto" w:fill="auto"/>
          </w:tcPr>
          <w:p w14:paraId="397C5B21" w14:textId="77777777" w:rsidR="00F12174" w:rsidRPr="00F12174" w:rsidRDefault="00F12174" w:rsidP="00F12174">
            <w:pPr>
              <w:spacing w:line="276" w:lineRule="auto"/>
              <w:rPr>
                <w:rFonts w:eastAsia="Calibri"/>
                <w:sz w:val="20"/>
                <w:szCs w:val="20"/>
                <w:lang w:eastAsia="en-US"/>
              </w:rPr>
            </w:pPr>
          </w:p>
        </w:tc>
      </w:tr>
    </w:tbl>
    <w:p w14:paraId="6B8F2913" w14:textId="77777777" w:rsidR="00F12174" w:rsidRPr="00F12174" w:rsidRDefault="00F12174" w:rsidP="00F12174">
      <w:pPr>
        <w:spacing w:after="200" w:line="276" w:lineRule="auto"/>
        <w:rPr>
          <w:rFonts w:eastAsia="Calibri"/>
          <w:sz w:val="20"/>
          <w:szCs w:val="20"/>
          <w:lang w:eastAsia="en-US"/>
        </w:rPr>
      </w:pPr>
    </w:p>
    <w:p w14:paraId="6E27A3BA" w14:textId="77777777" w:rsidR="00F12174" w:rsidRPr="00F12174" w:rsidRDefault="00F12174" w:rsidP="00F12174">
      <w:pPr>
        <w:spacing w:after="200" w:line="276" w:lineRule="auto"/>
        <w:rPr>
          <w:rFonts w:eastAsia="Calibri"/>
          <w:sz w:val="20"/>
          <w:szCs w:val="20"/>
          <w:lang w:eastAsia="en-US"/>
        </w:rPr>
      </w:pPr>
      <w:r w:rsidRPr="00F12174">
        <w:rPr>
          <w:rFonts w:eastAsia="Calibri"/>
          <w:sz w:val="20"/>
          <w:szCs w:val="20"/>
          <w:lang w:eastAsia="en-US"/>
        </w:rPr>
        <w:t xml:space="preserve">Risultato atteso: ridurre spese gestione parco mezzi in dotazione </w:t>
      </w:r>
    </w:p>
    <w:p w14:paraId="01C11115" w14:textId="77777777" w:rsidR="00F12174" w:rsidRPr="00F12174" w:rsidRDefault="00F12174" w:rsidP="00F12174">
      <w:pPr>
        <w:autoSpaceDE w:val="0"/>
        <w:autoSpaceDN w:val="0"/>
        <w:adjustRightInd w:val="0"/>
        <w:ind w:left="567"/>
        <w:jc w:val="center"/>
        <w:rPr>
          <w:b/>
          <w:bCs/>
          <w:color w:val="000000"/>
        </w:rPr>
      </w:pPr>
    </w:p>
    <w:p w14:paraId="66B90581" w14:textId="77777777" w:rsidR="00F12174" w:rsidRPr="00F12174" w:rsidRDefault="00F12174" w:rsidP="00F12174">
      <w:pPr>
        <w:autoSpaceDE w:val="0"/>
        <w:autoSpaceDN w:val="0"/>
        <w:adjustRightInd w:val="0"/>
        <w:ind w:left="567"/>
        <w:jc w:val="center"/>
        <w:rPr>
          <w:b/>
          <w:bCs/>
          <w:color w:val="000000"/>
        </w:rPr>
      </w:pPr>
    </w:p>
    <w:p w14:paraId="63150C84" w14:textId="77777777" w:rsidR="00F12174" w:rsidRPr="00F12174" w:rsidRDefault="00F12174" w:rsidP="00F12174">
      <w:pPr>
        <w:autoSpaceDE w:val="0"/>
        <w:autoSpaceDN w:val="0"/>
        <w:adjustRightInd w:val="0"/>
        <w:ind w:left="567"/>
        <w:jc w:val="center"/>
        <w:rPr>
          <w:b/>
          <w:bCs/>
          <w:color w:val="000000"/>
        </w:rPr>
      </w:pPr>
    </w:p>
    <w:p w14:paraId="398E0EF4" w14:textId="77777777" w:rsidR="00F12174" w:rsidRPr="00F12174" w:rsidRDefault="00F12174" w:rsidP="00F12174">
      <w:pPr>
        <w:autoSpaceDE w:val="0"/>
        <w:autoSpaceDN w:val="0"/>
        <w:adjustRightInd w:val="0"/>
        <w:ind w:left="567"/>
        <w:jc w:val="center"/>
        <w:rPr>
          <w:b/>
          <w:bCs/>
          <w:color w:val="000000"/>
        </w:rPr>
      </w:pPr>
    </w:p>
    <w:p w14:paraId="19E068CE" w14:textId="77777777" w:rsidR="00F12174" w:rsidRPr="00F12174" w:rsidRDefault="00F12174" w:rsidP="00F12174">
      <w:pPr>
        <w:autoSpaceDE w:val="0"/>
        <w:autoSpaceDN w:val="0"/>
        <w:adjustRightInd w:val="0"/>
        <w:ind w:left="567"/>
        <w:jc w:val="center"/>
        <w:rPr>
          <w:b/>
          <w:bCs/>
          <w:color w:val="000000"/>
        </w:rPr>
      </w:pPr>
    </w:p>
    <w:p w14:paraId="51216939" w14:textId="77777777" w:rsidR="00F12174" w:rsidRPr="00F12174" w:rsidRDefault="00F12174" w:rsidP="00F12174">
      <w:pPr>
        <w:autoSpaceDE w:val="0"/>
        <w:autoSpaceDN w:val="0"/>
        <w:adjustRightInd w:val="0"/>
        <w:ind w:left="567"/>
        <w:jc w:val="center"/>
        <w:rPr>
          <w:b/>
          <w:bCs/>
          <w:color w:val="000000"/>
        </w:rPr>
      </w:pPr>
    </w:p>
    <w:p w14:paraId="09CE8701" w14:textId="77777777" w:rsidR="00F12174" w:rsidRPr="00F12174" w:rsidRDefault="00F12174" w:rsidP="00F12174">
      <w:pPr>
        <w:autoSpaceDE w:val="0"/>
        <w:autoSpaceDN w:val="0"/>
        <w:adjustRightInd w:val="0"/>
        <w:ind w:left="567"/>
        <w:jc w:val="center"/>
        <w:rPr>
          <w:b/>
          <w:bCs/>
          <w:color w:val="000000"/>
        </w:rPr>
      </w:pPr>
    </w:p>
    <w:p w14:paraId="531DD5ED" w14:textId="77777777" w:rsidR="00F12174" w:rsidRPr="00F12174" w:rsidRDefault="00F12174" w:rsidP="00F12174">
      <w:pPr>
        <w:autoSpaceDE w:val="0"/>
        <w:autoSpaceDN w:val="0"/>
        <w:adjustRightInd w:val="0"/>
        <w:ind w:left="567"/>
        <w:jc w:val="center"/>
        <w:rPr>
          <w:b/>
          <w:bCs/>
          <w:color w:val="000000"/>
        </w:rPr>
      </w:pPr>
    </w:p>
    <w:p w14:paraId="3AA4D784" w14:textId="77777777" w:rsidR="00F12174" w:rsidRPr="00F12174" w:rsidRDefault="00F12174" w:rsidP="00F12174">
      <w:pPr>
        <w:autoSpaceDE w:val="0"/>
        <w:autoSpaceDN w:val="0"/>
        <w:adjustRightInd w:val="0"/>
        <w:ind w:left="567"/>
        <w:jc w:val="center"/>
        <w:rPr>
          <w:b/>
          <w:bCs/>
          <w:color w:val="000000"/>
        </w:rPr>
      </w:pPr>
    </w:p>
    <w:p w14:paraId="60ECA470" w14:textId="77777777" w:rsidR="00F12174" w:rsidRPr="00F12174" w:rsidRDefault="00F12174" w:rsidP="00F12174">
      <w:pPr>
        <w:autoSpaceDE w:val="0"/>
        <w:autoSpaceDN w:val="0"/>
        <w:adjustRightInd w:val="0"/>
        <w:ind w:left="567"/>
        <w:jc w:val="center"/>
        <w:rPr>
          <w:b/>
          <w:bCs/>
          <w:color w:val="00000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78"/>
        <w:gridCol w:w="2877"/>
        <w:gridCol w:w="2049"/>
        <w:gridCol w:w="2267"/>
        <w:gridCol w:w="2126"/>
        <w:gridCol w:w="605"/>
      </w:tblGrid>
      <w:tr w:rsidR="00F12174" w:rsidRPr="00F12174" w14:paraId="7937C70C" w14:textId="77777777" w:rsidTr="003A4437">
        <w:trPr>
          <w:trHeight w:val="278"/>
        </w:trPr>
        <w:tc>
          <w:tcPr>
            <w:tcW w:w="1368" w:type="dxa"/>
            <w:vMerge w:val="restart"/>
            <w:tcBorders>
              <w:bottom w:val="single" w:sz="4" w:space="0" w:color="auto"/>
              <w:right w:val="double" w:sz="4" w:space="0" w:color="auto"/>
            </w:tcBorders>
            <w:vAlign w:val="center"/>
          </w:tcPr>
          <w:p w14:paraId="716D5372" w14:textId="77777777" w:rsidR="00F12174" w:rsidRPr="00F12174" w:rsidRDefault="00F12174" w:rsidP="00F12174">
            <w:pPr>
              <w:jc w:val="center"/>
              <w:rPr>
                <w:sz w:val="20"/>
                <w:szCs w:val="20"/>
              </w:rPr>
            </w:pPr>
            <w:r w:rsidRPr="00F12174">
              <w:rPr>
                <w:sz w:val="20"/>
                <w:szCs w:val="20"/>
              </w:rPr>
              <w:t>Servizio Tecnico Obiettivo n.4</w:t>
            </w:r>
          </w:p>
          <w:p w14:paraId="0A2738CC" w14:textId="77777777" w:rsidR="00F12174" w:rsidRPr="00F12174" w:rsidRDefault="00F12174" w:rsidP="00F12174">
            <w:pPr>
              <w:rPr>
                <w:sz w:val="20"/>
                <w:szCs w:val="20"/>
              </w:rPr>
            </w:pPr>
          </w:p>
          <w:p w14:paraId="1DBAB1AB" w14:textId="77777777" w:rsidR="00F12174" w:rsidRPr="00F12174" w:rsidRDefault="00F12174" w:rsidP="00F12174">
            <w:pPr>
              <w:jc w:val="center"/>
              <w:rPr>
                <w:sz w:val="20"/>
                <w:szCs w:val="20"/>
              </w:rPr>
            </w:pPr>
          </w:p>
        </w:tc>
        <w:tc>
          <w:tcPr>
            <w:tcW w:w="12802" w:type="dxa"/>
            <w:gridSpan w:val="6"/>
            <w:tcBorders>
              <w:top w:val="double" w:sz="4" w:space="0" w:color="auto"/>
              <w:left w:val="double" w:sz="4" w:space="0" w:color="auto"/>
              <w:bottom w:val="double" w:sz="4" w:space="0" w:color="auto"/>
              <w:right w:val="double" w:sz="4" w:space="0" w:color="auto"/>
            </w:tcBorders>
          </w:tcPr>
          <w:p w14:paraId="1E3EB282" w14:textId="77777777" w:rsidR="00F12174" w:rsidRPr="00F12174" w:rsidRDefault="00F12174" w:rsidP="00F12174">
            <w:pPr>
              <w:rPr>
                <w:sz w:val="20"/>
                <w:szCs w:val="20"/>
              </w:rPr>
            </w:pPr>
          </w:p>
          <w:p w14:paraId="6652E058" w14:textId="77777777" w:rsidR="00F12174" w:rsidRPr="00F12174" w:rsidRDefault="00F12174" w:rsidP="00F12174">
            <w:pPr>
              <w:rPr>
                <w:sz w:val="20"/>
                <w:szCs w:val="20"/>
              </w:rPr>
            </w:pPr>
            <w:r w:rsidRPr="00F12174">
              <w:rPr>
                <w:sz w:val="20"/>
                <w:szCs w:val="20"/>
              </w:rPr>
              <w:t xml:space="preserve">Obiettivi </w:t>
            </w:r>
            <w:r w:rsidRPr="00F12174">
              <w:rPr>
                <w:rFonts w:eastAsia="Calibri"/>
                <w:sz w:val="20"/>
                <w:szCs w:val="20"/>
                <w:lang w:eastAsia="en-US"/>
              </w:rPr>
              <w:t xml:space="preserve">performance organizzativa </w:t>
            </w:r>
            <w:r w:rsidRPr="00F12174">
              <w:rPr>
                <w:sz w:val="20"/>
                <w:szCs w:val="20"/>
              </w:rPr>
              <w:t xml:space="preserve"> :Valorizzazione tutela territorio urbano –  peso 5</w:t>
            </w:r>
          </w:p>
          <w:p w14:paraId="147575E0" w14:textId="77777777" w:rsidR="00F12174" w:rsidRPr="00F12174" w:rsidRDefault="00F12174" w:rsidP="00F12174">
            <w:pPr>
              <w:rPr>
                <w:sz w:val="20"/>
                <w:szCs w:val="20"/>
              </w:rPr>
            </w:pPr>
            <w:r w:rsidRPr="00F12174">
              <w:rPr>
                <w:sz w:val="20"/>
                <w:szCs w:val="20"/>
              </w:rPr>
              <w:t xml:space="preserve"> Obiettivo Operativo individuale: Opere impianto riscaldamento scuola media </w:t>
            </w:r>
          </w:p>
        </w:tc>
      </w:tr>
      <w:tr w:rsidR="00F12174" w:rsidRPr="00F12174" w14:paraId="0568E5D7" w14:textId="77777777" w:rsidTr="003A4437">
        <w:tc>
          <w:tcPr>
            <w:tcW w:w="1368" w:type="dxa"/>
            <w:vMerge/>
            <w:tcBorders>
              <w:right w:val="double" w:sz="4" w:space="0" w:color="auto"/>
            </w:tcBorders>
            <w:vAlign w:val="center"/>
          </w:tcPr>
          <w:p w14:paraId="6BDC0BCC"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73BD756F" w14:textId="77777777" w:rsidR="00F12174" w:rsidRPr="00F12174" w:rsidRDefault="00F12174" w:rsidP="00F12174">
            <w:pPr>
              <w:rPr>
                <w:sz w:val="20"/>
                <w:szCs w:val="20"/>
              </w:rPr>
            </w:pPr>
          </w:p>
          <w:p w14:paraId="464F2BEB" w14:textId="77777777" w:rsidR="00F12174" w:rsidRPr="00F12174" w:rsidRDefault="00F12174" w:rsidP="00F12174">
            <w:pPr>
              <w:rPr>
                <w:sz w:val="20"/>
                <w:szCs w:val="20"/>
              </w:rPr>
            </w:pPr>
            <w:r w:rsidRPr="00F12174">
              <w:rPr>
                <w:sz w:val="20"/>
                <w:szCs w:val="20"/>
              </w:rPr>
              <w:t>Responsabile:</w:t>
            </w:r>
          </w:p>
        </w:tc>
        <w:tc>
          <w:tcPr>
            <w:tcW w:w="2880" w:type="dxa"/>
            <w:tcBorders>
              <w:top w:val="double" w:sz="4" w:space="0" w:color="auto"/>
              <w:left w:val="double" w:sz="4" w:space="0" w:color="auto"/>
              <w:bottom w:val="double" w:sz="4" w:space="0" w:color="auto"/>
              <w:right w:val="double" w:sz="4" w:space="0" w:color="auto"/>
            </w:tcBorders>
          </w:tcPr>
          <w:p w14:paraId="6654B54E" w14:textId="77777777" w:rsidR="00F12174" w:rsidRPr="00F12174" w:rsidRDefault="00F12174" w:rsidP="00F12174">
            <w:pPr>
              <w:rPr>
                <w:sz w:val="20"/>
                <w:szCs w:val="20"/>
              </w:rPr>
            </w:pPr>
            <w:r w:rsidRPr="00F12174">
              <w:rPr>
                <w:sz w:val="20"/>
                <w:szCs w:val="20"/>
              </w:rPr>
              <w:t>Risorsa umana</w:t>
            </w:r>
          </w:p>
        </w:tc>
        <w:tc>
          <w:tcPr>
            <w:tcW w:w="7042" w:type="dxa"/>
            <w:gridSpan w:val="4"/>
            <w:tcBorders>
              <w:top w:val="double" w:sz="4" w:space="0" w:color="auto"/>
              <w:left w:val="double" w:sz="4" w:space="0" w:color="auto"/>
              <w:bottom w:val="double" w:sz="4" w:space="0" w:color="auto"/>
              <w:right w:val="double" w:sz="4" w:space="0" w:color="auto"/>
            </w:tcBorders>
          </w:tcPr>
          <w:p w14:paraId="5ABC507E" w14:textId="77777777" w:rsidR="00F12174" w:rsidRPr="00F12174" w:rsidRDefault="00F12174" w:rsidP="00F12174">
            <w:pPr>
              <w:rPr>
                <w:sz w:val="20"/>
                <w:szCs w:val="20"/>
              </w:rPr>
            </w:pPr>
            <w:r w:rsidRPr="00F12174">
              <w:rPr>
                <w:sz w:val="20"/>
                <w:szCs w:val="20"/>
              </w:rPr>
              <w:t xml:space="preserve">Ufficio: </w:t>
            </w:r>
          </w:p>
        </w:tc>
      </w:tr>
      <w:tr w:rsidR="00F12174" w:rsidRPr="00F12174" w14:paraId="126D3A9C" w14:textId="77777777" w:rsidTr="003A4437">
        <w:tc>
          <w:tcPr>
            <w:tcW w:w="1368" w:type="dxa"/>
            <w:vMerge/>
            <w:tcBorders>
              <w:right w:val="double" w:sz="4" w:space="0" w:color="auto"/>
            </w:tcBorders>
            <w:vAlign w:val="center"/>
          </w:tcPr>
          <w:p w14:paraId="24462A72"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32D719E0" w14:textId="77777777" w:rsidR="00F12174" w:rsidRPr="00F12174" w:rsidRDefault="00F12174" w:rsidP="00F12174">
            <w:pPr>
              <w:rPr>
                <w:sz w:val="20"/>
                <w:szCs w:val="20"/>
              </w:rPr>
            </w:pPr>
            <w:r w:rsidRPr="00F12174">
              <w:rPr>
                <w:sz w:val="20"/>
                <w:szCs w:val="20"/>
              </w:rPr>
              <w:t>Ing. Orrù Efisio</w:t>
            </w:r>
          </w:p>
        </w:tc>
        <w:tc>
          <w:tcPr>
            <w:tcW w:w="2880" w:type="dxa"/>
            <w:tcBorders>
              <w:top w:val="double" w:sz="4" w:space="0" w:color="auto"/>
              <w:left w:val="double" w:sz="4" w:space="0" w:color="auto"/>
              <w:bottom w:val="double" w:sz="4" w:space="0" w:color="auto"/>
              <w:right w:val="double" w:sz="4" w:space="0" w:color="auto"/>
            </w:tcBorders>
          </w:tcPr>
          <w:p w14:paraId="010884A4" w14:textId="77777777" w:rsidR="00F12174" w:rsidRPr="00F12174" w:rsidRDefault="00F12174" w:rsidP="00F12174">
            <w:pPr>
              <w:rPr>
                <w:sz w:val="20"/>
                <w:szCs w:val="20"/>
              </w:rPr>
            </w:pPr>
            <w:r w:rsidRPr="00F12174">
              <w:rPr>
                <w:sz w:val="20"/>
                <w:szCs w:val="20"/>
              </w:rPr>
              <w:t xml:space="preserve">Sig. Agus Maria Grazia </w:t>
            </w:r>
          </w:p>
        </w:tc>
        <w:tc>
          <w:tcPr>
            <w:tcW w:w="7042" w:type="dxa"/>
            <w:gridSpan w:val="4"/>
            <w:tcBorders>
              <w:top w:val="double" w:sz="4" w:space="0" w:color="auto"/>
              <w:left w:val="double" w:sz="4" w:space="0" w:color="auto"/>
              <w:bottom w:val="double" w:sz="4" w:space="0" w:color="auto"/>
              <w:right w:val="double" w:sz="4" w:space="0" w:color="auto"/>
            </w:tcBorders>
          </w:tcPr>
          <w:p w14:paraId="3ED52806" w14:textId="77777777" w:rsidR="00F12174" w:rsidRPr="00F12174" w:rsidRDefault="00F12174" w:rsidP="00F12174">
            <w:pPr>
              <w:rPr>
                <w:sz w:val="20"/>
                <w:szCs w:val="20"/>
              </w:rPr>
            </w:pPr>
            <w:r w:rsidRPr="00F12174">
              <w:rPr>
                <w:sz w:val="20"/>
                <w:szCs w:val="20"/>
              </w:rPr>
              <w:t>Tecnico</w:t>
            </w:r>
          </w:p>
        </w:tc>
      </w:tr>
      <w:tr w:rsidR="00F12174" w:rsidRPr="00F12174" w14:paraId="5F37C1C5" w14:textId="77777777" w:rsidTr="003A4437">
        <w:tc>
          <w:tcPr>
            <w:tcW w:w="1368" w:type="dxa"/>
            <w:vMerge/>
            <w:tcBorders>
              <w:right w:val="double" w:sz="4" w:space="0" w:color="auto"/>
            </w:tcBorders>
            <w:vAlign w:val="center"/>
          </w:tcPr>
          <w:p w14:paraId="036E3C1B"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37048B96" w14:textId="77777777" w:rsidR="00F12174" w:rsidRPr="00F12174" w:rsidRDefault="00F12174" w:rsidP="00F12174">
            <w:pPr>
              <w:rPr>
                <w:sz w:val="20"/>
                <w:szCs w:val="20"/>
              </w:rPr>
            </w:pPr>
          </w:p>
          <w:p w14:paraId="446BC0AD" w14:textId="77777777" w:rsidR="00F12174" w:rsidRPr="00F12174" w:rsidRDefault="00F12174" w:rsidP="00F12174">
            <w:pPr>
              <w:rPr>
                <w:sz w:val="20"/>
                <w:szCs w:val="20"/>
              </w:rPr>
            </w:pPr>
            <w:r w:rsidRPr="00F12174">
              <w:rPr>
                <w:sz w:val="20"/>
                <w:szCs w:val="20"/>
              </w:rPr>
              <w:t>Tipologia</w:t>
            </w:r>
          </w:p>
        </w:tc>
        <w:tc>
          <w:tcPr>
            <w:tcW w:w="2880" w:type="dxa"/>
            <w:tcBorders>
              <w:top w:val="double" w:sz="4" w:space="0" w:color="auto"/>
              <w:left w:val="double" w:sz="4" w:space="0" w:color="auto"/>
              <w:bottom w:val="double" w:sz="4" w:space="0" w:color="auto"/>
              <w:right w:val="double" w:sz="4" w:space="0" w:color="auto"/>
            </w:tcBorders>
          </w:tcPr>
          <w:p w14:paraId="74CB75C0" w14:textId="77777777" w:rsidR="00F12174" w:rsidRPr="00F12174" w:rsidRDefault="00F12174" w:rsidP="00F12174">
            <w:pPr>
              <w:rPr>
                <w:sz w:val="20"/>
                <w:szCs w:val="20"/>
              </w:rPr>
            </w:pPr>
            <w:r w:rsidRPr="00F12174">
              <w:rPr>
                <w:sz w:val="20"/>
                <w:szCs w:val="20"/>
              </w:rPr>
              <w:t>Stato</w:t>
            </w:r>
          </w:p>
        </w:tc>
        <w:tc>
          <w:tcPr>
            <w:tcW w:w="7042" w:type="dxa"/>
            <w:gridSpan w:val="4"/>
            <w:tcBorders>
              <w:top w:val="double" w:sz="4" w:space="0" w:color="auto"/>
              <w:left w:val="double" w:sz="4" w:space="0" w:color="auto"/>
              <w:bottom w:val="double" w:sz="4" w:space="0" w:color="auto"/>
              <w:right w:val="double" w:sz="4" w:space="0" w:color="auto"/>
            </w:tcBorders>
          </w:tcPr>
          <w:p w14:paraId="3C713CD6" w14:textId="77777777" w:rsidR="00F12174" w:rsidRPr="00F12174" w:rsidRDefault="00F12174" w:rsidP="00F12174">
            <w:pPr>
              <w:rPr>
                <w:sz w:val="20"/>
                <w:szCs w:val="20"/>
              </w:rPr>
            </w:pPr>
            <w:r w:rsidRPr="00F12174">
              <w:rPr>
                <w:sz w:val="20"/>
                <w:szCs w:val="20"/>
              </w:rPr>
              <w:t>Ponderazione</w:t>
            </w:r>
          </w:p>
        </w:tc>
      </w:tr>
      <w:tr w:rsidR="00F12174" w:rsidRPr="00F12174" w14:paraId="40286B02" w14:textId="77777777" w:rsidTr="003A4437">
        <w:tc>
          <w:tcPr>
            <w:tcW w:w="1368" w:type="dxa"/>
            <w:vMerge/>
            <w:tcBorders>
              <w:right w:val="double" w:sz="4" w:space="0" w:color="auto"/>
            </w:tcBorders>
            <w:vAlign w:val="center"/>
          </w:tcPr>
          <w:p w14:paraId="79118F36" w14:textId="77777777" w:rsidR="00F12174" w:rsidRPr="00F12174" w:rsidRDefault="00F12174" w:rsidP="00F12174">
            <w:pPr>
              <w:jc w:val="center"/>
              <w:rPr>
                <w:sz w:val="20"/>
                <w:szCs w:val="20"/>
              </w:rPr>
            </w:pPr>
          </w:p>
        </w:tc>
        <w:tc>
          <w:tcPr>
            <w:tcW w:w="2880" w:type="dxa"/>
            <w:tcBorders>
              <w:top w:val="double" w:sz="4" w:space="0" w:color="auto"/>
              <w:left w:val="double" w:sz="4" w:space="0" w:color="auto"/>
              <w:bottom w:val="double" w:sz="4" w:space="0" w:color="auto"/>
              <w:right w:val="double" w:sz="4" w:space="0" w:color="auto"/>
            </w:tcBorders>
          </w:tcPr>
          <w:p w14:paraId="31AFF2FE" w14:textId="77777777" w:rsidR="00F12174" w:rsidRPr="00F12174" w:rsidRDefault="00F12174" w:rsidP="00F12174">
            <w:pPr>
              <w:rPr>
                <w:sz w:val="20"/>
                <w:szCs w:val="20"/>
              </w:rPr>
            </w:pPr>
          </w:p>
          <w:p w14:paraId="4609D529" w14:textId="77777777" w:rsidR="00F12174" w:rsidRPr="00F12174" w:rsidRDefault="00F12174" w:rsidP="00F12174">
            <w:pPr>
              <w:rPr>
                <w:sz w:val="20"/>
                <w:szCs w:val="20"/>
              </w:rPr>
            </w:pPr>
            <w:r w:rsidRPr="00F12174">
              <w:rPr>
                <w:sz w:val="20"/>
                <w:szCs w:val="20"/>
              </w:rPr>
              <w:t>PROCESSO CORRENTE</w:t>
            </w:r>
          </w:p>
        </w:tc>
        <w:tc>
          <w:tcPr>
            <w:tcW w:w="2880" w:type="dxa"/>
            <w:tcBorders>
              <w:top w:val="double" w:sz="4" w:space="0" w:color="auto"/>
              <w:left w:val="double" w:sz="4" w:space="0" w:color="auto"/>
              <w:bottom w:val="double" w:sz="4" w:space="0" w:color="auto"/>
              <w:right w:val="double" w:sz="4" w:space="0" w:color="auto"/>
            </w:tcBorders>
          </w:tcPr>
          <w:p w14:paraId="02436C67" w14:textId="77777777" w:rsidR="00F12174" w:rsidRPr="00F12174" w:rsidRDefault="00F12174" w:rsidP="00F12174">
            <w:pPr>
              <w:rPr>
                <w:sz w:val="20"/>
                <w:szCs w:val="20"/>
              </w:rPr>
            </w:pPr>
            <w:r w:rsidRPr="00F12174">
              <w:rPr>
                <w:sz w:val="20"/>
                <w:szCs w:val="20"/>
              </w:rPr>
              <w:t>In Corso</w:t>
            </w:r>
          </w:p>
        </w:tc>
        <w:tc>
          <w:tcPr>
            <w:tcW w:w="7042" w:type="dxa"/>
            <w:gridSpan w:val="4"/>
            <w:tcBorders>
              <w:top w:val="double" w:sz="4" w:space="0" w:color="auto"/>
              <w:left w:val="double" w:sz="4" w:space="0" w:color="auto"/>
              <w:bottom w:val="double" w:sz="4" w:space="0" w:color="auto"/>
              <w:right w:val="double" w:sz="4" w:space="0" w:color="auto"/>
            </w:tcBorders>
          </w:tcPr>
          <w:p w14:paraId="6FA24B1C" w14:textId="77777777" w:rsidR="00F12174" w:rsidRPr="00F12174" w:rsidRDefault="00F12174" w:rsidP="00F12174">
            <w:pPr>
              <w:rPr>
                <w:sz w:val="20"/>
                <w:szCs w:val="20"/>
              </w:rPr>
            </w:pPr>
            <w:r w:rsidRPr="00F12174">
              <w:rPr>
                <w:sz w:val="20"/>
                <w:szCs w:val="20"/>
              </w:rPr>
              <w:t>Peso:   5</w:t>
            </w:r>
          </w:p>
        </w:tc>
      </w:tr>
      <w:tr w:rsidR="00F12174" w:rsidRPr="00F12174" w14:paraId="54E1315A" w14:textId="77777777" w:rsidTr="003A4437">
        <w:trPr>
          <w:trHeight w:val="1205"/>
        </w:trPr>
        <w:tc>
          <w:tcPr>
            <w:tcW w:w="1368" w:type="dxa"/>
            <w:vAlign w:val="center"/>
          </w:tcPr>
          <w:p w14:paraId="699E039E" w14:textId="77777777" w:rsidR="00F12174" w:rsidRPr="00F12174" w:rsidRDefault="00F12174" w:rsidP="00F12174">
            <w:pPr>
              <w:spacing w:line="276" w:lineRule="auto"/>
              <w:jc w:val="center"/>
              <w:rPr>
                <w:rFonts w:eastAsia="Calibri"/>
                <w:sz w:val="20"/>
                <w:szCs w:val="20"/>
                <w:lang w:eastAsia="en-US"/>
              </w:rPr>
            </w:pPr>
            <w:r w:rsidRPr="00F12174">
              <w:rPr>
                <w:rFonts w:eastAsia="Calibri"/>
                <w:sz w:val="20"/>
                <w:szCs w:val="20"/>
                <w:lang w:eastAsia="en-US"/>
              </w:rPr>
              <w:t>Modalità attuative</w:t>
            </w:r>
          </w:p>
        </w:tc>
        <w:tc>
          <w:tcPr>
            <w:tcW w:w="12802" w:type="dxa"/>
            <w:gridSpan w:val="6"/>
            <w:tcBorders>
              <w:top w:val="double" w:sz="4" w:space="0" w:color="auto"/>
            </w:tcBorders>
          </w:tcPr>
          <w:p w14:paraId="6DFDA0B5" w14:textId="77777777" w:rsidR="00F12174" w:rsidRPr="00F12174" w:rsidRDefault="00F12174" w:rsidP="00F12174">
            <w:pPr>
              <w:rPr>
                <w:rFonts w:eastAsia="Calibri"/>
                <w:sz w:val="20"/>
                <w:szCs w:val="20"/>
                <w:lang w:eastAsia="en-US"/>
              </w:rPr>
            </w:pPr>
            <w:r w:rsidRPr="00F12174">
              <w:rPr>
                <w:rFonts w:eastAsia="Calibri"/>
                <w:sz w:val="20"/>
                <w:szCs w:val="20"/>
                <w:lang w:eastAsia="en-US"/>
              </w:rPr>
              <w:t>Studio decreto ministeriale concessione contributo €. 50.000,00 risparmio energetico modalità impegno risorse e rendicontazione finanziamento</w:t>
            </w:r>
          </w:p>
          <w:p w14:paraId="360B3791" w14:textId="77777777" w:rsidR="00F12174" w:rsidRPr="00F12174" w:rsidRDefault="00F12174" w:rsidP="00F12174">
            <w:pPr>
              <w:rPr>
                <w:rFonts w:eastAsia="Calibri"/>
                <w:sz w:val="20"/>
                <w:szCs w:val="20"/>
                <w:lang w:eastAsia="en-US"/>
              </w:rPr>
            </w:pPr>
            <w:r w:rsidRPr="00F12174">
              <w:rPr>
                <w:rFonts w:eastAsia="Calibri"/>
                <w:sz w:val="20"/>
                <w:szCs w:val="20"/>
                <w:lang w:eastAsia="en-US"/>
              </w:rPr>
              <w:t xml:space="preserve">Scelta tipo impianto  garantendo autonoma gestione aule destinate a corsi di formazione conferimento- Incarico professionale esterno Progettazone def. Esecutiva e direzione lavori – affidamento lavori </w:t>
            </w:r>
          </w:p>
          <w:p w14:paraId="675F7A3C" w14:textId="77777777" w:rsidR="00F12174" w:rsidRPr="00F12174" w:rsidRDefault="00F12174" w:rsidP="00F12174">
            <w:pPr>
              <w:rPr>
                <w:rFonts w:eastAsia="Calibri"/>
                <w:sz w:val="20"/>
                <w:szCs w:val="20"/>
                <w:lang w:eastAsia="en-US"/>
              </w:rPr>
            </w:pPr>
          </w:p>
        </w:tc>
      </w:tr>
      <w:tr w:rsidR="00F12174" w:rsidRPr="00F12174" w14:paraId="3D195B01" w14:textId="77777777" w:rsidTr="003A4437">
        <w:trPr>
          <w:trHeight w:val="931"/>
        </w:trPr>
        <w:tc>
          <w:tcPr>
            <w:tcW w:w="1368" w:type="dxa"/>
            <w:vAlign w:val="center"/>
          </w:tcPr>
          <w:p w14:paraId="5E2F3691"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Fasi </w:t>
            </w:r>
          </w:p>
        </w:tc>
        <w:tc>
          <w:tcPr>
            <w:tcW w:w="7812" w:type="dxa"/>
            <w:gridSpan w:val="3"/>
          </w:tcPr>
          <w:p w14:paraId="544D2F97"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Tempi</w:t>
            </w:r>
          </w:p>
          <w:p w14:paraId="3027A8AC" w14:textId="77777777" w:rsidR="00F12174" w:rsidRPr="00F12174" w:rsidRDefault="00F12174" w:rsidP="00F12174">
            <w:pPr>
              <w:rPr>
                <w:rFonts w:eastAsia="Calibri"/>
                <w:sz w:val="20"/>
                <w:szCs w:val="20"/>
                <w:lang w:eastAsia="en-US"/>
              </w:rPr>
            </w:pPr>
          </w:p>
        </w:tc>
        <w:tc>
          <w:tcPr>
            <w:tcW w:w="2268" w:type="dxa"/>
          </w:tcPr>
          <w:p w14:paraId="7C7E88C6"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 xml:space="preserve">Indicatore di risultato </w:t>
            </w:r>
          </w:p>
          <w:p w14:paraId="1D522046"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Parametri qualitativi- quantitativi</w:t>
            </w:r>
          </w:p>
        </w:tc>
        <w:tc>
          <w:tcPr>
            <w:tcW w:w="2127" w:type="dxa"/>
            <w:shd w:val="clear" w:color="auto" w:fill="auto"/>
          </w:tcPr>
          <w:p w14:paraId="72ACD925"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Indicatore di tempo realizzazione fasi</w:t>
            </w:r>
          </w:p>
        </w:tc>
        <w:tc>
          <w:tcPr>
            <w:tcW w:w="595" w:type="dxa"/>
            <w:shd w:val="clear" w:color="auto" w:fill="auto"/>
          </w:tcPr>
          <w:p w14:paraId="6C1357BA"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Note</w:t>
            </w:r>
          </w:p>
        </w:tc>
      </w:tr>
      <w:tr w:rsidR="00F12174" w:rsidRPr="00F12174" w14:paraId="7F5502AE" w14:textId="77777777" w:rsidTr="003A4437">
        <w:trPr>
          <w:trHeight w:val="884"/>
        </w:trPr>
        <w:tc>
          <w:tcPr>
            <w:tcW w:w="1368" w:type="dxa"/>
          </w:tcPr>
          <w:p w14:paraId="10C50684"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1</w:t>
            </w:r>
          </w:p>
        </w:tc>
        <w:tc>
          <w:tcPr>
            <w:tcW w:w="7812" w:type="dxa"/>
            <w:gridSpan w:val="3"/>
          </w:tcPr>
          <w:p w14:paraId="71979E90" w14:textId="77777777" w:rsidR="00F12174" w:rsidRPr="00F12174" w:rsidRDefault="00F12174" w:rsidP="00F12174">
            <w:pPr>
              <w:rPr>
                <w:rFonts w:eastAsia="Calibri"/>
                <w:sz w:val="20"/>
                <w:szCs w:val="20"/>
                <w:lang w:eastAsia="en-US"/>
              </w:rPr>
            </w:pPr>
            <w:r w:rsidRPr="00F12174">
              <w:rPr>
                <w:rFonts w:eastAsia="Calibri"/>
                <w:sz w:val="20"/>
                <w:szCs w:val="20"/>
                <w:lang w:eastAsia="en-US"/>
              </w:rPr>
              <w:t>Studio decreto ministeriale concessione contributo €. 50.000,00 risparmio energetico modalità impegno risorse e rendicontazione finanziamento</w:t>
            </w:r>
          </w:p>
          <w:p w14:paraId="60AAE562" w14:textId="77777777" w:rsidR="00F12174" w:rsidRPr="00F12174" w:rsidRDefault="00F12174" w:rsidP="00F12174">
            <w:pPr>
              <w:spacing w:line="276" w:lineRule="auto"/>
              <w:rPr>
                <w:rFonts w:eastAsia="Calibri"/>
                <w:sz w:val="20"/>
                <w:szCs w:val="20"/>
                <w:lang w:eastAsia="en-US"/>
              </w:rPr>
            </w:pPr>
          </w:p>
        </w:tc>
        <w:tc>
          <w:tcPr>
            <w:tcW w:w="2268" w:type="dxa"/>
          </w:tcPr>
          <w:p w14:paraId="172ED02C" w14:textId="77777777" w:rsidR="00F12174" w:rsidRPr="00F12174" w:rsidRDefault="00F12174" w:rsidP="00F12174">
            <w:pPr>
              <w:spacing w:line="276" w:lineRule="auto"/>
              <w:jc w:val="center"/>
              <w:rPr>
                <w:rFonts w:eastAsia="Calibri"/>
                <w:sz w:val="20"/>
                <w:szCs w:val="20"/>
                <w:lang w:eastAsia="en-US"/>
              </w:rPr>
            </w:pPr>
          </w:p>
        </w:tc>
        <w:tc>
          <w:tcPr>
            <w:tcW w:w="2127" w:type="dxa"/>
            <w:shd w:val="clear" w:color="auto" w:fill="auto"/>
          </w:tcPr>
          <w:p w14:paraId="79F4ED37"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5 Aprile   2021</w:t>
            </w:r>
          </w:p>
        </w:tc>
        <w:tc>
          <w:tcPr>
            <w:tcW w:w="595" w:type="dxa"/>
            <w:shd w:val="clear" w:color="auto" w:fill="auto"/>
          </w:tcPr>
          <w:p w14:paraId="443D50E4" w14:textId="77777777" w:rsidR="00F12174" w:rsidRPr="00F12174" w:rsidRDefault="00F12174" w:rsidP="00F12174">
            <w:pPr>
              <w:spacing w:line="276" w:lineRule="auto"/>
              <w:rPr>
                <w:rFonts w:eastAsia="Calibri"/>
                <w:sz w:val="20"/>
                <w:szCs w:val="20"/>
                <w:lang w:eastAsia="en-US"/>
              </w:rPr>
            </w:pPr>
          </w:p>
        </w:tc>
      </w:tr>
      <w:tr w:rsidR="00F12174" w:rsidRPr="00F12174" w14:paraId="6B95A307" w14:textId="77777777" w:rsidTr="003A4437">
        <w:tc>
          <w:tcPr>
            <w:tcW w:w="1368" w:type="dxa"/>
          </w:tcPr>
          <w:p w14:paraId="7B54D4D4"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2</w:t>
            </w:r>
          </w:p>
        </w:tc>
        <w:tc>
          <w:tcPr>
            <w:tcW w:w="7812" w:type="dxa"/>
            <w:gridSpan w:val="3"/>
          </w:tcPr>
          <w:p w14:paraId="0075C088" w14:textId="77777777" w:rsidR="00F12174" w:rsidRPr="00F12174" w:rsidRDefault="00F12174" w:rsidP="00F12174">
            <w:pPr>
              <w:tabs>
                <w:tab w:val="left" w:pos="6936"/>
              </w:tabs>
              <w:spacing w:after="200"/>
              <w:rPr>
                <w:rFonts w:eastAsia="Calibri"/>
                <w:sz w:val="20"/>
                <w:szCs w:val="20"/>
                <w:lang w:eastAsia="en-US"/>
              </w:rPr>
            </w:pPr>
            <w:r w:rsidRPr="00F12174">
              <w:rPr>
                <w:rFonts w:eastAsia="Calibri"/>
                <w:sz w:val="20"/>
                <w:szCs w:val="20"/>
                <w:lang w:eastAsia="en-US"/>
              </w:rPr>
              <w:t>Scelta tipo impianto  garantendo autonoma gestione aule destinate a corsi di formazione Incarico professionale esterno</w:t>
            </w:r>
          </w:p>
        </w:tc>
        <w:tc>
          <w:tcPr>
            <w:tcW w:w="2268" w:type="dxa"/>
          </w:tcPr>
          <w:p w14:paraId="4067CA18" w14:textId="77777777" w:rsidR="00F12174" w:rsidRPr="00F12174" w:rsidRDefault="00F12174" w:rsidP="00F12174">
            <w:pPr>
              <w:spacing w:line="276" w:lineRule="auto"/>
              <w:jc w:val="center"/>
              <w:rPr>
                <w:rFonts w:eastAsia="Calibri"/>
                <w:sz w:val="20"/>
                <w:szCs w:val="20"/>
                <w:lang w:eastAsia="en-US"/>
              </w:rPr>
            </w:pPr>
          </w:p>
        </w:tc>
        <w:tc>
          <w:tcPr>
            <w:tcW w:w="2127" w:type="dxa"/>
            <w:shd w:val="clear" w:color="auto" w:fill="auto"/>
          </w:tcPr>
          <w:p w14:paraId="68C0C665"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30 Aprile  2021</w:t>
            </w:r>
          </w:p>
        </w:tc>
        <w:tc>
          <w:tcPr>
            <w:tcW w:w="595" w:type="dxa"/>
            <w:shd w:val="clear" w:color="auto" w:fill="auto"/>
          </w:tcPr>
          <w:p w14:paraId="46880787" w14:textId="77777777" w:rsidR="00F12174" w:rsidRPr="00F12174" w:rsidRDefault="00F12174" w:rsidP="00F12174">
            <w:pPr>
              <w:spacing w:line="276" w:lineRule="auto"/>
              <w:rPr>
                <w:rFonts w:eastAsia="Calibri"/>
                <w:sz w:val="20"/>
                <w:szCs w:val="20"/>
                <w:lang w:eastAsia="en-US"/>
              </w:rPr>
            </w:pPr>
          </w:p>
        </w:tc>
      </w:tr>
      <w:tr w:rsidR="00F12174" w:rsidRPr="00F12174" w14:paraId="4D1F67B7" w14:textId="77777777" w:rsidTr="003A4437">
        <w:tc>
          <w:tcPr>
            <w:tcW w:w="1368" w:type="dxa"/>
          </w:tcPr>
          <w:p w14:paraId="669C2D57"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3</w:t>
            </w:r>
          </w:p>
        </w:tc>
        <w:tc>
          <w:tcPr>
            <w:tcW w:w="7812" w:type="dxa"/>
            <w:gridSpan w:val="3"/>
          </w:tcPr>
          <w:p w14:paraId="10844EBB" w14:textId="77777777" w:rsidR="00F12174" w:rsidRPr="00F12174" w:rsidRDefault="00F12174" w:rsidP="00F12174">
            <w:pPr>
              <w:tabs>
                <w:tab w:val="left" w:pos="6936"/>
              </w:tabs>
              <w:spacing w:after="200" w:line="276" w:lineRule="auto"/>
              <w:rPr>
                <w:rFonts w:eastAsia="Calibri"/>
                <w:sz w:val="20"/>
                <w:szCs w:val="20"/>
                <w:lang w:eastAsia="en-US"/>
              </w:rPr>
            </w:pPr>
            <w:r w:rsidRPr="00F12174">
              <w:rPr>
                <w:rFonts w:eastAsia="Calibri"/>
                <w:sz w:val="20"/>
                <w:szCs w:val="20"/>
                <w:lang w:eastAsia="en-US"/>
              </w:rPr>
              <w:t>Proposta approvazione progettazone def. Esecutiva e direzione lavori</w:t>
            </w:r>
          </w:p>
        </w:tc>
        <w:tc>
          <w:tcPr>
            <w:tcW w:w="2268" w:type="dxa"/>
          </w:tcPr>
          <w:p w14:paraId="3ECD1388" w14:textId="77777777" w:rsidR="00F12174" w:rsidRPr="00F12174" w:rsidRDefault="00F12174" w:rsidP="00F12174">
            <w:pPr>
              <w:spacing w:line="276" w:lineRule="auto"/>
              <w:jc w:val="center"/>
              <w:rPr>
                <w:rFonts w:eastAsia="Calibri"/>
                <w:sz w:val="20"/>
                <w:szCs w:val="20"/>
                <w:lang w:eastAsia="en-US"/>
              </w:rPr>
            </w:pPr>
          </w:p>
        </w:tc>
        <w:tc>
          <w:tcPr>
            <w:tcW w:w="2127" w:type="dxa"/>
            <w:shd w:val="clear" w:color="auto" w:fill="auto"/>
          </w:tcPr>
          <w:p w14:paraId="5C7319B4" w14:textId="77777777" w:rsidR="00F12174" w:rsidRPr="00F12174" w:rsidRDefault="00F12174" w:rsidP="00F12174">
            <w:pPr>
              <w:spacing w:line="276" w:lineRule="auto"/>
              <w:rPr>
                <w:rFonts w:eastAsia="Calibri"/>
                <w:sz w:val="20"/>
                <w:szCs w:val="20"/>
                <w:lang w:eastAsia="en-US"/>
              </w:rPr>
            </w:pPr>
          </w:p>
          <w:p w14:paraId="46ADEB4D"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30 aprile 2021</w:t>
            </w:r>
          </w:p>
        </w:tc>
        <w:tc>
          <w:tcPr>
            <w:tcW w:w="595" w:type="dxa"/>
            <w:shd w:val="clear" w:color="auto" w:fill="auto"/>
          </w:tcPr>
          <w:p w14:paraId="1928CBCE" w14:textId="77777777" w:rsidR="00F12174" w:rsidRPr="00F12174" w:rsidRDefault="00F12174" w:rsidP="00F12174">
            <w:pPr>
              <w:spacing w:line="276" w:lineRule="auto"/>
              <w:rPr>
                <w:rFonts w:eastAsia="Calibri"/>
                <w:sz w:val="20"/>
                <w:szCs w:val="20"/>
                <w:lang w:eastAsia="en-US"/>
              </w:rPr>
            </w:pPr>
          </w:p>
        </w:tc>
      </w:tr>
      <w:tr w:rsidR="00F12174" w:rsidRPr="00F12174" w14:paraId="65C526FB" w14:textId="77777777" w:rsidTr="003A4437">
        <w:tc>
          <w:tcPr>
            <w:tcW w:w="1368" w:type="dxa"/>
          </w:tcPr>
          <w:p w14:paraId="48DAB511"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4</w:t>
            </w:r>
          </w:p>
        </w:tc>
        <w:tc>
          <w:tcPr>
            <w:tcW w:w="7812" w:type="dxa"/>
            <w:gridSpan w:val="3"/>
          </w:tcPr>
          <w:p w14:paraId="09612200" w14:textId="77777777" w:rsidR="00F12174" w:rsidRPr="00F12174" w:rsidRDefault="00F12174" w:rsidP="00F12174">
            <w:pPr>
              <w:tabs>
                <w:tab w:val="left" w:pos="6936"/>
              </w:tabs>
              <w:spacing w:after="200" w:line="276" w:lineRule="auto"/>
              <w:rPr>
                <w:rFonts w:eastAsia="Calibri"/>
                <w:sz w:val="20"/>
                <w:szCs w:val="20"/>
                <w:lang w:eastAsia="en-US"/>
              </w:rPr>
            </w:pPr>
            <w:r w:rsidRPr="00F12174">
              <w:rPr>
                <w:rFonts w:eastAsia="Calibri"/>
                <w:sz w:val="20"/>
                <w:szCs w:val="20"/>
                <w:lang w:eastAsia="en-US"/>
              </w:rPr>
              <w:t>Affidamento lavori -</w:t>
            </w:r>
          </w:p>
        </w:tc>
        <w:tc>
          <w:tcPr>
            <w:tcW w:w="2268" w:type="dxa"/>
          </w:tcPr>
          <w:p w14:paraId="6E61FECA" w14:textId="77777777" w:rsidR="00F12174" w:rsidRPr="00F12174" w:rsidRDefault="00F12174" w:rsidP="00F12174">
            <w:pPr>
              <w:spacing w:line="276" w:lineRule="auto"/>
              <w:jc w:val="center"/>
              <w:rPr>
                <w:rFonts w:eastAsia="Calibri"/>
                <w:sz w:val="20"/>
                <w:szCs w:val="20"/>
                <w:lang w:eastAsia="en-US"/>
              </w:rPr>
            </w:pPr>
          </w:p>
        </w:tc>
        <w:tc>
          <w:tcPr>
            <w:tcW w:w="2127" w:type="dxa"/>
            <w:shd w:val="clear" w:color="auto" w:fill="auto"/>
          </w:tcPr>
          <w:p w14:paraId="40786C57" w14:textId="77777777" w:rsidR="00F12174" w:rsidRPr="00F12174" w:rsidRDefault="00F12174" w:rsidP="00F12174">
            <w:pPr>
              <w:spacing w:line="276" w:lineRule="auto"/>
              <w:rPr>
                <w:rFonts w:eastAsia="Calibri"/>
                <w:sz w:val="20"/>
                <w:szCs w:val="20"/>
                <w:lang w:eastAsia="en-US"/>
              </w:rPr>
            </w:pPr>
            <w:r w:rsidRPr="00F12174">
              <w:rPr>
                <w:rFonts w:eastAsia="Calibri"/>
                <w:sz w:val="20"/>
                <w:szCs w:val="20"/>
                <w:lang w:eastAsia="en-US"/>
              </w:rPr>
              <w:t>15 Giugno 2021</w:t>
            </w:r>
          </w:p>
        </w:tc>
        <w:tc>
          <w:tcPr>
            <w:tcW w:w="595" w:type="dxa"/>
            <w:shd w:val="clear" w:color="auto" w:fill="auto"/>
          </w:tcPr>
          <w:p w14:paraId="66E1213E" w14:textId="77777777" w:rsidR="00F12174" w:rsidRPr="00F12174" w:rsidRDefault="00F12174" w:rsidP="00F12174">
            <w:pPr>
              <w:spacing w:line="276" w:lineRule="auto"/>
              <w:rPr>
                <w:rFonts w:eastAsia="Calibri"/>
                <w:sz w:val="20"/>
                <w:szCs w:val="20"/>
                <w:lang w:eastAsia="en-US"/>
              </w:rPr>
            </w:pPr>
          </w:p>
        </w:tc>
      </w:tr>
    </w:tbl>
    <w:p w14:paraId="577554C2" w14:textId="77777777" w:rsidR="00F12174" w:rsidRPr="00F12174" w:rsidRDefault="00F12174" w:rsidP="00F12174">
      <w:pPr>
        <w:autoSpaceDE w:val="0"/>
        <w:autoSpaceDN w:val="0"/>
        <w:adjustRightInd w:val="0"/>
        <w:ind w:left="567"/>
        <w:rPr>
          <w:color w:val="000000"/>
          <w:sz w:val="20"/>
          <w:szCs w:val="20"/>
        </w:rPr>
      </w:pPr>
    </w:p>
    <w:p w14:paraId="4B416DB1" w14:textId="77777777" w:rsidR="00F12174" w:rsidRPr="00F12174" w:rsidRDefault="00F12174" w:rsidP="00F12174">
      <w:pPr>
        <w:rPr>
          <w:sz w:val="20"/>
          <w:szCs w:val="20"/>
        </w:rPr>
      </w:pPr>
      <w:r w:rsidRPr="00F12174">
        <w:rPr>
          <w:color w:val="000000"/>
          <w:sz w:val="20"/>
          <w:szCs w:val="20"/>
        </w:rPr>
        <w:t xml:space="preserve">Risultato atteso: Realizzare impianto riscaldamento a risparmio energetico scuola media prima dell’avvio nuovo anno scolastico </w:t>
      </w:r>
    </w:p>
    <w:p w14:paraId="281A09A0" w14:textId="77777777" w:rsidR="00F12174" w:rsidRPr="00F12174" w:rsidRDefault="00F12174" w:rsidP="00F12174"/>
    <w:p w14:paraId="6265B072" w14:textId="2D795315" w:rsidR="00BD468C" w:rsidRPr="00BD468C" w:rsidRDefault="00BD468C" w:rsidP="00F12174">
      <w:pPr>
        <w:rPr>
          <w:b/>
          <w:bCs/>
          <w:color w:val="000000"/>
          <w:sz w:val="20"/>
          <w:szCs w:val="20"/>
        </w:rPr>
      </w:pPr>
    </w:p>
    <w:sectPr w:rsidR="00BD468C" w:rsidRPr="00BD468C" w:rsidSect="00FD1350">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962"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083E" w14:textId="77777777" w:rsidR="005A010A" w:rsidRDefault="005A010A" w:rsidP="00E44AEE">
      <w:r>
        <w:separator/>
      </w:r>
    </w:p>
  </w:endnote>
  <w:endnote w:type="continuationSeparator" w:id="0">
    <w:p w14:paraId="00517CDF" w14:textId="77777777" w:rsidR="005A010A" w:rsidRDefault="005A010A" w:rsidP="00E4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C97A" w14:textId="77777777" w:rsidR="005A010A" w:rsidRDefault="005A01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182483"/>
      <w:docPartObj>
        <w:docPartGallery w:val="Page Numbers (Bottom of Page)"/>
        <w:docPartUnique/>
      </w:docPartObj>
    </w:sdtPr>
    <w:sdtEndPr/>
    <w:sdtContent>
      <w:p w14:paraId="2405CFAA" w14:textId="77777777" w:rsidR="005A010A" w:rsidRDefault="005A010A">
        <w:pPr>
          <w:pStyle w:val="Pidipagina"/>
          <w:jc w:val="center"/>
        </w:pPr>
        <w:r>
          <w:fldChar w:fldCharType="begin"/>
        </w:r>
        <w:r>
          <w:instrText>PAGE   \* MERGEFORMAT</w:instrText>
        </w:r>
        <w:r>
          <w:fldChar w:fldCharType="separate"/>
        </w:r>
        <w:r>
          <w:rPr>
            <w:noProof/>
          </w:rPr>
          <w:t>66</w:t>
        </w:r>
        <w:r>
          <w:rPr>
            <w:noProof/>
          </w:rPr>
          <w:fldChar w:fldCharType="end"/>
        </w:r>
      </w:p>
    </w:sdtContent>
  </w:sdt>
  <w:p w14:paraId="0DFC7AFD" w14:textId="77777777" w:rsidR="005A010A" w:rsidRDefault="005A01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5A6B" w14:textId="77777777" w:rsidR="005A010A" w:rsidRDefault="005A01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45F1" w14:textId="77777777" w:rsidR="005A010A" w:rsidRDefault="005A010A" w:rsidP="00E44AEE">
      <w:r>
        <w:separator/>
      </w:r>
    </w:p>
  </w:footnote>
  <w:footnote w:type="continuationSeparator" w:id="0">
    <w:p w14:paraId="4C5ADE68" w14:textId="77777777" w:rsidR="005A010A" w:rsidRDefault="005A010A" w:rsidP="00E4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D442" w14:textId="77777777" w:rsidR="005A010A" w:rsidRDefault="005A01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719" w14:textId="77777777" w:rsidR="005A010A" w:rsidRDefault="005A010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12F3" w14:textId="77777777" w:rsidR="005A010A" w:rsidRDefault="005A01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1" w15:restartNumberingAfterBreak="0">
    <w:nsid w:val="00000016"/>
    <w:multiLevelType w:val="singleLevel"/>
    <w:tmpl w:val="00000016"/>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A"/>
    <w:multiLevelType w:val="singleLevel"/>
    <w:tmpl w:val="0000001A"/>
    <w:name w:val="WW8Num30"/>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22"/>
    <w:multiLevelType w:val="singleLevel"/>
    <w:tmpl w:val="00000022"/>
    <w:name w:val="WW8Num3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9"/>
    <w:multiLevelType w:val="singleLevel"/>
    <w:tmpl w:val="00000029"/>
    <w:name w:val="WW8Num49"/>
    <w:lvl w:ilvl="0">
      <w:start w:val="1"/>
      <w:numFmt w:val="bullet"/>
      <w:lvlText w:val=""/>
      <w:lvlJc w:val="left"/>
      <w:pPr>
        <w:tabs>
          <w:tab w:val="num" w:pos="720"/>
        </w:tabs>
        <w:ind w:left="720" w:hanging="360"/>
      </w:pPr>
      <w:rPr>
        <w:rFonts w:ascii="Symbol" w:hAnsi="Symbol"/>
      </w:rPr>
    </w:lvl>
  </w:abstractNum>
  <w:abstractNum w:abstractNumId="5" w15:restartNumberingAfterBreak="0">
    <w:nsid w:val="06F10734"/>
    <w:multiLevelType w:val="multilevel"/>
    <w:tmpl w:val="107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54CCD"/>
    <w:multiLevelType w:val="hybridMultilevel"/>
    <w:tmpl w:val="1F5A2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CD2C47"/>
    <w:multiLevelType w:val="hybridMultilevel"/>
    <w:tmpl w:val="CDAE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6978BF"/>
    <w:multiLevelType w:val="hybridMultilevel"/>
    <w:tmpl w:val="BFC21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B47C4"/>
    <w:multiLevelType w:val="multilevel"/>
    <w:tmpl w:val="DDEEA316"/>
    <w:lvl w:ilvl="0">
      <w:start w:val="1"/>
      <w:numFmt w:val="decimal"/>
      <w:lvlText w:val="%1."/>
      <w:lvlJc w:val="left"/>
      <w:pPr>
        <w:tabs>
          <w:tab w:val="num" w:pos="720"/>
        </w:tabs>
        <w:ind w:left="720" w:hanging="360"/>
      </w:pPr>
    </w:lvl>
    <w:lvl w:ilvl="1">
      <w:start w:val="2015"/>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01D64E2"/>
    <w:multiLevelType w:val="hybridMultilevel"/>
    <w:tmpl w:val="18000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C501C4"/>
    <w:multiLevelType w:val="singleLevel"/>
    <w:tmpl w:val="AFA01718"/>
    <w:lvl w:ilvl="0">
      <w:start w:val="1"/>
      <w:numFmt w:val="lowerLetter"/>
      <w:lvlText w:val="%1)"/>
      <w:lvlJc w:val="left"/>
      <w:pPr>
        <w:tabs>
          <w:tab w:val="num" w:pos="720"/>
        </w:tabs>
        <w:ind w:left="720" w:hanging="360"/>
      </w:pPr>
      <w:rPr>
        <w:rFonts w:hint="default"/>
      </w:rPr>
    </w:lvl>
  </w:abstractNum>
  <w:abstractNum w:abstractNumId="12" w15:restartNumberingAfterBreak="0">
    <w:nsid w:val="13264516"/>
    <w:multiLevelType w:val="hybridMultilevel"/>
    <w:tmpl w:val="63A2A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244BA6"/>
    <w:multiLevelType w:val="hybridMultilevel"/>
    <w:tmpl w:val="AEAA1D7C"/>
    <w:lvl w:ilvl="0" w:tplc="04100001">
      <w:start w:val="1"/>
      <w:numFmt w:val="bullet"/>
      <w:lvlText w:val=""/>
      <w:lvlJc w:val="left"/>
      <w:pPr>
        <w:tabs>
          <w:tab w:val="num" w:pos="742"/>
        </w:tabs>
        <w:ind w:left="742" w:hanging="360"/>
      </w:pPr>
      <w:rPr>
        <w:rFonts w:ascii="Symbol" w:hAnsi="Symbol" w:hint="default"/>
      </w:rPr>
    </w:lvl>
    <w:lvl w:ilvl="1" w:tplc="04100003" w:tentative="1">
      <w:start w:val="1"/>
      <w:numFmt w:val="bullet"/>
      <w:lvlText w:val="o"/>
      <w:lvlJc w:val="left"/>
      <w:pPr>
        <w:tabs>
          <w:tab w:val="num" w:pos="1462"/>
        </w:tabs>
        <w:ind w:left="1462" w:hanging="360"/>
      </w:pPr>
      <w:rPr>
        <w:rFonts w:ascii="Courier New" w:hAnsi="Courier New" w:cs="Courier New" w:hint="default"/>
      </w:rPr>
    </w:lvl>
    <w:lvl w:ilvl="2" w:tplc="04100005" w:tentative="1">
      <w:start w:val="1"/>
      <w:numFmt w:val="bullet"/>
      <w:lvlText w:val=""/>
      <w:lvlJc w:val="left"/>
      <w:pPr>
        <w:tabs>
          <w:tab w:val="num" w:pos="2182"/>
        </w:tabs>
        <w:ind w:left="2182" w:hanging="360"/>
      </w:pPr>
      <w:rPr>
        <w:rFonts w:ascii="Wingdings" w:hAnsi="Wingdings" w:hint="default"/>
      </w:rPr>
    </w:lvl>
    <w:lvl w:ilvl="3" w:tplc="04100001" w:tentative="1">
      <w:start w:val="1"/>
      <w:numFmt w:val="bullet"/>
      <w:lvlText w:val=""/>
      <w:lvlJc w:val="left"/>
      <w:pPr>
        <w:tabs>
          <w:tab w:val="num" w:pos="2902"/>
        </w:tabs>
        <w:ind w:left="2902" w:hanging="360"/>
      </w:pPr>
      <w:rPr>
        <w:rFonts w:ascii="Symbol" w:hAnsi="Symbol" w:hint="default"/>
      </w:rPr>
    </w:lvl>
    <w:lvl w:ilvl="4" w:tplc="04100003" w:tentative="1">
      <w:start w:val="1"/>
      <w:numFmt w:val="bullet"/>
      <w:lvlText w:val="o"/>
      <w:lvlJc w:val="left"/>
      <w:pPr>
        <w:tabs>
          <w:tab w:val="num" w:pos="3622"/>
        </w:tabs>
        <w:ind w:left="3622" w:hanging="360"/>
      </w:pPr>
      <w:rPr>
        <w:rFonts w:ascii="Courier New" w:hAnsi="Courier New" w:cs="Courier New" w:hint="default"/>
      </w:rPr>
    </w:lvl>
    <w:lvl w:ilvl="5" w:tplc="04100005" w:tentative="1">
      <w:start w:val="1"/>
      <w:numFmt w:val="bullet"/>
      <w:lvlText w:val=""/>
      <w:lvlJc w:val="left"/>
      <w:pPr>
        <w:tabs>
          <w:tab w:val="num" w:pos="4342"/>
        </w:tabs>
        <w:ind w:left="4342" w:hanging="360"/>
      </w:pPr>
      <w:rPr>
        <w:rFonts w:ascii="Wingdings" w:hAnsi="Wingdings" w:hint="default"/>
      </w:rPr>
    </w:lvl>
    <w:lvl w:ilvl="6" w:tplc="04100001" w:tentative="1">
      <w:start w:val="1"/>
      <w:numFmt w:val="bullet"/>
      <w:lvlText w:val=""/>
      <w:lvlJc w:val="left"/>
      <w:pPr>
        <w:tabs>
          <w:tab w:val="num" w:pos="5062"/>
        </w:tabs>
        <w:ind w:left="5062" w:hanging="360"/>
      </w:pPr>
      <w:rPr>
        <w:rFonts w:ascii="Symbol" w:hAnsi="Symbol" w:hint="default"/>
      </w:rPr>
    </w:lvl>
    <w:lvl w:ilvl="7" w:tplc="04100003" w:tentative="1">
      <w:start w:val="1"/>
      <w:numFmt w:val="bullet"/>
      <w:lvlText w:val="o"/>
      <w:lvlJc w:val="left"/>
      <w:pPr>
        <w:tabs>
          <w:tab w:val="num" w:pos="5782"/>
        </w:tabs>
        <w:ind w:left="5782" w:hanging="360"/>
      </w:pPr>
      <w:rPr>
        <w:rFonts w:ascii="Courier New" w:hAnsi="Courier New" w:cs="Courier New" w:hint="default"/>
      </w:rPr>
    </w:lvl>
    <w:lvl w:ilvl="8" w:tplc="04100005" w:tentative="1">
      <w:start w:val="1"/>
      <w:numFmt w:val="bullet"/>
      <w:lvlText w:val=""/>
      <w:lvlJc w:val="left"/>
      <w:pPr>
        <w:tabs>
          <w:tab w:val="num" w:pos="6502"/>
        </w:tabs>
        <w:ind w:left="6502" w:hanging="360"/>
      </w:pPr>
      <w:rPr>
        <w:rFonts w:ascii="Wingdings" w:hAnsi="Wingdings" w:hint="default"/>
      </w:rPr>
    </w:lvl>
  </w:abstractNum>
  <w:abstractNum w:abstractNumId="14" w15:restartNumberingAfterBreak="0">
    <w:nsid w:val="1783431D"/>
    <w:multiLevelType w:val="multilevel"/>
    <w:tmpl w:val="017C64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83DC7"/>
    <w:multiLevelType w:val="hybridMultilevel"/>
    <w:tmpl w:val="66289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C30CE3"/>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15:restartNumberingAfterBreak="0">
    <w:nsid w:val="1E47484F"/>
    <w:multiLevelType w:val="hybridMultilevel"/>
    <w:tmpl w:val="87EE5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1355A8"/>
    <w:multiLevelType w:val="hybridMultilevel"/>
    <w:tmpl w:val="9E94FF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08C517D"/>
    <w:multiLevelType w:val="hybridMultilevel"/>
    <w:tmpl w:val="BB0A07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E462F9"/>
    <w:multiLevelType w:val="multilevel"/>
    <w:tmpl w:val="617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CF05F0"/>
    <w:multiLevelType w:val="multilevel"/>
    <w:tmpl w:val="E94823FA"/>
    <w:styleLink w:val="PwCListBullets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AA22E1"/>
    <w:multiLevelType w:val="multilevel"/>
    <w:tmpl w:val="A7783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A8374B"/>
    <w:multiLevelType w:val="multilevel"/>
    <w:tmpl w:val="36BE76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6EA142B"/>
    <w:multiLevelType w:val="multilevel"/>
    <w:tmpl w:val="D960C4CA"/>
    <w:lvl w:ilvl="0">
      <w:start w:val="1"/>
      <w:numFmt w:val="decimal"/>
      <w:lvlText w:val="%1."/>
      <w:lvlJc w:val="left"/>
      <w:pPr>
        <w:tabs>
          <w:tab w:val="num" w:pos="720"/>
        </w:tabs>
        <w:ind w:left="720" w:hanging="360"/>
      </w:pPr>
    </w:lvl>
    <w:lvl w:ilvl="1">
      <w:start w:val="1"/>
      <w:numFmt w:val="bullet"/>
      <w:lvlText w:val=""/>
      <w:lvlJc w:val="left"/>
      <w:pPr>
        <w:ind w:left="1500" w:hanging="4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7220E73"/>
    <w:multiLevelType w:val="multilevel"/>
    <w:tmpl w:val="F536A510"/>
    <w:styleLink w:val="PwCListBullets11"/>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BC06C4"/>
    <w:multiLevelType w:val="hybridMultilevel"/>
    <w:tmpl w:val="6D142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9805DA8"/>
    <w:multiLevelType w:val="multilevel"/>
    <w:tmpl w:val="954C1E88"/>
    <w:lvl w:ilvl="0">
      <w:start w:val="1"/>
      <w:numFmt w:val="bullet"/>
      <w:lvlText w:val=""/>
      <w:lvlJc w:val="left"/>
      <w:pPr>
        <w:tabs>
          <w:tab w:val="num" w:pos="360"/>
        </w:tabs>
        <w:ind w:left="360" w:hanging="360"/>
      </w:pPr>
      <w:rPr>
        <w:rFonts w:ascii="Wingdings" w:hAnsi="Wingdings" w:hint="default"/>
      </w:rPr>
    </w:lvl>
    <w:lvl w:ilvl="1">
      <w:start w:val="20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0F19DA"/>
    <w:multiLevelType w:val="multilevel"/>
    <w:tmpl w:val="527CB95C"/>
    <w:lvl w:ilvl="0">
      <w:start w:val="1"/>
      <w:numFmt w:val="bullet"/>
      <w:lvlText w:val=""/>
      <w:lvlJc w:val="left"/>
      <w:pPr>
        <w:tabs>
          <w:tab w:val="num" w:pos="360"/>
        </w:tabs>
        <w:ind w:left="360" w:hanging="360"/>
      </w:pPr>
      <w:rPr>
        <w:rFonts w:ascii="Symbol" w:hAnsi="Symbol" w:hint="default"/>
      </w:rPr>
    </w:lvl>
    <w:lvl w:ilvl="1">
      <w:start w:val="2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C4A48DD"/>
    <w:multiLevelType w:val="hybridMultilevel"/>
    <w:tmpl w:val="3624609C"/>
    <w:lvl w:ilvl="0" w:tplc="0410000D">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E2F6ABC"/>
    <w:multiLevelType w:val="singleLevel"/>
    <w:tmpl w:val="0410000F"/>
    <w:lvl w:ilvl="0">
      <w:start w:val="1"/>
      <w:numFmt w:val="decimal"/>
      <w:lvlText w:val="%1."/>
      <w:lvlJc w:val="left"/>
      <w:pPr>
        <w:tabs>
          <w:tab w:val="num" w:pos="360"/>
        </w:tabs>
        <w:ind w:left="360" w:hanging="360"/>
      </w:pPr>
      <w:rPr>
        <w:rFonts w:hint="default"/>
      </w:rPr>
    </w:lvl>
  </w:abstractNum>
  <w:abstractNum w:abstractNumId="31" w15:restartNumberingAfterBreak="0">
    <w:nsid w:val="2E912409"/>
    <w:multiLevelType w:val="multilevel"/>
    <w:tmpl w:val="5A04CB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0142790"/>
    <w:multiLevelType w:val="hybridMultilevel"/>
    <w:tmpl w:val="0D445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2D72E37"/>
    <w:multiLevelType w:val="hybridMultilevel"/>
    <w:tmpl w:val="6CA8C1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4362B76"/>
    <w:multiLevelType w:val="hybridMultilevel"/>
    <w:tmpl w:val="17BE227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7A574D6"/>
    <w:multiLevelType w:val="hybridMultilevel"/>
    <w:tmpl w:val="CD46B1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85A0C7A"/>
    <w:multiLevelType w:val="hybridMultilevel"/>
    <w:tmpl w:val="6A54AC1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38B23EC8"/>
    <w:multiLevelType w:val="hybridMultilevel"/>
    <w:tmpl w:val="67DA7FF6"/>
    <w:lvl w:ilvl="0" w:tplc="04100001">
      <w:start w:val="1"/>
      <w:numFmt w:val="bullet"/>
      <w:lvlText w:val=""/>
      <w:lvlJc w:val="left"/>
      <w:pPr>
        <w:ind w:left="720" w:hanging="360"/>
      </w:pPr>
      <w:rPr>
        <w:rFonts w:ascii="Symbol" w:hAnsi="Symbol" w:hint="default"/>
      </w:rPr>
    </w:lvl>
    <w:lvl w:ilvl="1" w:tplc="88CCA39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9385339"/>
    <w:multiLevelType w:val="singleLevel"/>
    <w:tmpl w:val="04100011"/>
    <w:lvl w:ilvl="0">
      <w:start w:val="1"/>
      <w:numFmt w:val="decimal"/>
      <w:lvlText w:val="%1)"/>
      <w:lvlJc w:val="left"/>
      <w:pPr>
        <w:tabs>
          <w:tab w:val="num" w:pos="360"/>
        </w:tabs>
        <w:ind w:left="360" w:hanging="360"/>
      </w:pPr>
      <w:rPr>
        <w:rFonts w:hint="default"/>
      </w:rPr>
    </w:lvl>
  </w:abstractNum>
  <w:abstractNum w:abstractNumId="39" w15:restartNumberingAfterBreak="0">
    <w:nsid w:val="3E90643A"/>
    <w:multiLevelType w:val="hybridMultilevel"/>
    <w:tmpl w:val="B91AB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327020E"/>
    <w:multiLevelType w:val="hybridMultilevel"/>
    <w:tmpl w:val="DF241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6D800EF"/>
    <w:multiLevelType w:val="hybridMultilevel"/>
    <w:tmpl w:val="FFD413A4"/>
    <w:lvl w:ilvl="0" w:tplc="27C86A8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323DF2"/>
    <w:multiLevelType w:val="hybridMultilevel"/>
    <w:tmpl w:val="BCAED7D8"/>
    <w:lvl w:ilvl="0" w:tplc="04100001">
      <w:start w:val="1"/>
      <w:numFmt w:val="bullet"/>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3376F6"/>
    <w:multiLevelType w:val="hybridMultilevel"/>
    <w:tmpl w:val="2222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A5D1F40"/>
    <w:multiLevelType w:val="hybridMultilevel"/>
    <w:tmpl w:val="0F66F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B1644B5"/>
    <w:multiLevelType w:val="hybridMultilevel"/>
    <w:tmpl w:val="128E498C"/>
    <w:lvl w:ilvl="0" w:tplc="04100001">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4F3740"/>
    <w:multiLevelType w:val="singleLevel"/>
    <w:tmpl w:val="0410000F"/>
    <w:lvl w:ilvl="0">
      <w:start w:val="1"/>
      <w:numFmt w:val="decimal"/>
      <w:lvlText w:val="%1."/>
      <w:lvlJc w:val="left"/>
      <w:pPr>
        <w:tabs>
          <w:tab w:val="num" w:pos="360"/>
        </w:tabs>
        <w:ind w:left="360" w:hanging="360"/>
      </w:pPr>
      <w:rPr>
        <w:rFonts w:hint="default"/>
      </w:rPr>
    </w:lvl>
  </w:abstractNum>
  <w:abstractNum w:abstractNumId="47" w15:restartNumberingAfterBreak="0">
    <w:nsid w:val="4DAD3C54"/>
    <w:multiLevelType w:val="hybridMultilevel"/>
    <w:tmpl w:val="455EAB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4275E3"/>
    <w:multiLevelType w:val="hybridMultilevel"/>
    <w:tmpl w:val="E508F698"/>
    <w:lvl w:ilvl="0" w:tplc="04100001">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
      <w:lvlJc w:val="left"/>
      <w:pPr>
        <w:tabs>
          <w:tab w:val="num" w:pos="1440"/>
        </w:tabs>
        <w:ind w:left="1440" w:hanging="360"/>
      </w:pPr>
      <w:rPr>
        <w:rFonts w:ascii="Wingdings" w:hAnsi="Wingdings" w:hint="default"/>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054418"/>
    <w:multiLevelType w:val="hybridMultilevel"/>
    <w:tmpl w:val="2904F474"/>
    <w:lvl w:ilvl="0" w:tplc="6FD47E0A">
      <w:start w:val="1"/>
      <w:numFmt w:val="decimal"/>
      <w:lvlText w:val="%1."/>
      <w:lvlJc w:val="left"/>
      <w:pPr>
        <w:tabs>
          <w:tab w:val="num" w:pos="720"/>
        </w:tabs>
        <w:ind w:left="720" w:hanging="360"/>
      </w:pPr>
    </w:lvl>
    <w:lvl w:ilvl="1" w:tplc="0410000B"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15:restartNumberingAfterBreak="0">
    <w:nsid w:val="51597BC5"/>
    <w:multiLevelType w:val="hybridMultilevel"/>
    <w:tmpl w:val="1BC82F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4BE4DFD"/>
    <w:multiLevelType w:val="hybridMultilevel"/>
    <w:tmpl w:val="4580B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6BC3B0C"/>
    <w:multiLevelType w:val="hybridMultilevel"/>
    <w:tmpl w:val="0A8CE5E4"/>
    <w:lvl w:ilvl="0" w:tplc="04100001">
      <w:start w:val="1"/>
      <w:numFmt w:val="decimal"/>
      <w:lvlText w:val="%1."/>
      <w:lvlJc w:val="left"/>
      <w:pPr>
        <w:tabs>
          <w:tab w:val="num" w:pos="720"/>
        </w:tabs>
        <w:ind w:left="720" w:hanging="360"/>
      </w:p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3" w15:restartNumberingAfterBreak="0">
    <w:nsid w:val="5A000B4D"/>
    <w:multiLevelType w:val="hybridMultilevel"/>
    <w:tmpl w:val="822662B0"/>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54" w15:restartNumberingAfterBreak="0">
    <w:nsid w:val="5E455208"/>
    <w:multiLevelType w:val="multilevel"/>
    <w:tmpl w:val="8F0E8E3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600E3BB9"/>
    <w:multiLevelType w:val="hybridMultilevel"/>
    <w:tmpl w:val="D60AFDFC"/>
    <w:lvl w:ilvl="0" w:tplc="0410000D">
      <w:start w:val="1"/>
      <w:numFmt w:val="lowerLetter"/>
      <w:lvlText w:val="%1)"/>
      <w:lvlJc w:val="left"/>
      <w:pPr>
        <w:tabs>
          <w:tab w:val="num" w:pos="720"/>
        </w:tabs>
        <w:ind w:left="720" w:hanging="360"/>
      </w:p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6" w15:restartNumberingAfterBreak="0">
    <w:nsid w:val="639341FE"/>
    <w:multiLevelType w:val="hybridMultilevel"/>
    <w:tmpl w:val="E5D83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876416F"/>
    <w:multiLevelType w:val="hybridMultilevel"/>
    <w:tmpl w:val="FB1E6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8A42795"/>
    <w:multiLevelType w:val="hybridMultilevel"/>
    <w:tmpl w:val="0FFC7D6E"/>
    <w:lvl w:ilvl="0" w:tplc="04100001">
      <w:start w:val="1"/>
      <w:numFmt w:val="upperLetter"/>
      <w:lvlText w:val="%1)"/>
      <w:lvlJc w:val="left"/>
      <w:pPr>
        <w:tabs>
          <w:tab w:val="num" w:pos="585"/>
        </w:tabs>
        <w:ind w:left="585" w:hanging="585"/>
      </w:pPr>
      <w:rPr>
        <w:rFonts w:ascii="Lucida Calligraphy" w:eastAsia="Times New Roman" w:hAnsi="Lucida Calligraphy" w:cs="Times New Roman" w:hint="default"/>
      </w:rPr>
    </w:lvl>
    <w:lvl w:ilvl="1" w:tplc="04100003">
      <w:start w:val="1"/>
      <w:numFmt w:val="bullet"/>
      <w:lvlText w:val=""/>
      <w:lvlJc w:val="left"/>
      <w:pPr>
        <w:tabs>
          <w:tab w:val="num" w:pos="1080"/>
        </w:tabs>
        <w:ind w:left="1080" w:hanging="360"/>
      </w:pPr>
      <w:rPr>
        <w:rFonts w:ascii="Wingdings" w:hAnsi="Wingdings" w:hint="default"/>
      </w:rPr>
    </w:lvl>
    <w:lvl w:ilvl="2" w:tplc="04100005" w:tentative="1">
      <w:start w:val="1"/>
      <w:numFmt w:val="lowerRoman"/>
      <w:lvlText w:val="%3."/>
      <w:lvlJc w:val="right"/>
      <w:pPr>
        <w:tabs>
          <w:tab w:val="num" w:pos="1800"/>
        </w:tabs>
        <w:ind w:left="1800" w:hanging="180"/>
      </w:pPr>
    </w:lvl>
    <w:lvl w:ilvl="3" w:tplc="04100001" w:tentative="1">
      <w:start w:val="1"/>
      <w:numFmt w:val="decimal"/>
      <w:lvlText w:val="%4."/>
      <w:lvlJc w:val="left"/>
      <w:pPr>
        <w:tabs>
          <w:tab w:val="num" w:pos="2520"/>
        </w:tabs>
        <w:ind w:left="2520" w:hanging="360"/>
      </w:pPr>
    </w:lvl>
    <w:lvl w:ilvl="4" w:tplc="04100003" w:tentative="1">
      <w:start w:val="1"/>
      <w:numFmt w:val="lowerLetter"/>
      <w:lvlText w:val="%5."/>
      <w:lvlJc w:val="left"/>
      <w:pPr>
        <w:tabs>
          <w:tab w:val="num" w:pos="3240"/>
        </w:tabs>
        <w:ind w:left="3240" w:hanging="360"/>
      </w:pPr>
    </w:lvl>
    <w:lvl w:ilvl="5" w:tplc="04100005" w:tentative="1">
      <w:start w:val="1"/>
      <w:numFmt w:val="lowerRoman"/>
      <w:lvlText w:val="%6."/>
      <w:lvlJc w:val="right"/>
      <w:pPr>
        <w:tabs>
          <w:tab w:val="num" w:pos="3960"/>
        </w:tabs>
        <w:ind w:left="3960" w:hanging="180"/>
      </w:pPr>
    </w:lvl>
    <w:lvl w:ilvl="6" w:tplc="04100001" w:tentative="1">
      <w:start w:val="1"/>
      <w:numFmt w:val="decimal"/>
      <w:lvlText w:val="%7."/>
      <w:lvlJc w:val="left"/>
      <w:pPr>
        <w:tabs>
          <w:tab w:val="num" w:pos="4680"/>
        </w:tabs>
        <w:ind w:left="4680" w:hanging="360"/>
      </w:pPr>
    </w:lvl>
    <w:lvl w:ilvl="7" w:tplc="04100003" w:tentative="1">
      <w:start w:val="1"/>
      <w:numFmt w:val="lowerLetter"/>
      <w:lvlText w:val="%8."/>
      <w:lvlJc w:val="left"/>
      <w:pPr>
        <w:tabs>
          <w:tab w:val="num" w:pos="5400"/>
        </w:tabs>
        <w:ind w:left="5400" w:hanging="360"/>
      </w:pPr>
    </w:lvl>
    <w:lvl w:ilvl="8" w:tplc="04100005" w:tentative="1">
      <w:start w:val="1"/>
      <w:numFmt w:val="lowerRoman"/>
      <w:lvlText w:val="%9."/>
      <w:lvlJc w:val="right"/>
      <w:pPr>
        <w:tabs>
          <w:tab w:val="num" w:pos="6120"/>
        </w:tabs>
        <w:ind w:left="6120" w:hanging="180"/>
      </w:pPr>
    </w:lvl>
  </w:abstractNum>
  <w:abstractNum w:abstractNumId="59" w15:restartNumberingAfterBreak="0">
    <w:nsid w:val="6C9F66F1"/>
    <w:multiLevelType w:val="hybridMultilevel"/>
    <w:tmpl w:val="0DFAA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EBF6E05"/>
    <w:multiLevelType w:val="hybridMultilevel"/>
    <w:tmpl w:val="F49EEB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254642F"/>
    <w:multiLevelType w:val="hybridMultilevel"/>
    <w:tmpl w:val="009C9F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72591CA9"/>
    <w:multiLevelType w:val="multilevel"/>
    <w:tmpl w:val="B790A32C"/>
    <w:styleLink w:val="PwCListBullets1"/>
    <w:lvl w:ilvl="0">
      <w:start w:val="1"/>
      <w:numFmt w:val="bullet"/>
      <w:pStyle w:val="Puntoelenco"/>
      <w:lvlText w:val=""/>
      <w:lvlJc w:val="left"/>
      <w:pPr>
        <w:tabs>
          <w:tab w:val="num" w:pos="397"/>
        </w:tabs>
        <w:ind w:left="397" w:hanging="397"/>
      </w:pPr>
      <w:rPr>
        <w:rFonts w:ascii="Symbol" w:hAnsi="Symbol" w:hint="default"/>
      </w:rPr>
    </w:lvl>
    <w:lvl w:ilvl="1">
      <w:start w:val="1"/>
      <w:numFmt w:val="bullet"/>
      <w:pStyle w:val="Puntoelenco2"/>
      <w:lvlText w:val=""/>
      <w:lvlJc w:val="left"/>
      <w:pPr>
        <w:tabs>
          <w:tab w:val="num" w:pos="794"/>
        </w:tabs>
        <w:ind w:left="794" w:hanging="397"/>
      </w:pPr>
      <w:rPr>
        <w:rFonts w:ascii="Symbol" w:hAnsi="Symbol" w:hint="default"/>
      </w:rPr>
    </w:lvl>
    <w:lvl w:ilvl="2">
      <w:start w:val="1"/>
      <w:numFmt w:val="bullet"/>
      <w:pStyle w:val="Puntoelenco3"/>
      <w:lvlText w:val=""/>
      <w:lvlJc w:val="left"/>
      <w:pPr>
        <w:tabs>
          <w:tab w:val="num" w:pos="1191"/>
        </w:tabs>
        <w:ind w:left="1191" w:hanging="397"/>
      </w:pPr>
      <w:rPr>
        <w:rFonts w:ascii="Symbol" w:hAnsi="Symbol" w:hint="default"/>
      </w:rPr>
    </w:lvl>
    <w:lvl w:ilvl="3">
      <w:start w:val="1"/>
      <w:numFmt w:val="bullet"/>
      <w:pStyle w:val="Puntoelenco4"/>
      <w:lvlText w:val=""/>
      <w:lvlJc w:val="left"/>
      <w:pPr>
        <w:tabs>
          <w:tab w:val="num" w:pos="1588"/>
        </w:tabs>
        <w:ind w:left="1588" w:hanging="397"/>
      </w:pPr>
      <w:rPr>
        <w:rFonts w:ascii="Symbol" w:hAnsi="Symbol" w:hint="default"/>
      </w:rPr>
    </w:lvl>
    <w:lvl w:ilvl="4">
      <w:start w:val="1"/>
      <w:numFmt w:val="bullet"/>
      <w:pStyle w:val="Puntoelenco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63" w15:restartNumberingAfterBreak="0">
    <w:nsid w:val="76A57C02"/>
    <w:multiLevelType w:val="hybridMultilevel"/>
    <w:tmpl w:val="3404E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89954E7"/>
    <w:multiLevelType w:val="hybridMultilevel"/>
    <w:tmpl w:val="B2C02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E5B4AB0"/>
    <w:multiLevelType w:val="hybridMultilevel"/>
    <w:tmpl w:val="2BF4A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EE55DC7"/>
    <w:multiLevelType w:val="multilevel"/>
    <w:tmpl w:val="C50ABC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5"/>
  </w:num>
  <w:num w:numId="4">
    <w:abstractNumId w:val="22"/>
  </w:num>
  <w:num w:numId="5">
    <w:abstractNumId w:val="25"/>
  </w:num>
  <w:num w:numId="6">
    <w:abstractNumId w:val="55"/>
  </w:num>
  <w:num w:numId="7">
    <w:abstractNumId w:val="16"/>
  </w:num>
  <w:num w:numId="8">
    <w:abstractNumId w:val="46"/>
  </w:num>
  <w:num w:numId="9">
    <w:abstractNumId w:val="11"/>
  </w:num>
  <w:num w:numId="10">
    <w:abstractNumId w:val="8"/>
  </w:num>
  <w:num w:numId="11">
    <w:abstractNumId w:val="45"/>
  </w:num>
  <w:num w:numId="12">
    <w:abstractNumId w:val="19"/>
  </w:num>
  <w:num w:numId="13">
    <w:abstractNumId w:val="13"/>
  </w:num>
  <w:num w:numId="14">
    <w:abstractNumId w:val="47"/>
  </w:num>
  <w:num w:numId="15">
    <w:abstractNumId w:val="42"/>
  </w:num>
  <w:num w:numId="16">
    <w:abstractNumId w:val="58"/>
  </w:num>
  <w:num w:numId="17">
    <w:abstractNumId w:val="48"/>
  </w:num>
  <w:num w:numId="18">
    <w:abstractNumId w:val="4"/>
  </w:num>
  <w:num w:numId="19">
    <w:abstractNumId w:val="30"/>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1"/>
  </w:num>
  <w:num w:numId="26">
    <w:abstractNumId w:val="2"/>
  </w:num>
  <w:num w:numId="27">
    <w:abstractNumId w:val="33"/>
  </w:num>
  <w:num w:numId="28">
    <w:abstractNumId w:val="60"/>
  </w:num>
  <w:num w:numId="29">
    <w:abstractNumId w:val="50"/>
  </w:num>
  <w:num w:numId="30">
    <w:abstractNumId w:val="34"/>
  </w:num>
  <w:num w:numId="31">
    <w:abstractNumId w:val="38"/>
  </w:num>
  <w:num w:numId="32">
    <w:abstractNumId w:val="66"/>
  </w:num>
  <w:num w:numId="33">
    <w:abstractNumId w:val="54"/>
  </w:num>
  <w:num w:numId="34">
    <w:abstractNumId w:val="14"/>
  </w:num>
  <w:num w:numId="35">
    <w:abstractNumId w:val="9"/>
  </w:num>
  <w:num w:numId="36">
    <w:abstractNumId w:val="24"/>
  </w:num>
  <w:num w:numId="37">
    <w:abstractNumId w:val="27"/>
  </w:num>
  <w:num w:numId="38">
    <w:abstractNumId w:val="31"/>
  </w:num>
  <w:num w:numId="39">
    <w:abstractNumId w:val="6"/>
  </w:num>
  <w:num w:numId="40">
    <w:abstractNumId w:val="62"/>
  </w:num>
  <w:num w:numId="41">
    <w:abstractNumId w:val="23"/>
  </w:num>
  <w:num w:numId="42">
    <w:abstractNumId w:val="59"/>
  </w:num>
  <w:num w:numId="43">
    <w:abstractNumId w:val="53"/>
  </w:num>
  <w:num w:numId="44">
    <w:abstractNumId w:val="41"/>
  </w:num>
  <w:num w:numId="45">
    <w:abstractNumId w:val="36"/>
  </w:num>
  <w:num w:numId="46">
    <w:abstractNumId w:val="52"/>
  </w:num>
  <w:num w:numId="47">
    <w:abstractNumId w:val="26"/>
  </w:num>
  <w:num w:numId="48">
    <w:abstractNumId w:val="12"/>
  </w:num>
  <w:num w:numId="49">
    <w:abstractNumId w:val="32"/>
  </w:num>
  <w:num w:numId="50">
    <w:abstractNumId w:val="15"/>
  </w:num>
  <w:num w:numId="51">
    <w:abstractNumId w:val="40"/>
  </w:num>
  <w:num w:numId="52">
    <w:abstractNumId w:val="57"/>
  </w:num>
  <w:num w:numId="53">
    <w:abstractNumId w:val="64"/>
  </w:num>
  <w:num w:numId="54">
    <w:abstractNumId w:val="51"/>
  </w:num>
  <w:num w:numId="55">
    <w:abstractNumId w:val="56"/>
  </w:num>
  <w:num w:numId="56">
    <w:abstractNumId w:val="37"/>
  </w:num>
  <w:num w:numId="57">
    <w:abstractNumId w:val="7"/>
  </w:num>
  <w:num w:numId="58">
    <w:abstractNumId w:val="43"/>
  </w:num>
  <w:num w:numId="59">
    <w:abstractNumId w:val="63"/>
  </w:num>
  <w:num w:numId="60">
    <w:abstractNumId w:val="44"/>
  </w:num>
  <w:num w:numId="61">
    <w:abstractNumId w:val="17"/>
  </w:num>
  <w:num w:numId="62">
    <w:abstractNumId w:val="61"/>
  </w:num>
  <w:num w:numId="63">
    <w:abstractNumId w:val="39"/>
  </w:num>
  <w:num w:numId="64">
    <w:abstractNumId w:val="10"/>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8"/>
  </w:num>
  <w:num w:numId="68">
    <w:abstractNumId w:val="49"/>
  </w:num>
  <w:num w:numId="69">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E9"/>
    <w:rsid w:val="00026EFA"/>
    <w:rsid w:val="00031C2B"/>
    <w:rsid w:val="00045A96"/>
    <w:rsid w:val="00062A97"/>
    <w:rsid w:val="00093A3F"/>
    <w:rsid w:val="00094C20"/>
    <w:rsid w:val="000A734C"/>
    <w:rsid w:val="000B53DA"/>
    <w:rsid w:val="000C262B"/>
    <w:rsid w:val="000D1D54"/>
    <w:rsid w:val="000E3C7A"/>
    <w:rsid w:val="000E4FD4"/>
    <w:rsid w:val="000F3072"/>
    <w:rsid w:val="001112F6"/>
    <w:rsid w:val="001817E8"/>
    <w:rsid w:val="00186938"/>
    <w:rsid w:val="001B3A2C"/>
    <w:rsid w:val="001B7D90"/>
    <w:rsid w:val="0020730D"/>
    <w:rsid w:val="00211C42"/>
    <w:rsid w:val="00215D9C"/>
    <w:rsid w:val="00224F8E"/>
    <w:rsid w:val="0026322B"/>
    <w:rsid w:val="002642EF"/>
    <w:rsid w:val="0027141B"/>
    <w:rsid w:val="002A63D7"/>
    <w:rsid w:val="002C7B80"/>
    <w:rsid w:val="002D22FE"/>
    <w:rsid w:val="002E2E41"/>
    <w:rsid w:val="002F5052"/>
    <w:rsid w:val="00311D2C"/>
    <w:rsid w:val="00312B58"/>
    <w:rsid w:val="00325673"/>
    <w:rsid w:val="00325A96"/>
    <w:rsid w:val="003447BE"/>
    <w:rsid w:val="00356308"/>
    <w:rsid w:val="0037775A"/>
    <w:rsid w:val="003813AD"/>
    <w:rsid w:val="00392A2E"/>
    <w:rsid w:val="003A0DC2"/>
    <w:rsid w:val="003B17D3"/>
    <w:rsid w:val="003B2200"/>
    <w:rsid w:val="003C15CE"/>
    <w:rsid w:val="003D0007"/>
    <w:rsid w:val="003E3B5E"/>
    <w:rsid w:val="00414711"/>
    <w:rsid w:val="00447D5F"/>
    <w:rsid w:val="004609F4"/>
    <w:rsid w:val="004722FA"/>
    <w:rsid w:val="00473CDA"/>
    <w:rsid w:val="00477F4A"/>
    <w:rsid w:val="0048530C"/>
    <w:rsid w:val="00487ACD"/>
    <w:rsid w:val="004A2357"/>
    <w:rsid w:val="004B17EF"/>
    <w:rsid w:val="004C7774"/>
    <w:rsid w:val="004D0C1F"/>
    <w:rsid w:val="004D44E7"/>
    <w:rsid w:val="004E2FBA"/>
    <w:rsid w:val="00511C9B"/>
    <w:rsid w:val="00515346"/>
    <w:rsid w:val="00516E31"/>
    <w:rsid w:val="005468E7"/>
    <w:rsid w:val="00547266"/>
    <w:rsid w:val="0055376B"/>
    <w:rsid w:val="00563643"/>
    <w:rsid w:val="00573D56"/>
    <w:rsid w:val="005A010A"/>
    <w:rsid w:val="005A4ACB"/>
    <w:rsid w:val="005B5F3D"/>
    <w:rsid w:val="005B60D0"/>
    <w:rsid w:val="005E2E02"/>
    <w:rsid w:val="005F1221"/>
    <w:rsid w:val="005F5523"/>
    <w:rsid w:val="00601D36"/>
    <w:rsid w:val="006150F7"/>
    <w:rsid w:val="00656AEE"/>
    <w:rsid w:val="00672632"/>
    <w:rsid w:val="00682EED"/>
    <w:rsid w:val="00695690"/>
    <w:rsid w:val="006A02FA"/>
    <w:rsid w:val="006A6460"/>
    <w:rsid w:val="006A73B9"/>
    <w:rsid w:val="006B3D77"/>
    <w:rsid w:val="006B4FAB"/>
    <w:rsid w:val="006B5A7F"/>
    <w:rsid w:val="006C4D8D"/>
    <w:rsid w:val="006F42F7"/>
    <w:rsid w:val="00703345"/>
    <w:rsid w:val="007052B8"/>
    <w:rsid w:val="00712073"/>
    <w:rsid w:val="00713FB0"/>
    <w:rsid w:val="007177A7"/>
    <w:rsid w:val="00736E97"/>
    <w:rsid w:val="007447BB"/>
    <w:rsid w:val="00746AEB"/>
    <w:rsid w:val="00750E49"/>
    <w:rsid w:val="0077677C"/>
    <w:rsid w:val="007862FF"/>
    <w:rsid w:val="00791460"/>
    <w:rsid w:val="007A72D7"/>
    <w:rsid w:val="007D62D3"/>
    <w:rsid w:val="00831944"/>
    <w:rsid w:val="00845D4B"/>
    <w:rsid w:val="00875DEE"/>
    <w:rsid w:val="008917C3"/>
    <w:rsid w:val="008C5B4D"/>
    <w:rsid w:val="00902883"/>
    <w:rsid w:val="0090480A"/>
    <w:rsid w:val="00917EA9"/>
    <w:rsid w:val="009201E4"/>
    <w:rsid w:val="00931FF3"/>
    <w:rsid w:val="00932966"/>
    <w:rsid w:val="00933836"/>
    <w:rsid w:val="009414CF"/>
    <w:rsid w:val="0095319E"/>
    <w:rsid w:val="009745A2"/>
    <w:rsid w:val="009759DC"/>
    <w:rsid w:val="00987E71"/>
    <w:rsid w:val="009B322A"/>
    <w:rsid w:val="009B5395"/>
    <w:rsid w:val="009C20EC"/>
    <w:rsid w:val="009E42DE"/>
    <w:rsid w:val="009F028A"/>
    <w:rsid w:val="009F2864"/>
    <w:rsid w:val="00A03406"/>
    <w:rsid w:val="00A44645"/>
    <w:rsid w:val="00A4771A"/>
    <w:rsid w:val="00A5204E"/>
    <w:rsid w:val="00A62977"/>
    <w:rsid w:val="00A65527"/>
    <w:rsid w:val="00A86D60"/>
    <w:rsid w:val="00A9198A"/>
    <w:rsid w:val="00AA55A6"/>
    <w:rsid w:val="00AB2AD8"/>
    <w:rsid w:val="00AD383D"/>
    <w:rsid w:val="00AD49C5"/>
    <w:rsid w:val="00AF012E"/>
    <w:rsid w:val="00AF60D2"/>
    <w:rsid w:val="00B05B2A"/>
    <w:rsid w:val="00B10178"/>
    <w:rsid w:val="00B119A0"/>
    <w:rsid w:val="00B126E7"/>
    <w:rsid w:val="00B22885"/>
    <w:rsid w:val="00B26B82"/>
    <w:rsid w:val="00B27C74"/>
    <w:rsid w:val="00B37505"/>
    <w:rsid w:val="00B4015B"/>
    <w:rsid w:val="00B4194E"/>
    <w:rsid w:val="00B64AAA"/>
    <w:rsid w:val="00B70891"/>
    <w:rsid w:val="00B86CEE"/>
    <w:rsid w:val="00BA5553"/>
    <w:rsid w:val="00BD468C"/>
    <w:rsid w:val="00BD4C06"/>
    <w:rsid w:val="00BE7522"/>
    <w:rsid w:val="00C47125"/>
    <w:rsid w:val="00C56095"/>
    <w:rsid w:val="00C5686B"/>
    <w:rsid w:val="00C611E7"/>
    <w:rsid w:val="00C62A95"/>
    <w:rsid w:val="00C65727"/>
    <w:rsid w:val="00C75D39"/>
    <w:rsid w:val="00C776AE"/>
    <w:rsid w:val="00C9407F"/>
    <w:rsid w:val="00CA23A3"/>
    <w:rsid w:val="00CD0E77"/>
    <w:rsid w:val="00CF1545"/>
    <w:rsid w:val="00CF5390"/>
    <w:rsid w:val="00CF5D89"/>
    <w:rsid w:val="00D10666"/>
    <w:rsid w:val="00D114C8"/>
    <w:rsid w:val="00D17A79"/>
    <w:rsid w:val="00D71FD7"/>
    <w:rsid w:val="00D7479A"/>
    <w:rsid w:val="00D92C7D"/>
    <w:rsid w:val="00D94424"/>
    <w:rsid w:val="00D97726"/>
    <w:rsid w:val="00DA40D1"/>
    <w:rsid w:val="00DA6BA8"/>
    <w:rsid w:val="00DB4E18"/>
    <w:rsid w:val="00DC0DCB"/>
    <w:rsid w:val="00DD2EBF"/>
    <w:rsid w:val="00DE53CB"/>
    <w:rsid w:val="00DF5D8D"/>
    <w:rsid w:val="00E00CAD"/>
    <w:rsid w:val="00E020E5"/>
    <w:rsid w:val="00E263C7"/>
    <w:rsid w:val="00E35767"/>
    <w:rsid w:val="00E44AEE"/>
    <w:rsid w:val="00E837FB"/>
    <w:rsid w:val="00E920E9"/>
    <w:rsid w:val="00E93969"/>
    <w:rsid w:val="00E960E5"/>
    <w:rsid w:val="00EE43D1"/>
    <w:rsid w:val="00EF0100"/>
    <w:rsid w:val="00EF3DBF"/>
    <w:rsid w:val="00F035D0"/>
    <w:rsid w:val="00F11CD3"/>
    <w:rsid w:val="00F12174"/>
    <w:rsid w:val="00F613AF"/>
    <w:rsid w:val="00F8621C"/>
    <w:rsid w:val="00FA1B1D"/>
    <w:rsid w:val="00FB0174"/>
    <w:rsid w:val="00FB67C1"/>
    <w:rsid w:val="00FC610B"/>
    <w:rsid w:val="00FD1350"/>
    <w:rsid w:val="00FD52B8"/>
    <w:rsid w:val="00FD6894"/>
    <w:rsid w:val="00FF20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5C6B"/>
  <w15:docId w15:val="{4CFD27FD-02E9-4F1E-808D-9304E311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55A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E920E9"/>
    <w:pPr>
      <w:pageBreakBefore/>
      <w:spacing w:before="958" w:after="119"/>
      <w:jc w:val="center"/>
      <w:outlineLvl w:val="0"/>
    </w:pPr>
    <w:rPr>
      <w:b/>
      <w:bCs/>
      <w:kern w:val="36"/>
      <w:sz w:val="48"/>
      <w:szCs w:val="48"/>
    </w:rPr>
  </w:style>
  <w:style w:type="paragraph" w:styleId="Titolo2">
    <w:name w:val="heading 2"/>
    <w:basedOn w:val="Normale"/>
    <w:next w:val="Normale"/>
    <w:link w:val="Titolo2Carattere"/>
    <w:qFormat/>
    <w:rsid w:val="00E920E9"/>
    <w:pPr>
      <w:keepNext/>
      <w:keepLines/>
      <w:spacing w:before="720" w:after="120"/>
      <w:ind w:left="6663"/>
      <w:outlineLvl w:val="1"/>
    </w:pPr>
    <w:rPr>
      <w:b/>
      <w:sz w:val="22"/>
      <w:szCs w:val="20"/>
    </w:rPr>
  </w:style>
  <w:style w:type="paragraph" w:styleId="Titolo3">
    <w:name w:val="heading 3"/>
    <w:basedOn w:val="Normale"/>
    <w:next w:val="Normale"/>
    <w:link w:val="Titolo3Carattere"/>
    <w:qFormat/>
    <w:rsid w:val="00E920E9"/>
    <w:pPr>
      <w:keepLines/>
      <w:tabs>
        <w:tab w:val="left" w:pos="-2127"/>
        <w:tab w:val="num" w:pos="2912"/>
      </w:tabs>
      <w:spacing w:before="120" w:after="80"/>
      <w:ind w:left="2552"/>
      <w:jc w:val="both"/>
      <w:outlineLvl w:val="2"/>
    </w:pPr>
    <w:rPr>
      <w:sz w:val="22"/>
      <w:szCs w:val="20"/>
    </w:rPr>
  </w:style>
  <w:style w:type="paragraph" w:styleId="Titolo4">
    <w:name w:val="heading 4"/>
    <w:basedOn w:val="Normale"/>
    <w:next w:val="Normale"/>
    <w:link w:val="Titolo4Carattere"/>
    <w:qFormat/>
    <w:rsid w:val="00E920E9"/>
    <w:pPr>
      <w:tabs>
        <w:tab w:val="num" w:pos="2160"/>
      </w:tabs>
      <w:spacing w:after="80"/>
      <w:ind w:left="2140" w:hanging="340"/>
      <w:jc w:val="both"/>
      <w:outlineLvl w:val="3"/>
    </w:pPr>
    <w:rPr>
      <w:sz w:val="22"/>
      <w:szCs w:val="20"/>
    </w:rPr>
  </w:style>
  <w:style w:type="paragraph" w:styleId="Titolo5">
    <w:name w:val="heading 5"/>
    <w:basedOn w:val="Titolo4"/>
    <w:next w:val="Normale"/>
    <w:link w:val="Titolo5Carattere"/>
    <w:qFormat/>
    <w:rsid w:val="00E920E9"/>
    <w:pPr>
      <w:keepLines/>
      <w:tabs>
        <w:tab w:val="clear" w:pos="2160"/>
        <w:tab w:val="num" w:pos="2705"/>
      </w:tabs>
      <w:ind w:left="2439" w:hanging="454"/>
      <w:outlineLvl w:val="4"/>
    </w:pPr>
    <w:rPr>
      <w:bCs/>
    </w:rPr>
  </w:style>
  <w:style w:type="paragraph" w:styleId="Titolo6">
    <w:name w:val="heading 6"/>
    <w:basedOn w:val="Normale"/>
    <w:next w:val="Normale"/>
    <w:link w:val="Titolo6Carattere"/>
    <w:qFormat/>
    <w:rsid w:val="00E920E9"/>
    <w:pPr>
      <w:keepNext/>
      <w:tabs>
        <w:tab w:val="num" w:pos="3960"/>
      </w:tabs>
      <w:spacing w:before="120" w:after="120" w:line="340" w:lineRule="exact"/>
      <w:ind w:left="3600"/>
      <w:jc w:val="center"/>
      <w:outlineLvl w:val="5"/>
    </w:pPr>
    <w:rPr>
      <w:b/>
      <w:szCs w:val="20"/>
    </w:rPr>
  </w:style>
  <w:style w:type="paragraph" w:styleId="Titolo7">
    <w:name w:val="heading 7"/>
    <w:basedOn w:val="Normale"/>
    <w:next w:val="Normale"/>
    <w:link w:val="Titolo7Carattere"/>
    <w:qFormat/>
    <w:rsid w:val="00E920E9"/>
    <w:pPr>
      <w:keepNext/>
      <w:tabs>
        <w:tab w:val="num" w:pos="5040"/>
      </w:tabs>
      <w:ind w:left="4320"/>
      <w:jc w:val="center"/>
      <w:outlineLvl w:val="6"/>
    </w:pPr>
    <w:rPr>
      <w:bCs/>
      <w:color w:val="FF0000"/>
      <w:sz w:val="22"/>
      <w:szCs w:val="20"/>
      <w:u w:val="single"/>
    </w:rPr>
  </w:style>
  <w:style w:type="paragraph" w:styleId="Titolo8">
    <w:name w:val="heading 8"/>
    <w:basedOn w:val="Normale"/>
    <w:next w:val="Normale"/>
    <w:link w:val="Titolo8Carattere"/>
    <w:qFormat/>
    <w:rsid w:val="00E920E9"/>
    <w:pPr>
      <w:keepNext/>
      <w:tabs>
        <w:tab w:val="num" w:pos="5400"/>
      </w:tabs>
      <w:spacing w:line="360" w:lineRule="auto"/>
      <w:ind w:left="5040"/>
      <w:jc w:val="center"/>
      <w:outlineLvl w:val="7"/>
    </w:pPr>
    <w:rPr>
      <w:b/>
      <w:color w:val="FF0000"/>
      <w:sz w:val="22"/>
      <w:szCs w:val="20"/>
    </w:rPr>
  </w:style>
  <w:style w:type="paragraph" w:styleId="Titolo9">
    <w:name w:val="heading 9"/>
    <w:basedOn w:val="Normale"/>
    <w:next w:val="Normale"/>
    <w:link w:val="Titolo9Carattere"/>
    <w:qFormat/>
    <w:rsid w:val="00E920E9"/>
    <w:pPr>
      <w:keepNext/>
      <w:tabs>
        <w:tab w:val="num" w:pos="6120"/>
      </w:tabs>
      <w:ind w:left="5760"/>
      <w:jc w:val="center"/>
      <w:outlineLvl w:val="8"/>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20E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rsid w:val="00E920E9"/>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rsid w:val="00E920E9"/>
    <w:rPr>
      <w:rFonts w:ascii="Times New Roman" w:eastAsia="Times New Roman" w:hAnsi="Times New Roman" w:cs="Times New Roman"/>
      <w:szCs w:val="20"/>
      <w:lang w:eastAsia="it-IT"/>
    </w:rPr>
  </w:style>
  <w:style w:type="character" w:customStyle="1" w:styleId="Titolo4Carattere">
    <w:name w:val="Titolo 4 Carattere"/>
    <w:basedOn w:val="Carpredefinitoparagrafo"/>
    <w:link w:val="Titolo4"/>
    <w:rsid w:val="00E920E9"/>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E920E9"/>
    <w:rPr>
      <w:rFonts w:ascii="Times New Roman" w:eastAsia="Times New Roman" w:hAnsi="Times New Roman" w:cs="Times New Roman"/>
      <w:bCs/>
      <w:szCs w:val="20"/>
      <w:lang w:eastAsia="it-IT"/>
    </w:rPr>
  </w:style>
  <w:style w:type="character" w:customStyle="1" w:styleId="Titolo6Carattere">
    <w:name w:val="Titolo 6 Carattere"/>
    <w:basedOn w:val="Carpredefinitoparagrafo"/>
    <w:link w:val="Titolo6"/>
    <w:rsid w:val="00E920E9"/>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E920E9"/>
    <w:rPr>
      <w:rFonts w:ascii="Times New Roman" w:eastAsia="Times New Roman" w:hAnsi="Times New Roman" w:cs="Times New Roman"/>
      <w:bCs/>
      <w:color w:val="FF0000"/>
      <w:szCs w:val="20"/>
      <w:u w:val="single"/>
      <w:lang w:eastAsia="it-IT"/>
    </w:rPr>
  </w:style>
  <w:style w:type="character" w:customStyle="1" w:styleId="Titolo8Carattere">
    <w:name w:val="Titolo 8 Carattere"/>
    <w:basedOn w:val="Carpredefinitoparagrafo"/>
    <w:link w:val="Titolo8"/>
    <w:rsid w:val="00E920E9"/>
    <w:rPr>
      <w:rFonts w:ascii="Times New Roman" w:eastAsia="Times New Roman" w:hAnsi="Times New Roman" w:cs="Times New Roman"/>
      <w:b/>
      <w:color w:val="FF0000"/>
      <w:szCs w:val="20"/>
      <w:lang w:eastAsia="it-IT"/>
    </w:rPr>
  </w:style>
  <w:style w:type="character" w:customStyle="1" w:styleId="Titolo9Carattere">
    <w:name w:val="Titolo 9 Carattere"/>
    <w:basedOn w:val="Carpredefinitoparagrafo"/>
    <w:link w:val="Titolo9"/>
    <w:rsid w:val="00E920E9"/>
    <w:rPr>
      <w:rFonts w:ascii="Times New Roman" w:eastAsia="Times New Roman" w:hAnsi="Times New Roman" w:cs="Times New Roman"/>
      <w:sz w:val="24"/>
      <w:szCs w:val="20"/>
      <w:lang w:eastAsia="it-IT"/>
    </w:rPr>
  </w:style>
  <w:style w:type="paragraph" w:styleId="NormaleWeb">
    <w:name w:val="Normal (Web)"/>
    <w:basedOn w:val="Normale"/>
    <w:uiPriority w:val="99"/>
    <w:rsid w:val="00E920E9"/>
    <w:pPr>
      <w:spacing w:before="62" w:after="238" w:line="238" w:lineRule="atLeast"/>
    </w:pPr>
    <w:rPr>
      <w:color w:val="000000"/>
    </w:rPr>
  </w:style>
  <w:style w:type="paragraph" w:customStyle="1" w:styleId="western">
    <w:name w:val="western"/>
    <w:basedOn w:val="Normale"/>
    <w:rsid w:val="00E920E9"/>
    <w:pPr>
      <w:spacing w:before="62" w:after="238" w:line="238" w:lineRule="atLeast"/>
    </w:pPr>
    <w:rPr>
      <w:rFonts w:ascii="Arial" w:hAnsi="Arial" w:cs="Arial"/>
      <w:color w:val="000000"/>
      <w:sz w:val="20"/>
      <w:szCs w:val="20"/>
    </w:rPr>
  </w:style>
  <w:style w:type="paragraph" w:customStyle="1" w:styleId="cjk">
    <w:name w:val="cjk"/>
    <w:basedOn w:val="Normale"/>
    <w:rsid w:val="00E920E9"/>
    <w:pPr>
      <w:spacing w:before="62" w:after="238" w:line="238" w:lineRule="atLeast"/>
    </w:pPr>
    <w:rPr>
      <w:rFonts w:ascii="SimSun" w:eastAsia="SimSun" w:hAnsi="SimSun"/>
      <w:color w:val="000000"/>
      <w:sz w:val="20"/>
      <w:szCs w:val="20"/>
    </w:rPr>
  </w:style>
  <w:style w:type="paragraph" w:customStyle="1" w:styleId="ctl">
    <w:name w:val="ctl"/>
    <w:basedOn w:val="Normale"/>
    <w:rsid w:val="00E920E9"/>
    <w:pPr>
      <w:spacing w:before="62" w:after="238" w:line="238" w:lineRule="atLeast"/>
    </w:pPr>
    <w:rPr>
      <w:rFonts w:ascii="Arial" w:hAnsi="Arial" w:cs="Arial"/>
      <w:color w:val="000000"/>
      <w:sz w:val="20"/>
      <w:szCs w:val="20"/>
    </w:rPr>
  </w:style>
  <w:style w:type="character" w:styleId="Enfasigrassetto">
    <w:name w:val="Strong"/>
    <w:uiPriority w:val="22"/>
    <w:qFormat/>
    <w:rsid w:val="00E920E9"/>
    <w:rPr>
      <w:b/>
      <w:bCs/>
    </w:rPr>
  </w:style>
  <w:style w:type="paragraph" w:styleId="Corpodeltesto2">
    <w:name w:val="Body Text 2"/>
    <w:basedOn w:val="Normale"/>
    <w:link w:val="Corpodeltesto2Carattere"/>
    <w:rsid w:val="00E920E9"/>
    <w:pPr>
      <w:autoSpaceDE w:val="0"/>
      <w:autoSpaceDN w:val="0"/>
      <w:jc w:val="both"/>
    </w:pPr>
    <w:rPr>
      <w:rFonts w:ascii="Lucida Handwriting" w:hAnsi="Lucida Handwriting"/>
      <w:sz w:val="32"/>
      <w:szCs w:val="32"/>
    </w:rPr>
  </w:style>
  <w:style w:type="character" w:customStyle="1" w:styleId="Corpodeltesto2Carattere">
    <w:name w:val="Corpo del testo 2 Carattere"/>
    <w:basedOn w:val="Carpredefinitoparagrafo"/>
    <w:link w:val="Corpodeltesto2"/>
    <w:rsid w:val="00E920E9"/>
    <w:rPr>
      <w:rFonts w:ascii="Lucida Handwriting" w:eastAsia="Times New Roman" w:hAnsi="Lucida Handwriting" w:cs="Times New Roman"/>
      <w:sz w:val="32"/>
      <w:szCs w:val="32"/>
      <w:lang w:eastAsia="it-IT"/>
    </w:rPr>
  </w:style>
  <w:style w:type="paragraph" w:styleId="Corpodeltesto3">
    <w:name w:val="Body Text 3"/>
    <w:basedOn w:val="Normale"/>
    <w:link w:val="Corpodeltesto3Carattere"/>
    <w:rsid w:val="00E920E9"/>
    <w:pPr>
      <w:autoSpaceDE w:val="0"/>
      <w:autoSpaceDN w:val="0"/>
      <w:jc w:val="both"/>
    </w:pPr>
  </w:style>
  <w:style w:type="character" w:customStyle="1" w:styleId="Corpodeltesto3Carattere">
    <w:name w:val="Corpo del testo 3 Carattere"/>
    <w:basedOn w:val="Carpredefinitoparagrafo"/>
    <w:link w:val="Corpodeltesto3"/>
    <w:rsid w:val="00E920E9"/>
    <w:rPr>
      <w:rFonts w:ascii="Times New Roman" w:eastAsia="Times New Roman" w:hAnsi="Times New Roman" w:cs="Times New Roman"/>
      <w:sz w:val="24"/>
      <w:szCs w:val="24"/>
      <w:lang w:eastAsia="it-IT"/>
    </w:rPr>
  </w:style>
  <w:style w:type="table" w:styleId="Grigliatabella">
    <w:name w:val="Table Grid"/>
    <w:basedOn w:val="Tabellanormale"/>
    <w:uiPriority w:val="99"/>
    <w:rsid w:val="00E920E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temporanea">
    <w:name w:val="Table Contemporary"/>
    <w:basedOn w:val="Tabellanormale"/>
    <w:rsid w:val="00E920E9"/>
    <w:pPr>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ommario2">
    <w:name w:val="toc 2"/>
    <w:basedOn w:val="Normale"/>
    <w:next w:val="Normale"/>
    <w:autoRedefine/>
    <w:rsid w:val="00E920E9"/>
    <w:pPr>
      <w:tabs>
        <w:tab w:val="right" w:leader="dot" w:pos="8505"/>
      </w:tabs>
      <w:ind w:left="993" w:hanging="993"/>
    </w:pPr>
    <w:rPr>
      <w:b/>
      <w:noProof/>
      <w:sz w:val="18"/>
      <w:szCs w:val="22"/>
    </w:rPr>
  </w:style>
  <w:style w:type="table" w:styleId="Tabellaelegante">
    <w:name w:val="Table Elegant"/>
    <w:basedOn w:val="Tabellanormale"/>
    <w:rsid w:val="00E920E9"/>
    <w:pPr>
      <w:spacing w:after="0" w:line="240" w:lineRule="auto"/>
    </w:pPr>
    <w:rPr>
      <w:rFonts w:ascii="Times New Roman" w:eastAsia="Times New Roman" w:hAnsi="Times New Roman" w:cs="Times New Roman"/>
      <w:sz w:val="20"/>
      <w:szCs w:val="20"/>
      <w:lang w:eastAsia="it-I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E920E9"/>
    <w:pPr>
      <w:autoSpaceDE w:val="0"/>
      <w:autoSpaceDN w:val="0"/>
      <w:adjustRightInd w:val="0"/>
      <w:spacing w:after="0" w:line="240" w:lineRule="auto"/>
    </w:pPr>
    <w:rPr>
      <w:rFonts w:ascii="Calibri" w:eastAsia="Times New Roman" w:hAnsi="Calibri" w:cs="Calibri"/>
      <w:color w:val="000000"/>
      <w:sz w:val="24"/>
      <w:szCs w:val="24"/>
      <w:lang w:eastAsia="it-IT"/>
    </w:rPr>
  </w:style>
  <w:style w:type="table" w:styleId="Tabellaacolori2">
    <w:name w:val="Table Colorful 2"/>
    <w:basedOn w:val="Tabellanormale"/>
    <w:rsid w:val="00E920E9"/>
    <w:pPr>
      <w:spacing w:after="0" w:line="240" w:lineRule="auto"/>
    </w:pPr>
    <w:rPr>
      <w:rFonts w:ascii="Times New Roman" w:eastAsia="Times New Roman" w:hAnsi="Times New Roman" w:cs="Times New Roman"/>
      <w:sz w:val="20"/>
      <w:szCs w:val="20"/>
      <w:lang w:eastAsia="it-I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Pidipagina">
    <w:name w:val="footer"/>
    <w:basedOn w:val="Normale"/>
    <w:link w:val="PidipaginaCarattere"/>
    <w:uiPriority w:val="99"/>
    <w:rsid w:val="00E920E9"/>
    <w:pPr>
      <w:tabs>
        <w:tab w:val="center" w:pos="4819"/>
        <w:tab w:val="right" w:pos="9638"/>
      </w:tabs>
    </w:pPr>
  </w:style>
  <w:style w:type="character" w:customStyle="1" w:styleId="PidipaginaCarattere">
    <w:name w:val="Piè di pagina Carattere"/>
    <w:basedOn w:val="Carpredefinitoparagrafo"/>
    <w:link w:val="Pidipagina"/>
    <w:uiPriority w:val="99"/>
    <w:rsid w:val="00E920E9"/>
    <w:rPr>
      <w:rFonts w:ascii="Times New Roman" w:eastAsia="Times New Roman" w:hAnsi="Times New Roman" w:cs="Times New Roman"/>
      <w:sz w:val="24"/>
      <w:szCs w:val="24"/>
      <w:lang w:eastAsia="it-IT"/>
    </w:rPr>
  </w:style>
  <w:style w:type="character" w:styleId="Numeropagina">
    <w:name w:val="page number"/>
    <w:basedOn w:val="Carpredefinitoparagrafo"/>
    <w:rsid w:val="00E920E9"/>
  </w:style>
  <w:style w:type="paragraph" w:styleId="Testofumetto">
    <w:name w:val="Balloon Text"/>
    <w:basedOn w:val="Normale"/>
    <w:link w:val="TestofumettoCarattere"/>
    <w:uiPriority w:val="99"/>
    <w:rsid w:val="00E920E9"/>
    <w:rPr>
      <w:rFonts w:ascii="Tahoma" w:hAnsi="Tahoma"/>
      <w:sz w:val="16"/>
      <w:szCs w:val="16"/>
    </w:rPr>
  </w:style>
  <w:style w:type="character" w:customStyle="1" w:styleId="TestofumettoCarattere">
    <w:name w:val="Testo fumetto Carattere"/>
    <w:basedOn w:val="Carpredefinitoparagrafo"/>
    <w:link w:val="Testofumetto"/>
    <w:uiPriority w:val="99"/>
    <w:rsid w:val="00E920E9"/>
    <w:rPr>
      <w:rFonts w:ascii="Tahoma" w:eastAsia="Times New Roman" w:hAnsi="Tahoma" w:cs="Times New Roman"/>
      <w:sz w:val="16"/>
      <w:szCs w:val="16"/>
      <w:lang w:eastAsia="it-IT"/>
    </w:rPr>
  </w:style>
  <w:style w:type="paragraph" w:customStyle="1" w:styleId="Paragrafoelenco1">
    <w:name w:val="Paragrafo elenco1"/>
    <w:basedOn w:val="Normale"/>
    <w:rsid w:val="00E920E9"/>
    <w:pPr>
      <w:spacing w:after="200" w:line="276" w:lineRule="auto"/>
      <w:ind w:left="720"/>
      <w:contextualSpacing/>
    </w:pPr>
    <w:rPr>
      <w:rFonts w:ascii="Calibri" w:hAnsi="Calibri"/>
      <w:sz w:val="22"/>
      <w:szCs w:val="22"/>
    </w:rPr>
  </w:style>
  <w:style w:type="paragraph" w:customStyle="1" w:styleId="paragrafoitalic">
    <w:name w:val="paragrafoitalic"/>
    <w:basedOn w:val="Normale"/>
    <w:rsid w:val="00E920E9"/>
    <w:pPr>
      <w:spacing w:before="100" w:beforeAutospacing="1" w:after="100" w:afterAutospacing="1"/>
    </w:pPr>
  </w:style>
  <w:style w:type="paragraph" w:styleId="PreformattatoHTML">
    <w:name w:val="HTML Preformatted"/>
    <w:basedOn w:val="Normale"/>
    <w:link w:val="PreformattatoHTMLCarattere"/>
    <w:uiPriority w:val="99"/>
    <w:rsid w:val="00E9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920E9"/>
    <w:rPr>
      <w:rFonts w:ascii="Courier New" w:eastAsia="Times New Roman" w:hAnsi="Courier New" w:cs="Courier New"/>
      <w:sz w:val="20"/>
      <w:szCs w:val="20"/>
      <w:lang w:eastAsia="it-IT"/>
    </w:rPr>
  </w:style>
  <w:style w:type="paragraph" w:customStyle="1" w:styleId="Corpodeltesto31">
    <w:name w:val="Corpo del testo 31"/>
    <w:basedOn w:val="Normale"/>
    <w:rsid w:val="00E920E9"/>
    <w:pPr>
      <w:suppressAutoHyphens/>
      <w:autoSpaceDE w:val="0"/>
      <w:jc w:val="both"/>
    </w:pPr>
    <w:rPr>
      <w:lang w:eastAsia="ar-SA"/>
    </w:rPr>
  </w:style>
  <w:style w:type="paragraph" w:styleId="Paragrafoelenco">
    <w:name w:val="List Paragraph"/>
    <w:basedOn w:val="Normale"/>
    <w:uiPriority w:val="34"/>
    <w:qFormat/>
    <w:rsid w:val="00E920E9"/>
    <w:pPr>
      <w:spacing w:after="200" w:line="276" w:lineRule="auto"/>
      <w:ind w:left="720"/>
      <w:contextualSpacing/>
    </w:pPr>
    <w:rPr>
      <w:rFonts w:ascii="Calibri" w:eastAsia="Calibri" w:hAnsi="Calibri"/>
      <w:sz w:val="22"/>
      <w:szCs w:val="22"/>
      <w:lang w:eastAsia="en-US"/>
    </w:rPr>
  </w:style>
  <w:style w:type="character" w:customStyle="1" w:styleId="mw-headline">
    <w:name w:val="mw-headline"/>
    <w:basedOn w:val="Carpredefinitoparagrafo"/>
    <w:rsid w:val="00E920E9"/>
  </w:style>
  <w:style w:type="character" w:styleId="Collegamentoipertestuale">
    <w:name w:val="Hyperlink"/>
    <w:uiPriority w:val="99"/>
    <w:unhideWhenUsed/>
    <w:rsid w:val="00E920E9"/>
    <w:rPr>
      <w:color w:val="0000FF"/>
      <w:u w:val="single"/>
    </w:rPr>
  </w:style>
  <w:style w:type="paragraph" w:customStyle="1" w:styleId="DescAllegato">
    <w:name w:val="DescAllegato"/>
    <w:basedOn w:val="Normale"/>
    <w:rsid w:val="00E920E9"/>
    <w:pPr>
      <w:keepNext/>
      <w:keepLines/>
      <w:spacing w:after="120"/>
      <w:jc w:val="center"/>
      <w:outlineLvl w:val="1"/>
    </w:pPr>
    <w:rPr>
      <w:b/>
      <w:sz w:val="20"/>
      <w:szCs w:val="20"/>
    </w:rPr>
  </w:style>
  <w:style w:type="paragraph" w:customStyle="1" w:styleId="Style1">
    <w:name w:val="Style 1"/>
    <w:uiPriority w:val="99"/>
    <w:rsid w:val="00E920E9"/>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uiPriority w:val="99"/>
    <w:rsid w:val="00E920E9"/>
    <w:pPr>
      <w:widowControl w:val="0"/>
      <w:autoSpaceDE w:val="0"/>
      <w:autoSpaceDN w:val="0"/>
      <w:spacing w:after="0" w:line="240" w:lineRule="auto"/>
      <w:jc w:val="right"/>
    </w:pPr>
    <w:rPr>
      <w:rFonts w:ascii="Arial" w:eastAsia="Times New Roman" w:hAnsi="Arial" w:cs="Arial"/>
      <w:color w:val="000000"/>
      <w:shd w:val="clear" w:color="auto" w:fill="EEF3FA"/>
      <w:lang w:eastAsia="it-IT"/>
    </w:rPr>
  </w:style>
  <w:style w:type="paragraph" w:customStyle="1" w:styleId="Style3">
    <w:name w:val="Style 3"/>
    <w:uiPriority w:val="99"/>
    <w:rsid w:val="00E920E9"/>
    <w:pPr>
      <w:widowControl w:val="0"/>
      <w:autoSpaceDE w:val="0"/>
      <w:autoSpaceDN w:val="0"/>
      <w:adjustRightInd w:val="0"/>
      <w:spacing w:after="0" w:line="240" w:lineRule="auto"/>
    </w:pPr>
    <w:rPr>
      <w:rFonts w:ascii="Arial" w:eastAsia="Times New Roman" w:hAnsi="Arial" w:cs="Arial"/>
      <w:color w:val="000000"/>
      <w:shd w:val="clear" w:color="auto" w:fill="EEF3FA"/>
      <w:lang w:eastAsia="it-IT"/>
    </w:rPr>
  </w:style>
  <w:style w:type="character" w:customStyle="1" w:styleId="CharacterStyle1">
    <w:name w:val="Character Style 1"/>
    <w:uiPriority w:val="99"/>
    <w:rsid w:val="00E920E9"/>
    <w:rPr>
      <w:rFonts w:ascii="Arial" w:hAnsi="Arial" w:cs="Arial"/>
      <w:color w:val="000000"/>
      <w:sz w:val="22"/>
      <w:szCs w:val="22"/>
      <w:shd w:val="clear" w:color="auto" w:fill="EEF3FA"/>
    </w:rPr>
  </w:style>
  <w:style w:type="paragraph" w:customStyle="1" w:styleId="Style4">
    <w:name w:val="Style 4"/>
    <w:uiPriority w:val="99"/>
    <w:rsid w:val="00E920E9"/>
    <w:pPr>
      <w:widowControl w:val="0"/>
      <w:autoSpaceDE w:val="0"/>
      <w:autoSpaceDN w:val="0"/>
      <w:adjustRightInd w:val="0"/>
      <w:spacing w:after="0" w:line="240" w:lineRule="auto"/>
    </w:pPr>
    <w:rPr>
      <w:rFonts w:ascii="Arial" w:eastAsia="Times New Roman" w:hAnsi="Arial" w:cs="Arial"/>
      <w:color w:val="000000"/>
      <w:lang w:eastAsia="it-IT"/>
    </w:rPr>
  </w:style>
  <w:style w:type="character" w:customStyle="1" w:styleId="CharacterStyle2">
    <w:name w:val="Character Style 2"/>
    <w:uiPriority w:val="99"/>
    <w:rsid w:val="00E920E9"/>
    <w:rPr>
      <w:rFonts w:ascii="Arial" w:hAnsi="Arial" w:cs="Arial"/>
      <w:color w:val="000000"/>
      <w:sz w:val="22"/>
      <w:szCs w:val="22"/>
    </w:rPr>
  </w:style>
  <w:style w:type="character" w:customStyle="1" w:styleId="WW8Num1z0">
    <w:name w:val="WW8Num1z0"/>
    <w:rsid w:val="00E920E9"/>
    <w:rPr>
      <w:rFonts w:ascii="Symbol" w:hAnsi="Symbol"/>
      <w:sz w:val="20"/>
    </w:rPr>
  </w:style>
  <w:style w:type="character" w:customStyle="1" w:styleId="WW8Num1z1">
    <w:name w:val="WW8Num1z1"/>
    <w:rsid w:val="00E920E9"/>
    <w:rPr>
      <w:rFonts w:ascii="Courier New" w:hAnsi="Courier New"/>
      <w:sz w:val="20"/>
    </w:rPr>
  </w:style>
  <w:style w:type="character" w:customStyle="1" w:styleId="WW8Num1z2">
    <w:name w:val="WW8Num1z2"/>
    <w:rsid w:val="00E920E9"/>
    <w:rPr>
      <w:rFonts w:ascii="Wingdings" w:hAnsi="Wingdings"/>
      <w:sz w:val="20"/>
    </w:rPr>
  </w:style>
  <w:style w:type="character" w:customStyle="1" w:styleId="WW8Num2z0">
    <w:name w:val="WW8Num2z0"/>
    <w:rsid w:val="00E920E9"/>
    <w:rPr>
      <w:rFonts w:ascii="Symbol" w:hAnsi="Symbol"/>
    </w:rPr>
  </w:style>
  <w:style w:type="character" w:customStyle="1" w:styleId="WW8Num2z1">
    <w:name w:val="WW8Num2z1"/>
    <w:rsid w:val="00E920E9"/>
    <w:rPr>
      <w:rFonts w:ascii="Courier New" w:hAnsi="Courier New" w:cs="Courier New"/>
    </w:rPr>
  </w:style>
  <w:style w:type="character" w:customStyle="1" w:styleId="WW8Num2z2">
    <w:name w:val="WW8Num2z2"/>
    <w:rsid w:val="00E920E9"/>
    <w:rPr>
      <w:rFonts w:ascii="Wingdings" w:hAnsi="Wingdings"/>
    </w:rPr>
  </w:style>
  <w:style w:type="character" w:customStyle="1" w:styleId="WW8Num3z0">
    <w:name w:val="WW8Num3z0"/>
    <w:rsid w:val="00E920E9"/>
    <w:rPr>
      <w:rFonts w:ascii="Symbol" w:hAnsi="Symbol"/>
    </w:rPr>
  </w:style>
  <w:style w:type="character" w:customStyle="1" w:styleId="WW8Num3z1">
    <w:name w:val="WW8Num3z1"/>
    <w:rsid w:val="00E920E9"/>
    <w:rPr>
      <w:rFonts w:ascii="Courier New" w:hAnsi="Courier New" w:cs="Courier New"/>
    </w:rPr>
  </w:style>
  <w:style w:type="character" w:customStyle="1" w:styleId="WW8Num3z2">
    <w:name w:val="WW8Num3z2"/>
    <w:rsid w:val="00E920E9"/>
    <w:rPr>
      <w:rFonts w:ascii="Wingdings" w:hAnsi="Wingdings"/>
    </w:rPr>
  </w:style>
  <w:style w:type="character" w:customStyle="1" w:styleId="WW8Num4z0">
    <w:name w:val="WW8Num4z0"/>
    <w:rsid w:val="00E920E9"/>
    <w:rPr>
      <w:rFonts w:ascii="Symbol" w:hAnsi="Symbol"/>
      <w:sz w:val="20"/>
    </w:rPr>
  </w:style>
  <w:style w:type="character" w:customStyle="1" w:styleId="WW8Num4z1">
    <w:name w:val="WW8Num4z1"/>
    <w:rsid w:val="00E920E9"/>
    <w:rPr>
      <w:rFonts w:ascii="Courier New" w:hAnsi="Courier New"/>
      <w:sz w:val="20"/>
    </w:rPr>
  </w:style>
  <w:style w:type="character" w:customStyle="1" w:styleId="WW8Num4z2">
    <w:name w:val="WW8Num4z2"/>
    <w:rsid w:val="00E920E9"/>
    <w:rPr>
      <w:rFonts w:ascii="Wingdings" w:hAnsi="Wingdings"/>
      <w:sz w:val="20"/>
    </w:rPr>
  </w:style>
  <w:style w:type="character" w:customStyle="1" w:styleId="WW8Num5z0">
    <w:name w:val="WW8Num5z0"/>
    <w:rsid w:val="00E920E9"/>
    <w:rPr>
      <w:rFonts w:ascii="Symbol" w:hAnsi="Symbol"/>
      <w:sz w:val="20"/>
    </w:rPr>
  </w:style>
  <w:style w:type="character" w:customStyle="1" w:styleId="WW8Num5z1">
    <w:name w:val="WW8Num5z1"/>
    <w:rsid w:val="00E920E9"/>
    <w:rPr>
      <w:rFonts w:ascii="Courier New" w:hAnsi="Courier New"/>
      <w:sz w:val="20"/>
    </w:rPr>
  </w:style>
  <w:style w:type="character" w:customStyle="1" w:styleId="WW8Num5z2">
    <w:name w:val="WW8Num5z2"/>
    <w:rsid w:val="00E920E9"/>
    <w:rPr>
      <w:rFonts w:ascii="Wingdings" w:hAnsi="Wingdings"/>
      <w:sz w:val="20"/>
    </w:rPr>
  </w:style>
  <w:style w:type="character" w:customStyle="1" w:styleId="WW8Num6z0">
    <w:name w:val="WW8Num6z0"/>
    <w:rsid w:val="00E920E9"/>
    <w:rPr>
      <w:rFonts w:ascii="Symbol" w:hAnsi="Symbol"/>
    </w:rPr>
  </w:style>
  <w:style w:type="character" w:customStyle="1" w:styleId="WW8Num6z1">
    <w:name w:val="WW8Num6z1"/>
    <w:rsid w:val="00E920E9"/>
    <w:rPr>
      <w:rFonts w:ascii="Courier New" w:hAnsi="Courier New" w:cs="Courier New"/>
    </w:rPr>
  </w:style>
  <w:style w:type="character" w:customStyle="1" w:styleId="WW8Num6z2">
    <w:name w:val="WW8Num6z2"/>
    <w:rsid w:val="00E920E9"/>
    <w:rPr>
      <w:rFonts w:ascii="Wingdings" w:hAnsi="Wingdings"/>
    </w:rPr>
  </w:style>
  <w:style w:type="character" w:customStyle="1" w:styleId="WW8Num9z0">
    <w:name w:val="WW8Num9z0"/>
    <w:rsid w:val="00E920E9"/>
    <w:rPr>
      <w:rFonts w:ascii="Symbol" w:hAnsi="Symbol"/>
      <w:sz w:val="20"/>
    </w:rPr>
  </w:style>
  <w:style w:type="character" w:customStyle="1" w:styleId="WW8Num9z1">
    <w:name w:val="WW8Num9z1"/>
    <w:rsid w:val="00E920E9"/>
    <w:rPr>
      <w:rFonts w:ascii="Courier New" w:hAnsi="Courier New"/>
      <w:sz w:val="20"/>
    </w:rPr>
  </w:style>
  <w:style w:type="character" w:customStyle="1" w:styleId="WW8Num9z2">
    <w:name w:val="WW8Num9z2"/>
    <w:rsid w:val="00E920E9"/>
    <w:rPr>
      <w:rFonts w:ascii="Wingdings" w:hAnsi="Wingdings"/>
      <w:sz w:val="20"/>
    </w:rPr>
  </w:style>
  <w:style w:type="character" w:customStyle="1" w:styleId="WW8Num12z0">
    <w:name w:val="WW8Num12z0"/>
    <w:rsid w:val="00E920E9"/>
    <w:rPr>
      <w:rFonts w:ascii="Symbol" w:hAnsi="Symbol"/>
      <w:color w:val="auto"/>
    </w:rPr>
  </w:style>
  <w:style w:type="character" w:customStyle="1" w:styleId="WW8Num12z2">
    <w:name w:val="WW8Num12z2"/>
    <w:rsid w:val="00E920E9"/>
    <w:rPr>
      <w:rFonts w:ascii="Wingdings" w:hAnsi="Wingdings"/>
    </w:rPr>
  </w:style>
  <w:style w:type="character" w:customStyle="1" w:styleId="WW8Num12z3">
    <w:name w:val="WW8Num12z3"/>
    <w:rsid w:val="00E920E9"/>
    <w:rPr>
      <w:rFonts w:ascii="Symbol" w:hAnsi="Symbol"/>
    </w:rPr>
  </w:style>
  <w:style w:type="character" w:customStyle="1" w:styleId="WW8Num12z4">
    <w:name w:val="WW8Num12z4"/>
    <w:rsid w:val="00E920E9"/>
    <w:rPr>
      <w:rFonts w:ascii="Courier New" w:hAnsi="Courier New" w:cs="Courier New"/>
    </w:rPr>
  </w:style>
  <w:style w:type="character" w:customStyle="1" w:styleId="WW8Num14z0">
    <w:name w:val="WW8Num14z0"/>
    <w:rsid w:val="00E920E9"/>
    <w:rPr>
      <w:rFonts w:ascii="Symbol" w:hAnsi="Symbol"/>
      <w:sz w:val="20"/>
    </w:rPr>
  </w:style>
  <w:style w:type="character" w:customStyle="1" w:styleId="WW8Num14z1">
    <w:name w:val="WW8Num14z1"/>
    <w:rsid w:val="00E920E9"/>
    <w:rPr>
      <w:rFonts w:ascii="Courier New" w:hAnsi="Courier New"/>
      <w:sz w:val="20"/>
    </w:rPr>
  </w:style>
  <w:style w:type="character" w:customStyle="1" w:styleId="WW8Num14z2">
    <w:name w:val="WW8Num14z2"/>
    <w:rsid w:val="00E920E9"/>
    <w:rPr>
      <w:rFonts w:ascii="Wingdings" w:hAnsi="Wingdings"/>
      <w:sz w:val="20"/>
    </w:rPr>
  </w:style>
  <w:style w:type="character" w:customStyle="1" w:styleId="WW8Num15z0">
    <w:name w:val="WW8Num15z0"/>
    <w:rsid w:val="00E920E9"/>
    <w:rPr>
      <w:rFonts w:ascii="Symbol" w:hAnsi="Symbol"/>
      <w:sz w:val="20"/>
    </w:rPr>
  </w:style>
  <w:style w:type="character" w:customStyle="1" w:styleId="WW8Num15z1">
    <w:name w:val="WW8Num15z1"/>
    <w:rsid w:val="00E920E9"/>
    <w:rPr>
      <w:rFonts w:ascii="Courier New" w:hAnsi="Courier New"/>
      <w:sz w:val="20"/>
    </w:rPr>
  </w:style>
  <w:style w:type="character" w:customStyle="1" w:styleId="WW8Num15z2">
    <w:name w:val="WW8Num15z2"/>
    <w:rsid w:val="00E920E9"/>
    <w:rPr>
      <w:rFonts w:ascii="Wingdings" w:hAnsi="Wingdings"/>
      <w:sz w:val="20"/>
    </w:rPr>
  </w:style>
  <w:style w:type="character" w:customStyle="1" w:styleId="WW8Num16z0">
    <w:name w:val="WW8Num16z0"/>
    <w:rsid w:val="00E920E9"/>
    <w:rPr>
      <w:rFonts w:ascii="Symbol" w:hAnsi="Symbol"/>
      <w:sz w:val="20"/>
    </w:rPr>
  </w:style>
  <w:style w:type="character" w:customStyle="1" w:styleId="WW8Num16z1">
    <w:name w:val="WW8Num16z1"/>
    <w:rsid w:val="00E920E9"/>
    <w:rPr>
      <w:rFonts w:ascii="Courier New" w:hAnsi="Courier New"/>
      <w:sz w:val="20"/>
    </w:rPr>
  </w:style>
  <w:style w:type="character" w:customStyle="1" w:styleId="WW8Num16z2">
    <w:name w:val="WW8Num16z2"/>
    <w:rsid w:val="00E920E9"/>
    <w:rPr>
      <w:rFonts w:ascii="Wingdings" w:hAnsi="Wingdings"/>
      <w:sz w:val="20"/>
    </w:rPr>
  </w:style>
  <w:style w:type="character" w:customStyle="1" w:styleId="WW8Num17z0">
    <w:name w:val="WW8Num17z0"/>
    <w:rsid w:val="00E920E9"/>
    <w:rPr>
      <w:rFonts w:ascii="Symbol" w:hAnsi="Symbol"/>
      <w:sz w:val="20"/>
    </w:rPr>
  </w:style>
  <w:style w:type="character" w:customStyle="1" w:styleId="WW8Num17z1">
    <w:name w:val="WW8Num17z1"/>
    <w:rsid w:val="00E920E9"/>
    <w:rPr>
      <w:rFonts w:ascii="Courier New" w:hAnsi="Courier New"/>
      <w:sz w:val="20"/>
    </w:rPr>
  </w:style>
  <w:style w:type="character" w:customStyle="1" w:styleId="WW8Num17z2">
    <w:name w:val="WW8Num17z2"/>
    <w:rsid w:val="00E920E9"/>
    <w:rPr>
      <w:rFonts w:ascii="Wingdings" w:hAnsi="Wingdings"/>
      <w:sz w:val="20"/>
    </w:rPr>
  </w:style>
  <w:style w:type="character" w:customStyle="1" w:styleId="WW8Num18z0">
    <w:name w:val="WW8Num18z0"/>
    <w:rsid w:val="00E920E9"/>
    <w:rPr>
      <w:rFonts w:ascii="Arial" w:hAnsi="Arial" w:cs="Arial"/>
    </w:rPr>
  </w:style>
  <w:style w:type="character" w:customStyle="1" w:styleId="WW8Num18z1">
    <w:name w:val="WW8Num18z1"/>
    <w:rsid w:val="00E920E9"/>
    <w:rPr>
      <w:rFonts w:ascii="Courier New" w:hAnsi="Courier New" w:cs="Courier New"/>
    </w:rPr>
  </w:style>
  <w:style w:type="character" w:customStyle="1" w:styleId="WW8Num18z2">
    <w:name w:val="WW8Num18z2"/>
    <w:rsid w:val="00E920E9"/>
    <w:rPr>
      <w:rFonts w:ascii="Wingdings" w:hAnsi="Wingdings"/>
    </w:rPr>
  </w:style>
  <w:style w:type="character" w:customStyle="1" w:styleId="WW8Num18z3">
    <w:name w:val="WW8Num18z3"/>
    <w:rsid w:val="00E920E9"/>
    <w:rPr>
      <w:rFonts w:ascii="Symbol" w:hAnsi="Symbol"/>
    </w:rPr>
  </w:style>
  <w:style w:type="character" w:customStyle="1" w:styleId="WW8Num19z0">
    <w:name w:val="WW8Num19z0"/>
    <w:rsid w:val="00E920E9"/>
    <w:rPr>
      <w:rFonts w:ascii="Symbol" w:hAnsi="Symbol"/>
    </w:rPr>
  </w:style>
  <w:style w:type="character" w:customStyle="1" w:styleId="WW8Num19z1">
    <w:name w:val="WW8Num19z1"/>
    <w:rsid w:val="00E920E9"/>
    <w:rPr>
      <w:rFonts w:ascii="Courier New" w:hAnsi="Courier New" w:cs="Courier New"/>
    </w:rPr>
  </w:style>
  <w:style w:type="character" w:customStyle="1" w:styleId="WW8Num19z2">
    <w:name w:val="WW8Num19z2"/>
    <w:rsid w:val="00E920E9"/>
    <w:rPr>
      <w:rFonts w:ascii="Wingdings" w:hAnsi="Wingdings"/>
    </w:rPr>
  </w:style>
  <w:style w:type="character" w:customStyle="1" w:styleId="WW8Num20z0">
    <w:name w:val="WW8Num20z0"/>
    <w:rsid w:val="00E920E9"/>
    <w:rPr>
      <w:rFonts w:ascii="Symbol" w:hAnsi="Symbol"/>
    </w:rPr>
  </w:style>
  <w:style w:type="character" w:customStyle="1" w:styleId="WW8Num20z1">
    <w:name w:val="WW8Num20z1"/>
    <w:rsid w:val="00E920E9"/>
    <w:rPr>
      <w:rFonts w:ascii="Courier New" w:hAnsi="Courier New" w:cs="Courier New"/>
    </w:rPr>
  </w:style>
  <w:style w:type="character" w:customStyle="1" w:styleId="WW8Num20z2">
    <w:name w:val="WW8Num20z2"/>
    <w:rsid w:val="00E920E9"/>
    <w:rPr>
      <w:rFonts w:ascii="Wingdings" w:hAnsi="Wingdings"/>
    </w:rPr>
  </w:style>
  <w:style w:type="character" w:customStyle="1" w:styleId="WW8Num21z0">
    <w:name w:val="WW8Num21z0"/>
    <w:rsid w:val="00E920E9"/>
    <w:rPr>
      <w:rFonts w:ascii="Symbol" w:hAnsi="Symbol"/>
    </w:rPr>
  </w:style>
  <w:style w:type="character" w:customStyle="1" w:styleId="WW8Num21z1">
    <w:name w:val="WW8Num21z1"/>
    <w:rsid w:val="00E920E9"/>
    <w:rPr>
      <w:rFonts w:ascii="Courier New" w:hAnsi="Courier New" w:cs="Courier New"/>
    </w:rPr>
  </w:style>
  <w:style w:type="character" w:customStyle="1" w:styleId="WW8Num21z2">
    <w:name w:val="WW8Num21z2"/>
    <w:rsid w:val="00E920E9"/>
    <w:rPr>
      <w:rFonts w:ascii="Wingdings" w:hAnsi="Wingdings"/>
    </w:rPr>
  </w:style>
  <w:style w:type="character" w:customStyle="1" w:styleId="WW8Num22z0">
    <w:name w:val="WW8Num22z0"/>
    <w:rsid w:val="00E920E9"/>
    <w:rPr>
      <w:rFonts w:ascii="Symbol" w:hAnsi="Symbol"/>
      <w:sz w:val="20"/>
    </w:rPr>
  </w:style>
  <w:style w:type="character" w:customStyle="1" w:styleId="WW8Num22z1">
    <w:name w:val="WW8Num22z1"/>
    <w:rsid w:val="00E920E9"/>
    <w:rPr>
      <w:rFonts w:ascii="Courier New" w:hAnsi="Courier New"/>
      <w:sz w:val="20"/>
    </w:rPr>
  </w:style>
  <w:style w:type="character" w:customStyle="1" w:styleId="WW8Num22z2">
    <w:name w:val="WW8Num22z2"/>
    <w:rsid w:val="00E920E9"/>
    <w:rPr>
      <w:rFonts w:ascii="Wingdings" w:hAnsi="Wingdings"/>
      <w:sz w:val="20"/>
    </w:rPr>
  </w:style>
  <w:style w:type="character" w:customStyle="1" w:styleId="WW8Num23z0">
    <w:name w:val="WW8Num23z0"/>
    <w:rsid w:val="00E920E9"/>
    <w:rPr>
      <w:rFonts w:ascii="Symbol" w:hAnsi="Symbol"/>
    </w:rPr>
  </w:style>
  <w:style w:type="character" w:customStyle="1" w:styleId="WW8Num23z1">
    <w:name w:val="WW8Num23z1"/>
    <w:rsid w:val="00E920E9"/>
    <w:rPr>
      <w:rFonts w:ascii="Courier New" w:hAnsi="Courier New" w:cs="Courier New"/>
    </w:rPr>
  </w:style>
  <w:style w:type="character" w:customStyle="1" w:styleId="WW8Num23z2">
    <w:name w:val="WW8Num23z2"/>
    <w:rsid w:val="00E920E9"/>
    <w:rPr>
      <w:rFonts w:ascii="Wingdings" w:hAnsi="Wingdings"/>
    </w:rPr>
  </w:style>
  <w:style w:type="character" w:customStyle="1" w:styleId="WW8Num24z0">
    <w:name w:val="WW8Num24z0"/>
    <w:rsid w:val="00E920E9"/>
    <w:rPr>
      <w:rFonts w:ascii="Symbol" w:hAnsi="Symbol"/>
      <w:sz w:val="20"/>
    </w:rPr>
  </w:style>
  <w:style w:type="character" w:customStyle="1" w:styleId="WW8Num24z1">
    <w:name w:val="WW8Num24z1"/>
    <w:rsid w:val="00E920E9"/>
    <w:rPr>
      <w:rFonts w:ascii="Courier New" w:hAnsi="Courier New"/>
      <w:sz w:val="20"/>
    </w:rPr>
  </w:style>
  <w:style w:type="character" w:customStyle="1" w:styleId="WW8Num24z2">
    <w:name w:val="WW8Num24z2"/>
    <w:rsid w:val="00E920E9"/>
    <w:rPr>
      <w:rFonts w:ascii="Wingdings" w:hAnsi="Wingdings"/>
      <w:sz w:val="20"/>
    </w:rPr>
  </w:style>
  <w:style w:type="character" w:customStyle="1" w:styleId="WW8Num25z0">
    <w:name w:val="WW8Num25z0"/>
    <w:rsid w:val="00E920E9"/>
    <w:rPr>
      <w:rFonts w:ascii="Wingdings" w:hAnsi="Wingdings"/>
    </w:rPr>
  </w:style>
  <w:style w:type="character" w:customStyle="1" w:styleId="WW8Num25z1">
    <w:name w:val="WW8Num25z1"/>
    <w:rsid w:val="00E920E9"/>
    <w:rPr>
      <w:rFonts w:ascii="Courier New" w:hAnsi="Courier New" w:cs="Courier New"/>
    </w:rPr>
  </w:style>
  <w:style w:type="character" w:customStyle="1" w:styleId="WW8Num25z3">
    <w:name w:val="WW8Num25z3"/>
    <w:rsid w:val="00E920E9"/>
    <w:rPr>
      <w:rFonts w:ascii="Symbol" w:hAnsi="Symbol"/>
    </w:rPr>
  </w:style>
  <w:style w:type="character" w:customStyle="1" w:styleId="WW8Num26z0">
    <w:name w:val="WW8Num26z0"/>
    <w:rsid w:val="00E920E9"/>
    <w:rPr>
      <w:rFonts w:ascii="Symbol" w:hAnsi="Symbol"/>
    </w:rPr>
  </w:style>
  <w:style w:type="character" w:customStyle="1" w:styleId="WW8Num26z1">
    <w:name w:val="WW8Num26z1"/>
    <w:rsid w:val="00E920E9"/>
    <w:rPr>
      <w:rFonts w:ascii="Courier New" w:hAnsi="Courier New" w:cs="Courier New"/>
    </w:rPr>
  </w:style>
  <w:style w:type="character" w:customStyle="1" w:styleId="WW8Num26z2">
    <w:name w:val="WW8Num26z2"/>
    <w:rsid w:val="00E920E9"/>
    <w:rPr>
      <w:rFonts w:ascii="Wingdings" w:hAnsi="Wingdings"/>
    </w:rPr>
  </w:style>
  <w:style w:type="character" w:customStyle="1" w:styleId="WW8Num27z0">
    <w:name w:val="WW8Num27z0"/>
    <w:rsid w:val="00E920E9"/>
    <w:rPr>
      <w:rFonts w:ascii="Symbol" w:hAnsi="Symbol"/>
      <w:sz w:val="20"/>
    </w:rPr>
  </w:style>
  <w:style w:type="character" w:customStyle="1" w:styleId="WW8Num27z1">
    <w:name w:val="WW8Num27z1"/>
    <w:rsid w:val="00E920E9"/>
    <w:rPr>
      <w:rFonts w:ascii="Courier New" w:hAnsi="Courier New"/>
      <w:sz w:val="20"/>
    </w:rPr>
  </w:style>
  <w:style w:type="character" w:customStyle="1" w:styleId="WW8Num27z2">
    <w:name w:val="WW8Num27z2"/>
    <w:rsid w:val="00E920E9"/>
    <w:rPr>
      <w:rFonts w:ascii="Wingdings" w:hAnsi="Wingdings"/>
      <w:sz w:val="20"/>
    </w:rPr>
  </w:style>
  <w:style w:type="character" w:customStyle="1" w:styleId="WW8Num28z0">
    <w:name w:val="WW8Num28z0"/>
    <w:rsid w:val="00E920E9"/>
    <w:rPr>
      <w:rFonts w:ascii="Symbol" w:hAnsi="Symbol"/>
      <w:sz w:val="20"/>
    </w:rPr>
  </w:style>
  <w:style w:type="character" w:customStyle="1" w:styleId="WW8Num28z1">
    <w:name w:val="WW8Num28z1"/>
    <w:rsid w:val="00E920E9"/>
    <w:rPr>
      <w:rFonts w:ascii="Courier New" w:hAnsi="Courier New"/>
      <w:sz w:val="20"/>
    </w:rPr>
  </w:style>
  <w:style w:type="character" w:customStyle="1" w:styleId="WW8Num28z2">
    <w:name w:val="WW8Num28z2"/>
    <w:rsid w:val="00E920E9"/>
    <w:rPr>
      <w:rFonts w:ascii="Wingdings" w:hAnsi="Wingdings"/>
      <w:sz w:val="20"/>
    </w:rPr>
  </w:style>
  <w:style w:type="character" w:customStyle="1" w:styleId="WW8Num29z0">
    <w:name w:val="WW8Num29z0"/>
    <w:rsid w:val="00E920E9"/>
    <w:rPr>
      <w:rFonts w:ascii="Wingdings" w:hAnsi="Wingdings"/>
    </w:rPr>
  </w:style>
  <w:style w:type="character" w:customStyle="1" w:styleId="WW8Num29z1">
    <w:name w:val="WW8Num29z1"/>
    <w:rsid w:val="00E920E9"/>
    <w:rPr>
      <w:rFonts w:ascii="Courier New" w:hAnsi="Courier New" w:cs="Courier New"/>
    </w:rPr>
  </w:style>
  <w:style w:type="character" w:customStyle="1" w:styleId="WW8Num29z3">
    <w:name w:val="WW8Num29z3"/>
    <w:rsid w:val="00E920E9"/>
    <w:rPr>
      <w:rFonts w:ascii="Symbol" w:hAnsi="Symbol"/>
    </w:rPr>
  </w:style>
  <w:style w:type="character" w:customStyle="1" w:styleId="WW8Num30z0">
    <w:name w:val="WW8Num30z0"/>
    <w:rsid w:val="00E920E9"/>
    <w:rPr>
      <w:rFonts w:ascii="Symbol" w:hAnsi="Symbol"/>
      <w:color w:val="auto"/>
    </w:rPr>
  </w:style>
  <w:style w:type="character" w:customStyle="1" w:styleId="WW8Num30z1">
    <w:name w:val="WW8Num30z1"/>
    <w:rsid w:val="00E920E9"/>
    <w:rPr>
      <w:rFonts w:ascii="Courier New" w:hAnsi="Courier New" w:cs="Courier New"/>
    </w:rPr>
  </w:style>
  <w:style w:type="character" w:customStyle="1" w:styleId="WW8Num30z2">
    <w:name w:val="WW8Num30z2"/>
    <w:rsid w:val="00E920E9"/>
    <w:rPr>
      <w:rFonts w:ascii="Wingdings" w:hAnsi="Wingdings"/>
    </w:rPr>
  </w:style>
  <w:style w:type="character" w:customStyle="1" w:styleId="WW8Num30z3">
    <w:name w:val="WW8Num30z3"/>
    <w:rsid w:val="00E920E9"/>
    <w:rPr>
      <w:rFonts w:ascii="Symbol" w:hAnsi="Symbol"/>
    </w:rPr>
  </w:style>
  <w:style w:type="character" w:customStyle="1" w:styleId="WW8Num31z0">
    <w:name w:val="WW8Num31z0"/>
    <w:rsid w:val="00E920E9"/>
    <w:rPr>
      <w:rFonts w:ascii="Symbol" w:hAnsi="Symbol"/>
      <w:sz w:val="20"/>
    </w:rPr>
  </w:style>
  <w:style w:type="character" w:customStyle="1" w:styleId="WW8Num31z1">
    <w:name w:val="WW8Num31z1"/>
    <w:rsid w:val="00E920E9"/>
    <w:rPr>
      <w:rFonts w:ascii="Courier New" w:hAnsi="Courier New"/>
      <w:sz w:val="20"/>
    </w:rPr>
  </w:style>
  <w:style w:type="character" w:customStyle="1" w:styleId="WW8Num31z2">
    <w:name w:val="WW8Num31z2"/>
    <w:rsid w:val="00E920E9"/>
    <w:rPr>
      <w:rFonts w:ascii="Wingdings" w:hAnsi="Wingdings"/>
      <w:sz w:val="20"/>
    </w:rPr>
  </w:style>
  <w:style w:type="character" w:customStyle="1" w:styleId="WW8Num33z0">
    <w:name w:val="WW8Num33z0"/>
    <w:rsid w:val="00E920E9"/>
    <w:rPr>
      <w:rFonts w:ascii="Symbol" w:hAnsi="Symbol"/>
      <w:sz w:val="20"/>
    </w:rPr>
  </w:style>
  <w:style w:type="character" w:customStyle="1" w:styleId="WW8Num33z1">
    <w:name w:val="WW8Num33z1"/>
    <w:rsid w:val="00E920E9"/>
    <w:rPr>
      <w:rFonts w:ascii="Courier New" w:hAnsi="Courier New"/>
      <w:sz w:val="20"/>
    </w:rPr>
  </w:style>
  <w:style w:type="character" w:customStyle="1" w:styleId="WW8Num33z2">
    <w:name w:val="WW8Num33z2"/>
    <w:rsid w:val="00E920E9"/>
    <w:rPr>
      <w:rFonts w:ascii="Wingdings" w:hAnsi="Wingdings"/>
      <w:sz w:val="20"/>
    </w:rPr>
  </w:style>
  <w:style w:type="character" w:customStyle="1" w:styleId="WW8Num35z0">
    <w:name w:val="WW8Num35z0"/>
    <w:rsid w:val="00E920E9"/>
    <w:rPr>
      <w:rFonts w:ascii="Symbol" w:hAnsi="Symbol"/>
    </w:rPr>
  </w:style>
  <w:style w:type="character" w:customStyle="1" w:styleId="WW8Num35z1">
    <w:name w:val="WW8Num35z1"/>
    <w:rsid w:val="00E920E9"/>
    <w:rPr>
      <w:rFonts w:ascii="Courier New" w:hAnsi="Courier New" w:cs="Courier New"/>
    </w:rPr>
  </w:style>
  <w:style w:type="character" w:customStyle="1" w:styleId="WW8Num35z2">
    <w:name w:val="WW8Num35z2"/>
    <w:rsid w:val="00E920E9"/>
    <w:rPr>
      <w:rFonts w:ascii="Wingdings" w:hAnsi="Wingdings"/>
    </w:rPr>
  </w:style>
  <w:style w:type="character" w:customStyle="1" w:styleId="WW8Num36z0">
    <w:name w:val="WW8Num36z0"/>
    <w:rsid w:val="00E920E9"/>
    <w:rPr>
      <w:rFonts w:ascii="Symbol" w:hAnsi="Symbol"/>
      <w:sz w:val="20"/>
    </w:rPr>
  </w:style>
  <w:style w:type="character" w:customStyle="1" w:styleId="WW8Num36z1">
    <w:name w:val="WW8Num36z1"/>
    <w:rsid w:val="00E920E9"/>
    <w:rPr>
      <w:rFonts w:ascii="Courier New" w:hAnsi="Courier New"/>
      <w:sz w:val="20"/>
    </w:rPr>
  </w:style>
  <w:style w:type="character" w:customStyle="1" w:styleId="WW8Num36z2">
    <w:name w:val="WW8Num36z2"/>
    <w:rsid w:val="00E920E9"/>
    <w:rPr>
      <w:rFonts w:ascii="Wingdings" w:hAnsi="Wingdings"/>
      <w:sz w:val="20"/>
    </w:rPr>
  </w:style>
  <w:style w:type="character" w:customStyle="1" w:styleId="WW8Num38z0">
    <w:name w:val="WW8Num38z0"/>
    <w:rsid w:val="00E920E9"/>
    <w:rPr>
      <w:rFonts w:ascii="Symbol" w:hAnsi="Symbol"/>
    </w:rPr>
  </w:style>
  <w:style w:type="character" w:customStyle="1" w:styleId="WW8Num38z1">
    <w:name w:val="WW8Num38z1"/>
    <w:rsid w:val="00E920E9"/>
    <w:rPr>
      <w:rFonts w:ascii="Courier New" w:hAnsi="Courier New" w:cs="Courier New"/>
    </w:rPr>
  </w:style>
  <w:style w:type="character" w:customStyle="1" w:styleId="WW8Num38z2">
    <w:name w:val="WW8Num38z2"/>
    <w:rsid w:val="00E920E9"/>
    <w:rPr>
      <w:rFonts w:ascii="Wingdings" w:hAnsi="Wingdings"/>
    </w:rPr>
  </w:style>
  <w:style w:type="character" w:customStyle="1" w:styleId="WW8Num39z0">
    <w:name w:val="WW8Num39z0"/>
    <w:rsid w:val="00E920E9"/>
    <w:rPr>
      <w:rFonts w:ascii="Symbol" w:hAnsi="Symbol"/>
      <w:sz w:val="20"/>
    </w:rPr>
  </w:style>
  <w:style w:type="character" w:customStyle="1" w:styleId="WW8Num39z1">
    <w:name w:val="WW8Num39z1"/>
    <w:rsid w:val="00E920E9"/>
    <w:rPr>
      <w:rFonts w:ascii="Courier New" w:hAnsi="Courier New"/>
      <w:sz w:val="20"/>
    </w:rPr>
  </w:style>
  <w:style w:type="character" w:customStyle="1" w:styleId="WW8Num39z2">
    <w:name w:val="WW8Num39z2"/>
    <w:rsid w:val="00E920E9"/>
    <w:rPr>
      <w:rFonts w:ascii="Wingdings" w:hAnsi="Wingdings"/>
      <w:sz w:val="20"/>
    </w:rPr>
  </w:style>
  <w:style w:type="character" w:customStyle="1" w:styleId="WW8Num41z0">
    <w:name w:val="WW8Num41z0"/>
    <w:rsid w:val="00E920E9"/>
    <w:rPr>
      <w:rFonts w:ascii="Symbol" w:hAnsi="Symbol"/>
      <w:sz w:val="20"/>
    </w:rPr>
  </w:style>
  <w:style w:type="character" w:customStyle="1" w:styleId="WW8Num41z1">
    <w:name w:val="WW8Num41z1"/>
    <w:rsid w:val="00E920E9"/>
    <w:rPr>
      <w:rFonts w:ascii="Courier New" w:hAnsi="Courier New"/>
      <w:sz w:val="20"/>
    </w:rPr>
  </w:style>
  <w:style w:type="character" w:customStyle="1" w:styleId="WW8Num41z2">
    <w:name w:val="WW8Num41z2"/>
    <w:rsid w:val="00E920E9"/>
    <w:rPr>
      <w:rFonts w:ascii="Wingdings" w:hAnsi="Wingdings"/>
      <w:sz w:val="20"/>
    </w:rPr>
  </w:style>
  <w:style w:type="character" w:customStyle="1" w:styleId="WW8Num42z0">
    <w:name w:val="WW8Num42z0"/>
    <w:rsid w:val="00E920E9"/>
    <w:rPr>
      <w:rFonts w:ascii="Symbol" w:hAnsi="Symbol"/>
      <w:sz w:val="20"/>
    </w:rPr>
  </w:style>
  <w:style w:type="character" w:customStyle="1" w:styleId="WW8Num42z1">
    <w:name w:val="WW8Num42z1"/>
    <w:rsid w:val="00E920E9"/>
    <w:rPr>
      <w:rFonts w:ascii="Courier New" w:hAnsi="Courier New"/>
      <w:sz w:val="20"/>
    </w:rPr>
  </w:style>
  <w:style w:type="character" w:customStyle="1" w:styleId="WW8Num42z2">
    <w:name w:val="WW8Num42z2"/>
    <w:rsid w:val="00E920E9"/>
    <w:rPr>
      <w:rFonts w:ascii="Wingdings" w:hAnsi="Wingdings"/>
      <w:sz w:val="20"/>
    </w:rPr>
  </w:style>
  <w:style w:type="character" w:customStyle="1" w:styleId="WW8Num43z0">
    <w:name w:val="WW8Num43z0"/>
    <w:rsid w:val="00E920E9"/>
    <w:rPr>
      <w:rFonts w:ascii="Symbol" w:hAnsi="Symbol"/>
    </w:rPr>
  </w:style>
  <w:style w:type="character" w:customStyle="1" w:styleId="WW8Num43z1">
    <w:name w:val="WW8Num43z1"/>
    <w:rsid w:val="00E920E9"/>
    <w:rPr>
      <w:rFonts w:ascii="Courier New" w:hAnsi="Courier New" w:cs="Courier New"/>
    </w:rPr>
  </w:style>
  <w:style w:type="character" w:customStyle="1" w:styleId="WW8Num43z2">
    <w:name w:val="WW8Num43z2"/>
    <w:rsid w:val="00E920E9"/>
    <w:rPr>
      <w:rFonts w:ascii="Wingdings" w:hAnsi="Wingdings"/>
    </w:rPr>
  </w:style>
  <w:style w:type="character" w:customStyle="1" w:styleId="WW8Num44z0">
    <w:name w:val="WW8Num44z0"/>
    <w:rsid w:val="00E920E9"/>
    <w:rPr>
      <w:rFonts w:ascii="Symbol" w:hAnsi="Symbol"/>
    </w:rPr>
  </w:style>
  <w:style w:type="character" w:customStyle="1" w:styleId="WW8Num44z1">
    <w:name w:val="WW8Num44z1"/>
    <w:rsid w:val="00E920E9"/>
    <w:rPr>
      <w:rFonts w:ascii="Courier New" w:hAnsi="Courier New"/>
    </w:rPr>
  </w:style>
  <w:style w:type="character" w:customStyle="1" w:styleId="WW8Num44z2">
    <w:name w:val="WW8Num44z2"/>
    <w:rsid w:val="00E920E9"/>
    <w:rPr>
      <w:rFonts w:ascii="Wingdings" w:hAnsi="Wingdings"/>
    </w:rPr>
  </w:style>
  <w:style w:type="character" w:customStyle="1" w:styleId="WW8Num46z0">
    <w:name w:val="WW8Num46z0"/>
    <w:rsid w:val="00E920E9"/>
    <w:rPr>
      <w:rFonts w:ascii="Symbol" w:hAnsi="Symbol"/>
      <w:sz w:val="20"/>
    </w:rPr>
  </w:style>
  <w:style w:type="character" w:customStyle="1" w:styleId="WW8Num46z1">
    <w:name w:val="WW8Num46z1"/>
    <w:rsid w:val="00E920E9"/>
    <w:rPr>
      <w:rFonts w:ascii="Courier New" w:hAnsi="Courier New"/>
      <w:sz w:val="20"/>
    </w:rPr>
  </w:style>
  <w:style w:type="character" w:customStyle="1" w:styleId="WW8Num46z2">
    <w:name w:val="WW8Num46z2"/>
    <w:rsid w:val="00E920E9"/>
    <w:rPr>
      <w:rFonts w:ascii="Wingdings" w:hAnsi="Wingdings"/>
      <w:sz w:val="20"/>
    </w:rPr>
  </w:style>
  <w:style w:type="character" w:customStyle="1" w:styleId="WW8Num47z0">
    <w:name w:val="WW8Num47z0"/>
    <w:rsid w:val="00E920E9"/>
    <w:rPr>
      <w:rFonts w:ascii="Arial" w:hAnsi="Arial" w:cs="Arial"/>
    </w:rPr>
  </w:style>
  <w:style w:type="character" w:customStyle="1" w:styleId="WW8Num47z1">
    <w:name w:val="WW8Num47z1"/>
    <w:rsid w:val="00E920E9"/>
    <w:rPr>
      <w:rFonts w:ascii="Courier New" w:hAnsi="Courier New" w:cs="Courier New"/>
    </w:rPr>
  </w:style>
  <w:style w:type="character" w:customStyle="1" w:styleId="WW8Num47z2">
    <w:name w:val="WW8Num47z2"/>
    <w:rsid w:val="00E920E9"/>
    <w:rPr>
      <w:rFonts w:ascii="Wingdings" w:hAnsi="Wingdings"/>
    </w:rPr>
  </w:style>
  <w:style w:type="character" w:customStyle="1" w:styleId="WW8Num47z3">
    <w:name w:val="WW8Num47z3"/>
    <w:rsid w:val="00E920E9"/>
    <w:rPr>
      <w:rFonts w:ascii="Symbol" w:hAnsi="Symbol"/>
    </w:rPr>
  </w:style>
  <w:style w:type="character" w:customStyle="1" w:styleId="WW8Num48z0">
    <w:name w:val="WW8Num48z0"/>
    <w:rsid w:val="00E920E9"/>
    <w:rPr>
      <w:rFonts w:ascii="Symbol" w:hAnsi="Symbol"/>
    </w:rPr>
  </w:style>
  <w:style w:type="character" w:customStyle="1" w:styleId="WW8Num48z1">
    <w:name w:val="WW8Num48z1"/>
    <w:rsid w:val="00E920E9"/>
    <w:rPr>
      <w:rFonts w:ascii="Courier New" w:hAnsi="Courier New" w:cs="Courier New"/>
    </w:rPr>
  </w:style>
  <w:style w:type="character" w:customStyle="1" w:styleId="WW8Num48z2">
    <w:name w:val="WW8Num48z2"/>
    <w:rsid w:val="00E920E9"/>
    <w:rPr>
      <w:rFonts w:ascii="Wingdings" w:hAnsi="Wingdings"/>
    </w:rPr>
  </w:style>
  <w:style w:type="character" w:customStyle="1" w:styleId="WW8Num49z0">
    <w:name w:val="WW8Num49z0"/>
    <w:rsid w:val="00E920E9"/>
    <w:rPr>
      <w:rFonts w:ascii="Symbol" w:hAnsi="Symbol"/>
    </w:rPr>
  </w:style>
  <w:style w:type="character" w:customStyle="1" w:styleId="WW8Num49z1">
    <w:name w:val="WW8Num49z1"/>
    <w:rsid w:val="00E920E9"/>
    <w:rPr>
      <w:rFonts w:ascii="Courier New" w:hAnsi="Courier New" w:cs="Courier New"/>
    </w:rPr>
  </w:style>
  <w:style w:type="character" w:customStyle="1" w:styleId="WW8Num49z2">
    <w:name w:val="WW8Num49z2"/>
    <w:rsid w:val="00E920E9"/>
    <w:rPr>
      <w:rFonts w:ascii="Wingdings" w:hAnsi="Wingdings"/>
    </w:rPr>
  </w:style>
  <w:style w:type="character" w:customStyle="1" w:styleId="WW8Num51z0">
    <w:name w:val="WW8Num51z0"/>
    <w:rsid w:val="00E920E9"/>
    <w:rPr>
      <w:rFonts w:ascii="Symbol" w:hAnsi="Symbol"/>
      <w:sz w:val="20"/>
    </w:rPr>
  </w:style>
  <w:style w:type="character" w:customStyle="1" w:styleId="WW8Num51z1">
    <w:name w:val="WW8Num51z1"/>
    <w:rsid w:val="00E920E9"/>
    <w:rPr>
      <w:rFonts w:ascii="Courier New" w:hAnsi="Courier New"/>
      <w:sz w:val="20"/>
    </w:rPr>
  </w:style>
  <w:style w:type="character" w:customStyle="1" w:styleId="WW8Num51z2">
    <w:name w:val="WW8Num51z2"/>
    <w:rsid w:val="00E920E9"/>
    <w:rPr>
      <w:rFonts w:ascii="Wingdings" w:hAnsi="Wingdings"/>
      <w:sz w:val="20"/>
    </w:rPr>
  </w:style>
  <w:style w:type="paragraph" w:customStyle="1" w:styleId="Intestazione1">
    <w:name w:val="Intestazione1"/>
    <w:basedOn w:val="Normale"/>
    <w:next w:val="Corpotesto"/>
    <w:rsid w:val="00E920E9"/>
    <w:pPr>
      <w:keepNext/>
      <w:suppressAutoHyphens/>
      <w:spacing w:before="240" w:after="120"/>
    </w:pPr>
    <w:rPr>
      <w:rFonts w:ascii="Arial" w:eastAsia="Lucida Sans Unicode" w:hAnsi="Arial" w:cs="Mangal"/>
      <w:sz w:val="28"/>
      <w:szCs w:val="28"/>
      <w:lang w:eastAsia="ar-SA"/>
    </w:rPr>
  </w:style>
  <w:style w:type="paragraph" w:styleId="Corpotesto">
    <w:name w:val="Body Text"/>
    <w:basedOn w:val="Normale"/>
    <w:link w:val="CorpotestoCarattere"/>
    <w:rsid w:val="00E920E9"/>
    <w:pPr>
      <w:suppressAutoHyphens/>
      <w:spacing w:after="120"/>
    </w:pPr>
    <w:rPr>
      <w:lang w:eastAsia="ar-SA"/>
    </w:rPr>
  </w:style>
  <w:style w:type="character" w:customStyle="1" w:styleId="CorpotestoCarattere">
    <w:name w:val="Corpo testo Carattere"/>
    <w:basedOn w:val="Carpredefinitoparagrafo"/>
    <w:link w:val="Corpotesto"/>
    <w:rsid w:val="00E920E9"/>
    <w:rPr>
      <w:rFonts w:ascii="Times New Roman" w:eastAsia="Times New Roman" w:hAnsi="Times New Roman" w:cs="Times New Roman"/>
      <w:sz w:val="24"/>
      <w:szCs w:val="24"/>
      <w:lang w:eastAsia="ar-SA"/>
    </w:rPr>
  </w:style>
  <w:style w:type="paragraph" w:styleId="Elenco">
    <w:name w:val="List"/>
    <w:basedOn w:val="Corpotesto"/>
    <w:rsid w:val="00E920E9"/>
    <w:rPr>
      <w:rFonts w:cs="Mangal"/>
    </w:rPr>
  </w:style>
  <w:style w:type="paragraph" w:customStyle="1" w:styleId="Didascalia1">
    <w:name w:val="Didascalia1"/>
    <w:basedOn w:val="Normale"/>
    <w:rsid w:val="00E920E9"/>
    <w:pPr>
      <w:suppressLineNumbers/>
      <w:suppressAutoHyphens/>
      <w:spacing w:before="120" w:after="120"/>
    </w:pPr>
    <w:rPr>
      <w:rFonts w:cs="Mangal"/>
      <w:i/>
      <w:iCs/>
      <w:lang w:eastAsia="ar-SA"/>
    </w:rPr>
  </w:style>
  <w:style w:type="paragraph" w:customStyle="1" w:styleId="Indice">
    <w:name w:val="Indice"/>
    <w:basedOn w:val="Normale"/>
    <w:rsid w:val="00E920E9"/>
    <w:pPr>
      <w:suppressLineNumbers/>
      <w:suppressAutoHyphens/>
    </w:pPr>
    <w:rPr>
      <w:rFonts w:cs="Mangal"/>
      <w:lang w:eastAsia="ar-SA"/>
    </w:rPr>
  </w:style>
  <w:style w:type="paragraph" w:customStyle="1" w:styleId="Corpodeltesto21">
    <w:name w:val="Corpo del testo 21"/>
    <w:basedOn w:val="Normale"/>
    <w:rsid w:val="00E920E9"/>
    <w:pPr>
      <w:suppressAutoHyphens/>
      <w:autoSpaceDE w:val="0"/>
      <w:jc w:val="both"/>
    </w:pPr>
    <w:rPr>
      <w:rFonts w:ascii="Lucida Handwriting" w:hAnsi="Lucida Handwriting" w:cs="Lucida Handwriting"/>
      <w:sz w:val="32"/>
      <w:szCs w:val="32"/>
      <w:lang w:eastAsia="ar-SA"/>
    </w:rPr>
  </w:style>
  <w:style w:type="paragraph" w:customStyle="1" w:styleId="Contenutotabella">
    <w:name w:val="Contenuto tabella"/>
    <w:basedOn w:val="Normale"/>
    <w:rsid w:val="00E920E9"/>
    <w:pPr>
      <w:suppressLineNumbers/>
      <w:suppressAutoHyphens/>
    </w:pPr>
    <w:rPr>
      <w:lang w:eastAsia="ar-SA"/>
    </w:rPr>
  </w:style>
  <w:style w:type="paragraph" w:customStyle="1" w:styleId="Intestazionetabella">
    <w:name w:val="Intestazione tabella"/>
    <w:basedOn w:val="Contenutotabella"/>
    <w:rsid w:val="00E920E9"/>
    <w:pPr>
      <w:jc w:val="center"/>
    </w:pPr>
    <w:rPr>
      <w:b/>
      <w:bCs/>
    </w:rPr>
  </w:style>
  <w:style w:type="paragraph" w:customStyle="1" w:styleId="Contenutocornice">
    <w:name w:val="Contenuto cornice"/>
    <w:basedOn w:val="Corpotesto"/>
    <w:rsid w:val="00E920E9"/>
  </w:style>
  <w:style w:type="paragraph" w:styleId="Intestazione">
    <w:name w:val="header"/>
    <w:basedOn w:val="Normale"/>
    <w:link w:val="IntestazioneCarattere"/>
    <w:rsid w:val="00E920E9"/>
    <w:pPr>
      <w:suppressLineNumbers/>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rsid w:val="00E920E9"/>
    <w:rPr>
      <w:rFonts w:ascii="Times New Roman" w:eastAsia="Times New Roman" w:hAnsi="Times New Roman" w:cs="Times New Roman"/>
      <w:sz w:val="24"/>
      <w:szCs w:val="24"/>
      <w:lang w:eastAsia="ar-SA"/>
    </w:rPr>
  </w:style>
  <w:style w:type="paragraph" w:styleId="Testonormale">
    <w:name w:val="Plain Text"/>
    <w:basedOn w:val="Normale"/>
    <w:link w:val="TestonormaleCarattere"/>
    <w:uiPriority w:val="99"/>
    <w:unhideWhenUsed/>
    <w:rsid w:val="00E920E9"/>
    <w:pPr>
      <w:autoSpaceDE w:val="0"/>
      <w:autoSpaceDN w:val="0"/>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E920E9"/>
    <w:rPr>
      <w:rFonts w:ascii="Courier New" w:eastAsia="Times New Roman" w:hAnsi="Courier New" w:cs="Times New Roman"/>
      <w:sz w:val="20"/>
      <w:szCs w:val="20"/>
      <w:lang w:eastAsia="it-IT"/>
    </w:rPr>
  </w:style>
  <w:style w:type="paragraph" w:styleId="Revisione">
    <w:name w:val="Revision"/>
    <w:hidden/>
    <w:uiPriority w:val="99"/>
    <w:semiHidden/>
    <w:rsid w:val="00E920E9"/>
    <w:pPr>
      <w:spacing w:after="0" w:line="240" w:lineRule="auto"/>
    </w:pPr>
    <w:rPr>
      <w:rFonts w:ascii="Times New Roman" w:eastAsia="Times New Roman" w:hAnsi="Times New Roman" w:cs="Times New Roman"/>
      <w:sz w:val="24"/>
      <w:szCs w:val="24"/>
      <w:lang w:eastAsia="ar-SA"/>
    </w:rPr>
  </w:style>
  <w:style w:type="paragraph" w:customStyle="1" w:styleId="Paragrafoelenco2">
    <w:name w:val="Paragrafo elenco2"/>
    <w:basedOn w:val="Normale"/>
    <w:rsid w:val="00E920E9"/>
    <w:pPr>
      <w:spacing w:after="200" w:line="276" w:lineRule="auto"/>
      <w:ind w:left="720"/>
      <w:contextualSpacing/>
    </w:pPr>
    <w:rPr>
      <w:rFonts w:ascii="Calibri" w:hAnsi="Calibri"/>
      <w:sz w:val="22"/>
      <w:szCs w:val="22"/>
    </w:rPr>
  </w:style>
  <w:style w:type="paragraph" w:customStyle="1" w:styleId="Paragrafoelenco3">
    <w:name w:val="Paragrafo elenco3"/>
    <w:basedOn w:val="Normale"/>
    <w:rsid w:val="00E920E9"/>
    <w:pPr>
      <w:spacing w:after="200" w:line="276" w:lineRule="auto"/>
      <w:ind w:left="720"/>
      <w:contextualSpacing/>
    </w:pPr>
    <w:rPr>
      <w:rFonts w:ascii="Calibri" w:hAnsi="Calibri"/>
      <w:sz w:val="22"/>
      <w:szCs w:val="22"/>
    </w:rPr>
  </w:style>
  <w:style w:type="character" w:customStyle="1" w:styleId="adtext">
    <w:name w:val="adtext"/>
    <w:rsid w:val="00E920E9"/>
  </w:style>
  <w:style w:type="character" w:styleId="Enfasicorsivo">
    <w:name w:val="Emphasis"/>
    <w:basedOn w:val="Carpredefinitoparagrafo"/>
    <w:uiPriority w:val="20"/>
    <w:qFormat/>
    <w:rsid w:val="00E920E9"/>
    <w:rPr>
      <w:i/>
      <w:iCs/>
    </w:rPr>
  </w:style>
  <w:style w:type="numbering" w:customStyle="1" w:styleId="Nessunelenco1">
    <w:name w:val="Nessun elenco1"/>
    <w:next w:val="Nessunelenco"/>
    <w:uiPriority w:val="99"/>
    <w:semiHidden/>
    <w:unhideWhenUsed/>
    <w:rsid w:val="00E920E9"/>
  </w:style>
  <w:style w:type="numbering" w:customStyle="1" w:styleId="Nessunelenco11">
    <w:name w:val="Nessun elenco11"/>
    <w:next w:val="Nessunelenco"/>
    <w:uiPriority w:val="99"/>
    <w:semiHidden/>
    <w:unhideWhenUsed/>
    <w:rsid w:val="00E920E9"/>
  </w:style>
  <w:style w:type="table" w:customStyle="1" w:styleId="Grigliatabella1">
    <w:name w:val="Griglia tabella1"/>
    <w:basedOn w:val="Tabellanormale"/>
    <w:next w:val="Grigliatabella"/>
    <w:uiPriority w:val="99"/>
    <w:rsid w:val="00E920E9"/>
    <w:pPr>
      <w:spacing w:after="0" w:line="240" w:lineRule="auto"/>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SubAllegato">
    <w:name w:val="DescSubAllegato"/>
    <w:basedOn w:val="Titolo2"/>
    <w:rsid w:val="00E920E9"/>
    <w:pPr>
      <w:ind w:left="0"/>
      <w:outlineLvl w:val="2"/>
    </w:pPr>
    <w:rPr>
      <w:smallCaps/>
    </w:rPr>
  </w:style>
  <w:style w:type="paragraph" w:customStyle="1" w:styleId="paragrafobold">
    <w:name w:val="paragrafobold"/>
    <w:basedOn w:val="Normale"/>
    <w:rsid w:val="00E920E9"/>
    <w:pPr>
      <w:spacing w:before="100" w:beforeAutospacing="1" w:after="100" w:afterAutospacing="1"/>
    </w:pPr>
  </w:style>
  <w:style w:type="paragraph" w:customStyle="1" w:styleId="paragrafo">
    <w:name w:val="paragrafo"/>
    <w:basedOn w:val="Normale"/>
    <w:rsid w:val="00E920E9"/>
    <w:pPr>
      <w:spacing w:before="100" w:beforeAutospacing="1" w:after="100" w:afterAutospacing="1"/>
    </w:pPr>
  </w:style>
  <w:style w:type="paragraph" w:styleId="Puntoelenco">
    <w:name w:val="List Bullet"/>
    <w:basedOn w:val="Normale"/>
    <w:rsid w:val="00E920E9"/>
    <w:pPr>
      <w:numPr>
        <w:numId w:val="40"/>
      </w:numPr>
      <w:spacing w:before="60" w:line="24" w:lineRule="atLeast"/>
      <w:jc w:val="both"/>
    </w:pPr>
    <w:rPr>
      <w:rFonts w:ascii="Arial" w:hAnsi="Arial" w:cs="Arial"/>
      <w:color w:val="000000"/>
      <w:sz w:val="22"/>
      <w:szCs w:val="21"/>
      <w:lang w:eastAsia="en-US"/>
    </w:rPr>
  </w:style>
  <w:style w:type="paragraph" w:styleId="Puntoelenco2">
    <w:name w:val="List Bullet 2"/>
    <w:basedOn w:val="Normale"/>
    <w:rsid w:val="00E920E9"/>
    <w:pPr>
      <w:numPr>
        <w:ilvl w:val="1"/>
        <w:numId w:val="40"/>
      </w:numPr>
      <w:spacing w:before="60" w:line="24" w:lineRule="atLeast"/>
      <w:jc w:val="both"/>
    </w:pPr>
    <w:rPr>
      <w:rFonts w:ascii="Arial" w:hAnsi="Arial" w:cs="Arial"/>
      <w:color w:val="000000"/>
      <w:sz w:val="22"/>
      <w:szCs w:val="21"/>
      <w:lang w:eastAsia="en-US"/>
    </w:rPr>
  </w:style>
  <w:style w:type="paragraph" w:styleId="Puntoelenco3">
    <w:name w:val="List Bullet 3"/>
    <w:basedOn w:val="Normale"/>
    <w:rsid w:val="00E920E9"/>
    <w:pPr>
      <w:numPr>
        <w:ilvl w:val="2"/>
        <w:numId w:val="40"/>
      </w:numPr>
      <w:spacing w:before="60" w:line="24" w:lineRule="atLeast"/>
      <w:jc w:val="both"/>
    </w:pPr>
    <w:rPr>
      <w:rFonts w:ascii="Arial" w:hAnsi="Arial" w:cs="Arial"/>
      <w:color w:val="000000"/>
      <w:sz w:val="22"/>
      <w:szCs w:val="21"/>
      <w:lang w:eastAsia="en-US"/>
    </w:rPr>
  </w:style>
  <w:style w:type="paragraph" w:styleId="Puntoelenco4">
    <w:name w:val="List Bullet 4"/>
    <w:basedOn w:val="Normale"/>
    <w:rsid w:val="00E920E9"/>
    <w:pPr>
      <w:numPr>
        <w:ilvl w:val="3"/>
        <w:numId w:val="40"/>
      </w:numPr>
      <w:spacing w:before="60" w:line="24" w:lineRule="atLeast"/>
      <w:jc w:val="both"/>
    </w:pPr>
    <w:rPr>
      <w:rFonts w:ascii="Arial" w:hAnsi="Arial" w:cs="Arial"/>
      <w:color w:val="000000"/>
      <w:sz w:val="22"/>
      <w:szCs w:val="21"/>
      <w:lang w:eastAsia="en-US"/>
    </w:rPr>
  </w:style>
  <w:style w:type="paragraph" w:styleId="Puntoelenco5">
    <w:name w:val="List Bullet 5"/>
    <w:basedOn w:val="Normale"/>
    <w:rsid w:val="00E920E9"/>
    <w:pPr>
      <w:numPr>
        <w:ilvl w:val="4"/>
        <w:numId w:val="40"/>
      </w:numPr>
      <w:spacing w:before="60" w:line="24" w:lineRule="atLeast"/>
      <w:jc w:val="both"/>
    </w:pPr>
    <w:rPr>
      <w:rFonts w:ascii="Arial" w:hAnsi="Arial" w:cs="Arial"/>
      <w:color w:val="000000"/>
      <w:sz w:val="22"/>
      <w:szCs w:val="21"/>
      <w:lang w:eastAsia="en-US"/>
    </w:rPr>
  </w:style>
  <w:style w:type="numbering" w:customStyle="1" w:styleId="PwCListBullets1">
    <w:name w:val="PwC List Bullets 1"/>
    <w:semiHidden/>
    <w:rsid w:val="00E920E9"/>
    <w:pPr>
      <w:numPr>
        <w:numId w:val="40"/>
      </w:numPr>
    </w:pPr>
  </w:style>
  <w:style w:type="paragraph" w:styleId="Rientrocorpodeltesto2">
    <w:name w:val="Body Text Indent 2"/>
    <w:basedOn w:val="Normale"/>
    <w:link w:val="Rientrocorpodeltesto2Carattere"/>
    <w:uiPriority w:val="99"/>
    <w:rsid w:val="00E920E9"/>
    <w:pPr>
      <w:spacing w:after="120" w:line="480" w:lineRule="auto"/>
      <w:ind w:left="283"/>
    </w:pPr>
    <w:rPr>
      <w:rFonts w:ascii="Calibri" w:hAnsi="Calibri" w:cs="Calibri"/>
      <w:sz w:val="22"/>
      <w:szCs w:val="22"/>
    </w:rPr>
  </w:style>
  <w:style w:type="character" w:customStyle="1" w:styleId="Rientrocorpodeltesto2Carattere">
    <w:name w:val="Rientro corpo del testo 2 Carattere"/>
    <w:basedOn w:val="Carpredefinitoparagrafo"/>
    <w:link w:val="Rientrocorpodeltesto2"/>
    <w:uiPriority w:val="99"/>
    <w:rsid w:val="00E920E9"/>
    <w:rPr>
      <w:rFonts w:ascii="Calibri" w:eastAsia="Times New Roman" w:hAnsi="Calibri" w:cs="Calibri"/>
      <w:lang w:eastAsia="it-IT"/>
    </w:rPr>
  </w:style>
  <w:style w:type="paragraph" w:styleId="Testonotaapidipagina">
    <w:name w:val="footnote text"/>
    <w:basedOn w:val="Normale"/>
    <w:link w:val="TestonotaapidipaginaCarattere"/>
    <w:uiPriority w:val="99"/>
    <w:semiHidden/>
    <w:unhideWhenUsed/>
    <w:rsid w:val="00E920E9"/>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920E9"/>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E920E9"/>
    <w:rPr>
      <w:vertAlign w:val="superscript"/>
    </w:rPr>
  </w:style>
  <w:style w:type="character" w:styleId="Rimandocommento">
    <w:name w:val="annotation reference"/>
    <w:uiPriority w:val="99"/>
    <w:semiHidden/>
    <w:unhideWhenUsed/>
    <w:rsid w:val="00E920E9"/>
    <w:rPr>
      <w:sz w:val="16"/>
      <w:szCs w:val="16"/>
    </w:rPr>
  </w:style>
  <w:style w:type="paragraph" w:styleId="Testocommento">
    <w:name w:val="annotation text"/>
    <w:basedOn w:val="Normale"/>
    <w:link w:val="TestocommentoCarattere"/>
    <w:uiPriority w:val="99"/>
    <w:semiHidden/>
    <w:unhideWhenUsed/>
    <w:rsid w:val="00E920E9"/>
    <w:pPr>
      <w:spacing w:after="200"/>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E920E9"/>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20E9"/>
    <w:rPr>
      <w:b/>
      <w:bCs/>
    </w:rPr>
  </w:style>
  <w:style w:type="character" w:customStyle="1" w:styleId="SoggettocommentoCarattere">
    <w:name w:val="Soggetto commento Carattere"/>
    <w:basedOn w:val="TestocommentoCarattere"/>
    <w:link w:val="Soggettocommento"/>
    <w:uiPriority w:val="99"/>
    <w:semiHidden/>
    <w:rsid w:val="00E920E9"/>
    <w:rPr>
      <w:rFonts w:ascii="Calibri" w:eastAsia="Times New Roman" w:hAnsi="Calibri" w:cs="Times New Roman"/>
      <w:b/>
      <w:bCs/>
      <w:sz w:val="20"/>
      <w:szCs w:val="20"/>
      <w:lang w:eastAsia="it-IT"/>
    </w:rPr>
  </w:style>
  <w:style w:type="numbering" w:customStyle="1" w:styleId="Nessunelenco111">
    <w:name w:val="Nessun elenco111"/>
    <w:next w:val="Nessunelenco"/>
    <w:uiPriority w:val="99"/>
    <w:semiHidden/>
    <w:unhideWhenUsed/>
    <w:rsid w:val="00E920E9"/>
  </w:style>
  <w:style w:type="table" w:customStyle="1" w:styleId="Grigliatabella11">
    <w:name w:val="Griglia tabella11"/>
    <w:basedOn w:val="Tabellanormale"/>
    <w:next w:val="Grigliatabella"/>
    <w:uiPriority w:val="99"/>
    <w:rsid w:val="00E920E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1DefaultParagraphFont">
    <w:name w:val="rtf1 Default Paragraph Font"/>
    <w:uiPriority w:val="99"/>
    <w:semiHidden/>
    <w:rsid w:val="00E920E9"/>
  </w:style>
  <w:style w:type="paragraph" w:customStyle="1" w:styleId="rtf1PlainText">
    <w:name w:val="rtf1 Plain Text"/>
    <w:basedOn w:val="Normale"/>
    <w:link w:val="rtf1TestonormaleCarattere"/>
    <w:uiPriority w:val="99"/>
    <w:rsid w:val="00E920E9"/>
    <w:pPr>
      <w:autoSpaceDE w:val="0"/>
      <w:autoSpaceDN w:val="0"/>
    </w:pPr>
    <w:rPr>
      <w:rFonts w:ascii="Courier New" w:hAnsi="Courier New" w:cs="Courier New"/>
      <w:sz w:val="20"/>
      <w:szCs w:val="20"/>
    </w:rPr>
  </w:style>
  <w:style w:type="character" w:customStyle="1" w:styleId="rtf1TestonormaleCarattere">
    <w:name w:val="rtf1 Testo normale Carattere"/>
    <w:link w:val="rtf1PlainText"/>
    <w:uiPriority w:val="99"/>
    <w:locked/>
    <w:rsid w:val="00E920E9"/>
    <w:rPr>
      <w:rFonts w:ascii="Courier New" w:eastAsia="Times New Roman" w:hAnsi="Courier New" w:cs="Courier New"/>
      <w:sz w:val="20"/>
      <w:szCs w:val="20"/>
      <w:lang w:eastAsia="it-IT"/>
    </w:rPr>
  </w:style>
  <w:style w:type="numbering" w:customStyle="1" w:styleId="Nessunelenco2">
    <w:name w:val="Nessun elenco2"/>
    <w:next w:val="Nessunelenco"/>
    <w:uiPriority w:val="99"/>
    <w:semiHidden/>
    <w:unhideWhenUsed/>
    <w:rsid w:val="00E920E9"/>
  </w:style>
  <w:style w:type="paragraph" w:styleId="Rientrocorpodeltesto">
    <w:name w:val="Body Text Indent"/>
    <w:basedOn w:val="Normale"/>
    <w:link w:val="RientrocorpodeltestoCarattere"/>
    <w:uiPriority w:val="99"/>
    <w:semiHidden/>
    <w:unhideWhenUsed/>
    <w:rsid w:val="00E920E9"/>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E920E9"/>
    <w:rPr>
      <w:rFonts w:ascii="Calibri" w:eastAsia="Calibri" w:hAnsi="Calibri" w:cs="Times New Roman"/>
    </w:rPr>
  </w:style>
  <w:style w:type="character" w:customStyle="1" w:styleId="apple-converted-space">
    <w:name w:val="apple-converted-space"/>
    <w:basedOn w:val="Carpredefinitoparagrafo"/>
    <w:rsid w:val="00E920E9"/>
  </w:style>
  <w:style w:type="character" w:styleId="AcronimoHTML">
    <w:name w:val="HTML Acronym"/>
    <w:basedOn w:val="Carpredefinitoparagrafo"/>
    <w:uiPriority w:val="99"/>
    <w:semiHidden/>
    <w:unhideWhenUsed/>
    <w:rsid w:val="00E920E9"/>
  </w:style>
  <w:style w:type="numbering" w:customStyle="1" w:styleId="Nessunelenco3">
    <w:name w:val="Nessun elenco3"/>
    <w:next w:val="Nessunelenco"/>
    <w:uiPriority w:val="99"/>
    <w:semiHidden/>
    <w:unhideWhenUsed/>
    <w:rsid w:val="00F8621C"/>
  </w:style>
  <w:style w:type="numbering" w:customStyle="1" w:styleId="Nessunelenco12">
    <w:name w:val="Nessun elenco12"/>
    <w:next w:val="Nessunelenco"/>
    <w:uiPriority w:val="99"/>
    <w:semiHidden/>
    <w:unhideWhenUsed/>
    <w:rsid w:val="00F8621C"/>
  </w:style>
  <w:style w:type="table" w:customStyle="1" w:styleId="Grigliatabella2">
    <w:name w:val="Griglia tabella2"/>
    <w:basedOn w:val="Tabellanormale"/>
    <w:next w:val="Grigliatabella"/>
    <w:uiPriority w:val="99"/>
    <w:rsid w:val="00F8621C"/>
    <w:pPr>
      <w:spacing w:after="0" w:line="240" w:lineRule="auto"/>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wCListBullets11">
    <w:name w:val="PwC List Bullets 11"/>
    <w:semiHidden/>
    <w:rsid w:val="00F8621C"/>
    <w:pPr>
      <w:numPr>
        <w:numId w:val="5"/>
      </w:numPr>
    </w:pPr>
  </w:style>
  <w:style w:type="numbering" w:customStyle="1" w:styleId="Nessunelenco112">
    <w:name w:val="Nessun elenco112"/>
    <w:next w:val="Nessunelenco"/>
    <w:uiPriority w:val="99"/>
    <w:semiHidden/>
    <w:unhideWhenUsed/>
    <w:rsid w:val="00F8621C"/>
  </w:style>
  <w:style w:type="table" w:customStyle="1" w:styleId="Grigliatabella12">
    <w:name w:val="Griglia tabella12"/>
    <w:basedOn w:val="Tabellanormale"/>
    <w:next w:val="Grigliatabella"/>
    <w:uiPriority w:val="99"/>
    <w:rsid w:val="00F8621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uiPriority w:val="99"/>
    <w:semiHidden/>
    <w:unhideWhenUsed/>
    <w:rsid w:val="00F8621C"/>
  </w:style>
  <w:style w:type="numbering" w:customStyle="1" w:styleId="Nessunelenco4">
    <w:name w:val="Nessun elenco4"/>
    <w:next w:val="Nessunelenco"/>
    <w:uiPriority w:val="99"/>
    <w:semiHidden/>
    <w:unhideWhenUsed/>
    <w:rsid w:val="00516E31"/>
  </w:style>
  <w:style w:type="numbering" w:customStyle="1" w:styleId="Nessunelenco13">
    <w:name w:val="Nessun elenco13"/>
    <w:next w:val="Nessunelenco"/>
    <w:uiPriority w:val="99"/>
    <w:semiHidden/>
    <w:unhideWhenUsed/>
    <w:rsid w:val="00516E31"/>
  </w:style>
  <w:style w:type="table" w:customStyle="1" w:styleId="Grigliatabella3">
    <w:name w:val="Griglia tabella3"/>
    <w:basedOn w:val="Tabellanormale"/>
    <w:next w:val="Grigliatabella"/>
    <w:uiPriority w:val="99"/>
    <w:rsid w:val="00516E31"/>
    <w:pPr>
      <w:spacing w:after="0" w:line="240" w:lineRule="auto"/>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wCListBullets12">
    <w:name w:val="PwC List Bullets 12"/>
    <w:semiHidden/>
    <w:rsid w:val="00516E31"/>
    <w:pPr>
      <w:numPr>
        <w:numId w:val="2"/>
      </w:numPr>
    </w:pPr>
  </w:style>
  <w:style w:type="numbering" w:customStyle="1" w:styleId="Nessunelenco113">
    <w:name w:val="Nessun elenco113"/>
    <w:next w:val="Nessunelenco"/>
    <w:uiPriority w:val="99"/>
    <w:semiHidden/>
    <w:unhideWhenUsed/>
    <w:rsid w:val="00516E31"/>
  </w:style>
  <w:style w:type="table" w:customStyle="1" w:styleId="Grigliatabella13">
    <w:name w:val="Griglia tabella13"/>
    <w:basedOn w:val="Tabellanormale"/>
    <w:next w:val="Grigliatabella"/>
    <w:uiPriority w:val="99"/>
    <w:rsid w:val="00516E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2">
    <w:name w:val="Nessun elenco22"/>
    <w:next w:val="Nessunelenco"/>
    <w:uiPriority w:val="99"/>
    <w:semiHidden/>
    <w:unhideWhenUsed/>
    <w:rsid w:val="00516E31"/>
  </w:style>
  <w:style w:type="paragraph" w:styleId="Titolo">
    <w:name w:val="Title"/>
    <w:basedOn w:val="Normale"/>
    <w:link w:val="TitoloCarattere"/>
    <w:qFormat/>
    <w:rsid w:val="00516E31"/>
    <w:pPr>
      <w:jc w:val="center"/>
    </w:pPr>
    <w:rPr>
      <w:rFonts w:ascii="Baskerville Old Face" w:hAnsi="Baskerville Old Face"/>
      <w:sz w:val="32"/>
    </w:rPr>
  </w:style>
  <w:style w:type="character" w:customStyle="1" w:styleId="TitoloCarattere">
    <w:name w:val="Titolo Carattere"/>
    <w:basedOn w:val="Carpredefinitoparagrafo"/>
    <w:link w:val="Titolo"/>
    <w:rsid w:val="00516E31"/>
    <w:rPr>
      <w:rFonts w:ascii="Baskerville Old Face" w:eastAsia="Times New Roman" w:hAnsi="Baskerville Old Face" w:cs="Times New Roman"/>
      <w:sz w:val="3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Metri_sul_livello_del_mare" TargetMode="External"/><Relationship Id="rId18" Type="http://schemas.openxmlformats.org/officeDocument/2006/relationships/hyperlink" Target="http://it.wikipedia.org/wiki/Federalismo_fiscal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wikipedia.org/wiki/Crescita_economica" TargetMode="External"/><Relationship Id="rId7" Type="http://schemas.openxmlformats.org/officeDocument/2006/relationships/endnotes" Target="endnotes.xml"/><Relationship Id="rId12" Type="http://schemas.openxmlformats.org/officeDocument/2006/relationships/hyperlink" Target="http://it.wikipedia.org/wiki/Sarcidano" TargetMode="External"/><Relationship Id="rId17" Type="http://schemas.openxmlformats.org/officeDocument/2006/relationships/hyperlink" Target="http://it.wikipedia.org/wiki/Flumendos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wikipedia.org/wiki/Nuraghe_Arrubiu" TargetMode="External"/><Relationship Id="rId20" Type="http://schemas.openxmlformats.org/officeDocument/2006/relationships/hyperlink" Target="http://it.wikipedia.org/wiki/Decreto_legg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Provincia_di_Cagliari" TargetMode="External"/><Relationship Id="rId24" Type="http://schemas.openxmlformats.org/officeDocument/2006/relationships/hyperlink" Target="http://it.wikipedia.org/wiki/Leg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wikipedia.org/wiki/Sardegna" TargetMode="External"/><Relationship Id="rId23" Type="http://schemas.openxmlformats.org/officeDocument/2006/relationships/hyperlink" Target="http://it.wikipedia.org/wiki/Bilancio_dello_Stato" TargetMode="External"/><Relationship Id="rId28" Type="http://schemas.openxmlformats.org/officeDocument/2006/relationships/footer" Target="footer2.xml"/><Relationship Id="rId10" Type="http://schemas.openxmlformats.org/officeDocument/2006/relationships/hyperlink" Target="http://it.wikipedia.org/wiki/Comune_italiano" TargetMode="External"/><Relationship Id="rId19" Type="http://schemas.openxmlformats.org/officeDocument/2006/relationships/hyperlink" Target="http://it.wikipedia.org/wiki/Decreto_legislativ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wikipedia.org/wiki/Lingua_sarda" TargetMode="External"/><Relationship Id="rId14" Type="http://schemas.openxmlformats.org/officeDocument/2006/relationships/hyperlink" Target="http://it.wikipedia.org/wiki/Nuraghe" TargetMode="External"/><Relationship Id="rId22" Type="http://schemas.openxmlformats.org/officeDocument/2006/relationships/hyperlink" Target="http://it.wikipedia.org/wiki/Equit%C3%A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61F3-D4C4-46B7-9164-1997374D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58</Pages>
  <Words>21508</Words>
  <Characters>122599</Characters>
  <Application>Microsoft Office Word</Application>
  <DocSecurity>0</DocSecurity>
  <Lines>1021</Lines>
  <Paragraphs>287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af.atzori</dc:creator>
  <cp:lastModifiedBy>Tonio Loi</cp:lastModifiedBy>
  <cp:revision>7</cp:revision>
  <cp:lastPrinted>2019-03-20T11:28:00Z</cp:lastPrinted>
  <dcterms:created xsi:type="dcterms:W3CDTF">2021-03-29T11:41:00Z</dcterms:created>
  <dcterms:modified xsi:type="dcterms:W3CDTF">2021-03-31T13:37:00Z</dcterms:modified>
</cp:coreProperties>
</file>